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8A195">
      <w:pPr>
        <w:spacing w:after="0" w:line="360" w:lineRule="auto"/>
        <w:ind w:firstLine="709"/>
        <w:jc w:val="center"/>
        <w:rPr>
          <w:rFonts w:cs="Times New Roman"/>
          <w:szCs w:val="28"/>
          <w:lang w:val="en-US"/>
        </w:rPr>
      </w:pPr>
      <w:r>
        <w:rPr>
          <w:rFonts w:cs="Times New Roman"/>
          <w:szCs w:val="28"/>
          <w:lang w:val="en-US"/>
        </w:rPr>
        <w:t>REJA:</w:t>
      </w:r>
    </w:p>
    <w:p w14:paraId="4018E0F6">
      <w:pPr>
        <w:spacing w:after="0" w:line="360" w:lineRule="auto"/>
        <w:ind w:firstLine="709"/>
        <w:jc w:val="center"/>
        <w:rPr>
          <w:rFonts w:cs="Times New Roman"/>
          <w:szCs w:val="28"/>
          <w:lang w:val="en-US"/>
        </w:rPr>
      </w:pPr>
    </w:p>
    <w:p w14:paraId="1B2B982A">
      <w:pPr>
        <w:pStyle w:val="7"/>
        <w:numPr>
          <w:ilvl w:val="0"/>
          <w:numId w:val="1"/>
        </w:numPr>
        <w:spacing w:after="0" w:line="360" w:lineRule="auto"/>
        <w:jc w:val="both"/>
        <w:rPr>
          <w:rFonts w:cs="Times New Roman"/>
          <w:szCs w:val="28"/>
          <w:lang w:val="en-US"/>
        </w:rPr>
      </w:pPr>
      <w:r>
        <w:rPr>
          <w:rFonts w:cs="Times New Roman"/>
          <w:szCs w:val="28"/>
        </w:rPr>
        <w:t xml:space="preserve">Neytron </w:t>
      </w:r>
      <w:r>
        <w:rPr>
          <w:rFonts w:hint="default" w:cs="Times New Roman"/>
          <w:szCs w:val="28"/>
          <w:lang w:val="en-US"/>
        </w:rPr>
        <w:t>g</w:t>
      </w:r>
      <w:r>
        <w:rPr>
          <w:rFonts w:cs="Times New Roman"/>
          <w:szCs w:val="28"/>
        </w:rPr>
        <w:t xml:space="preserve">eneratorlariga </w:t>
      </w:r>
      <w:r>
        <w:rPr>
          <w:rFonts w:hint="default" w:cs="Times New Roman"/>
          <w:szCs w:val="28"/>
          <w:lang w:val="en-US"/>
        </w:rPr>
        <w:t>k</w:t>
      </w:r>
      <w:r>
        <w:rPr>
          <w:rFonts w:cs="Times New Roman"/>
          <w:szCs w:val="28"/>
        </w:rPr>
        <w:t>irish</w:t>
      </w:r>
    </w:p>
    <w:p w14:paraId="72793E39">
      <w:pPr>
        <w:pStyle w:val="7"/>
        <w:numPr>
          <w:ilvl w:val="0"/>
          <w:numId w:val="1"/>
        </w:numPr>
        <w:spacing w:after="0" w:line="360" w:lineRule="auto"/>
        <w:jc w:val="both"/>
        <w:rPr>
          <w:rFonts w:cs="Times New Roman"/>
          <w:szCs w:val="28"/>
          <w:lang w:val="en-US"/>
        </w:rPr>
      </w:pPr>
      <w:r>
        <w:rPr>
          <w:rFonts w:cs="Times New Roman"/>
          <w:szCs w:val="28"/>
        </w:rPr>
        <w:t xml:space="preserve">Neytron </w:t>
      </w:r>
      <w:r>
        <w:rPr>
          <w:rFonts w:hint="default" w:cs="Times New Roman"/>
          <w:szCs w:val="28"/>
          <w:lang w:val="en-US"/>
        </w:rPr>
        <w:t>g</w:t>
      </w:r>
      <w:r>
        <w:rPr>
          <w:rFonts w:cs="Times New Roman"/>
          <w:szCs w:val="28"/>
        </w:rPr>
        <w:t xml:space="preserve">eneratorlarining </w:t>
      </w:r>
      <w:r>
        <w:rPr>
          <w:rFonts w:hint="default" w:cs="Times New Roman"/>
          <w:szCs w:val="28"/>
          <w:lang w:val="en-US"/>
        </w:rPr>
        <w:t>t</w:t>
      </w:r>
      <w:r>
        <w:rPr>
          <w:rFonts w:cs="Times New Roman"/>
          <w:szCs w:val="28"/>
        </w:rPr>
        <w:t>urlari</w:t>
      </w:r>
    </w:p>
    <w:p w14:paraId="30550F0A">
      <w:pPr>
        <w:pStyle w:val="7"/>
        <w:numPr>
          <w:ilvl w:val="0"/>
          <w:numId w:val="1"/>
        </w:numPr>
        <w:spacing w:after="0" w:line="360" w:lineRule="auto"/>
        <w:jc w:val="both"/>
        <w:rPr>
          <w:rFonts w:cs="Times New Roman"/>
          <w:szCs w:val="28"/>
          <w:lang w:val="en-US"/>
        </w:rPr>
      </w:pPr>
      <w:r>
        <w:rPr>
          <w:rFonts w:cs="Times New Roman"/>
          <w:szCs w:val="28"/>
          <w:lang w:val="en-US"/>
        </w:rPr>
        <w:t xml:space="preserve">Neytron </w:t>
      </w:r>
      <w:r>
        <w:rPr>
          <w:rFonts w:hint="default" w:cs="Times New Roman"/>
          <w:szCs w:val="28"/>
          <w:lang w:val="en-US"/>
        </w:rPr>
        <w:t>g</w:t>
      </w:r>
      <w:r>
        <w:rPr>
          <w:rFonts w:cs="Times New Roman"/>
          <w:szCs w:val="28"/>
          <w:lang w:val="en-US"/>
        </w:rPr>
        <w:t xml:space="preserve">eneratorlarining </w:t>
      </w:r>
      <w:r>
        <w:rPr>
          <w:rFonts w:hint="default" w:cs="Times New Roman"/>
          <w:szCs w:val="28"/>
          <w:lang w:val="en-US"/>
        </w:rPr>
        <w:t>t</w:t>
      </w:r>
      <w:r>
        <w:rPr>
          <w:rFonts w:cs="Times New Roman"/>
          <w:szCs w:val="28"/>
          <w:lang w:val="en-US"/>
        </w:rPr>
        <w:t xml:space="preserve">arkibiy </w:t>
      </w:r>
      <w:r>
        <w:rPr>
          <w:rFonts w:hint="default" w:cs="Times New Roman"/>
          <w:szCs w:val="28"/>
          <w:lang w:val="en-US"/>
        </w:rPr>
        <w:t>q</w:t>
      </w:r>
      <w:r>
        <w:rPr>
          <w:rFonts w:cs="Times New Roman"/>
          <w:szCs w:val="28"/>
          <w:lang w:val="en-US"/>
        </w:rPr>
        <w:t xml:space="preserve">ismlari va </w:t>
      </w:r>
      <w:r>
        <w:rPr>
          <w:rFonts w:hint="default" w:cs="Times New Roman"/>
          <w:szCs w:val="28"/>
          <w:lang w:val="en-US"/>
        </w:rPr>
        <w:t>u</w:t>
      </w:r>
      <w:r>
        <w:rPr>
          <w:rFonts w:cs="Times New Roman"/>
          <w:szCs w:val="28"/>
          <w:lang w:val="en-US"/>
        </w:rPr>
        <w:t xml:space="preserve">larning </w:t>
      </w:r>
      <w:r>
        <w:rPr>
          <w:rFonts w:hint="default" w:cs="Times New Roman"/>
          <w:szCs w:val="28"/>
          <w:lang w:val="en-US"/>
        </w:rPr>
        <w:t>v</w:t>
      </w:r>
      <w:r>
        <w:rPr>
          <w:rFonts w:cs="Times New Roman"/>
          <w:szCs w:val="28"/>
          <w:lang w:val="en-US"/>
        </w:rPr>
        <w:t>azifalari</w:t>
      </w:r>
    </w:p>
    <w:p w14:paraId="4A2EAFB3">
      <w:pPr>
        <w:pStyle w:val="7"/>
        <w:numPr>
          <w:ilvl w:val="0"/>
          <w:numId w:val="1"/>
        </w:numPr>
        <w:spacing w:after="0" w:line="360" w:lineRule="auto"/>
        <w:jc w:val="both"/>
        <w:rPr>
          <w:rFonts w:cs="Times New Roman"/>
          <w:szCs w:val="28"/>
        </w:rPr>
      </w:pPr>
      <w:r>
        <w:rPr>
          <w:rFonts w:cs="Times New Roman"/>
          <w:szCs w:val="28"/>
        </w:rPr>
        <w:t xml:space="preserve">Neytron </w:t>
      </w:r>
      <w:r>
        <w:rPr>
          <w:rFonts w:hint="default" w:cs="Times New Roman"/>
          <w:szCs w:val="28"/>
          <w:lang w:val="en-US"/>
        </w:rPr>
        <w:t>g</w:t>
      </w:r>
      <w:r>
        <w:rPr>
          <w:rFonts w:cs="Times New Roman"/>
          <w:szCs w:val="28"/>
        </w:rPr>
        <w:t xml:space="preserve">eneratorlarining </w:t>
      </w:r>
      <w:r>
        <w:rPr>
          <w:rFonts w:hint="default" w:cs="Times New Roman"/>
          <w:szCs w:val="28"/>
          <w:lang w:val="en-US"/>
        </w:rPr>
        <w:t>q</w:t>
      </w:r>
      <w:r>
        <w:rPr>
          <w:rFonts w:cs="Times New Roman"/>
          <w:szCs w:val="28"/>
        </w:rPr>
        <w:t xml:space="preserve">o'llanilish </w:t>
      </w:r>
      <w:r>
        <w:rPr>
          <w:rFonts w:hint="default" w:cs="Times New Roman"/>
          <w:szCs w:val="28"/>
          <w:lang w:val="en-US"/>
        </w:rPr>
        <w:t>s</w:t>
      </w:r>
      <w:r>
        <w:rPr>
          <w:rFonts w:cs="Times New Roman"/>
          <w:szCs w:val="28"/>
        </w:rPr>
        <w:t>ohalari</w:t>
      </w:r>
    </w:p>
    <w:p w14:paraId="7C174149">
      <w:pPr>
        <w:spacing w:after="0" w:line="360" w:lineRule="auto"/>
        <w:ind w:firstLine="708"/>
        <w:jc w:val="both"/>
        <w:rPr>
          <w:rFonts w:cs="Times New Roman"/>
          <w:szCs w:val="28"/>
          <w:lang w:val="en-US"/>
        </w:rPr>
      </w:pPr>
      <w:r>
        <w:rPr>
          <w:rFonts w:cs="Times New Roman"/>
          <w:szCs w:val="28"/>
          <w:lang w:val="en-US"/>
        </w:rPr>
        <w:t>Xulosa va Foydalanilgan adabiyotlar</w:t>
      </w:r>
    </w:p>
    <w:p w14:paraId="233096DD">
      <w:pPr>
        <w:spacing w:after="0" w:line="360" w:lineRule="auto"/>
        <w:jc w:val="both"/>
        <w:rPr>
          <w:rFonts w:cs="Times New Roman"/>
          <w:szCs w:val="28"/>
          <w:lang w:val="en-US"/>
        </w:rPr>
      </w:pPr>
      <w:r>
        <w:rPr>
          <w:rFonts w:cs="Times New Roman"/>
          <w:szCs w:val="28"/>
          <w:lang w:val="en-US"/>
        </w:rPr>
        <w:br w:type="page"/>
      </w:r>
    </w:p>
    <w:p w14:paraId="1A18742E">
      <w:pPr>
        <w:spacing w:after="0" w:line="360" w:lineRule="auto"/>
        <w:jc w:val="center"/>
        <w:rPr>
          <w:rFonts w:cs="Times New Roman"/>
          <w:b/>
          <w:szCs w:val="28"/>
          <w:lang w:val="en-US"/>
        </w:rPr>
      </w:pPr>
      <w:r>
        <w:rPr>
          <w:rFonts w:cs="Times New Roman"/>
          <w:b/>
          <w:szCs w:val="28"/>
          <w:lang w:val="en-US"/>
        </w:rPr>
        <w:t>Neytron Generatorlariga Kirish</w:t>
      </w:r>
    </w:p>
    <w:p w14:paraId="372DBEA9">
      <w:pPr>
        <w:spacing w:after="0" w:line="360" w:lineRule="auto"/>
        <w:jc w:val="both"/>
        <w:rPr>
          <w:rFonts w:cs="Times New Roman"/>
          <w:b/>
          <w:szCs w:val="28"/>
          <w:lang w:val="en-US"/>
        </w:rPr>
      </w:pPr>
    </w:p>
    <w:p w14:paraId="70F82AD7">
      <w:pPr>
        <w:spacing w:after="0" w:line="360" w:lineRule="auto"/>
        <w:jc w:val="both"/>
        <w:rPr>
          <w:rFonts w:cs="Times New Roman"/>
          <w:szCs w:val="28"/>
          <w:lang w:val="en-US"/>
        </w:rPr>
      </w:pPr>
      <w:r>
        <w:rPr>
          <w:rFonts w:cs="Times New Roman"/>
          <w:szCs w:val="28"/>
          <w:lang w:val="en-US"/>
        </w:rPr>
        <w:t>Neytron nima?</w:t>
      </w:r>
    </w:p>
    <w:p w14:paraId="7B9064F3">
      <w:pPr>
        <w:spacing w:after="0" w:line="360" w:lineRule="auto"/>
        <w:ind w:firstLine="708"/>
        <w:jc w:val="both"/>
        <w:rPr>
          <w:rFonts w:cs="Times New Roman"/>
          <w:szCs w:val="28"/>
          <w:lang w:val="en-US"/>
        </w:rPr>
      </w:pPr>
      <w:r>
        <w:rPr>
          <w:rFonts w:cs="Times New Roman"/>
          <w:szCs w:val="28"/>
          <w:lang w:val="en-US"/>
        </w:rPr>
        <w:t>Neytronning barqaror subatomik zarracha ekanligi, protonlar bilan birga atom yadrosini tashkil etishi.</w:t>
      </w:r>
    </w:p>
    <w:p w14:paraId="6D7DBF60">
      <w:pPr>
        <w:spacing w:after="0" w:line="360" w:lineRule="auto"/>
        <w:ind w:firstLine="708"/>
        <w:jc w:val="both"/>
        <w:rPr>
          <w:rFonts w:cs="Times New Roman"/>
          <w:szCs w:val="28"/>
          <w:lang w:val="en-US"/>
        </w:rPr>
      </w:pPr>
      <w:r>
        <w:rPr>
          <w:rFonts w:cs="Times New Roman"/>
          <w:szCs w:val="28"/>
          <w:lang w:val="en-US"/>
        </w:rPr>
        <w:t>Elektr zaryadiga ega emasligi uning atom elektron qobig'i bilan o'zaro ta'sirini cheklaydi va yadroga oson kirib borishini ta'minlaydi.</w:t>
      </w:r>
    </w:p>
    <w:p w14:paraId="0C23C4E2">
      <w:pPr>
        <w:spacing w:after="0" w:line="360" w:lineRule="auto"/>
        <w:ind w:firstLine="708"/>
        <w:jc w:val="both"/>
        <w:rPr>
          <w:rFonts w:cs="Times New Roman"/>
          <w:szCs w:val="28"/>
          <w:lang w:val="en-US"/>
        </w:rPr>
      </w:pPr>
      <w:r>
        <w:rPr>
          <w:rFonts w:cs="Times New Roman"/>
          <w:szCs w:val="28"/>
          <w:lang w:val="en-US"/>
        </w:rPr>
        <w:t>Massasi proton massasiga juda yaqin (taxminan 1.675×10(−27)kg).</w:t>
      </w:r>
    </w:p>
    <w:p w14:paraId="5344C115">
      <w:pPr>
        <w:spacing w:after="0" w:line="360" w:lineRule="auto"/>
        <w:jc w:val="both"/>
        <w:rPr>
          <w:rFonts w:cs="Times New Roman"/>
          <w:szCs w:val="28"/>
          <w:lang w:val="en-US"/>
        </w:rPr>
      </w:pPr>
      <w:r>
        <w:rPr>
          <w:rFonts w:cs="Times New Roman"/>
          <w:szCs w:val="28"/>
          <w:lang w:val="en-US"/>
        </w:rPr>
        <w:t>Spin yarim butun (1/2) bo'lganligi sababli fermionlar sinfiga kiradi va Pauli prinsipi unga taalluqli.</w:t>
      </w:r>
    </w:p>
    <w:p w14:paraId="0FB01833">
      <w:pPr>
        <w:spacing w:after="0" w:line="360" w:lineRule="auto"/>
        <w:jc w:val="both"/>
        <w:rPr>
          <w:rFonts w:cs="Times New Roman"/>
          <w:szCs w:val="28"/>
          <w:lang w:val="en-US"/>
        </w:rPr>
      </w:pPr>
      <w:r>
        <w:rPr>
          <w:rFonts w:cs="Times New Roman"/>
          <w:szCs w:val="28"/>
          <w:lang w:val="en-US"/>
        </w:rPr>
        <w:t xml:space="preserve"> </w:t>
      </w:r>
      <w:r>
        <w:rPr>
          <w:rFonts w:cs="Times New Roman"/>
          <w:szCs w:val="28"/>
          <w:lang w:val="en-US"/>
        </w:rPr>
        <w:tab/>
      </w:r>
      <w:r>
        <w:rPr>
          <w:rFonts w:cs="Times New Roman"/>
          <w:szCs w:val="28"/>
          <w:lang w:val="en-US"/>
        </w:rPr>
        <w:t xml:space="preserve"> Neytronning magnit momenti nolga teng emas, garchi u zaryadsiz bo'lsa ham, kvarklardan tashkil topganligi sababli.</w:t>
      </w:r>
    </w:p>
    <w:p w14:paraId="719D20A2">
      <w:pPr>
        <w:spacing w:after="0" w:line="360" w:lineRule="auto"/>
        <w:ind w:firstLine="708"/>
        <w:jc w:val="both"/>
        <w:rPr>
          <w:rFonts w:cs="Times New Roman"/>
          <w:szCs w:val="28"/>
          <w:lang w:val="en-US"/>
        </w:rPr>
      </w:pPr>
      <w:r>
        <w:rPr>
          <w:rFonts w:cs="Times New Roman"/>
          <w:szCs w:val="28"/>
          <w:lang w:val="en-US"/>
        </w:rPr>
        <w:t>Atom yadrolari bilan kuchli yadroviy kuchlar orqali o'zaro ta'sirlashadi.</w:t>
      </w:r>
    </w:p>
    <w:p w14:paraId="33F9EB53">
      <w:pPr>
        <w:spacing w:after="0" w:line="360" w:lineRule="auto"/>
        <w:ind w:firstLine="708"/>
        <w:jc w:val="both"/>
        <w:rPr>
          <w:rFonts w:cs="Times New Roman"/>
          <w:szCs w:val="28"/>
          <w:lang w:val="en-US"/>
        </w:rPr>
      </w:pPr>
      <w:r>
        <w:rPr>
          <w:rFonts w:cs="Times New Roman"/>
          <w:szCs w:val="28"/>
          <w:lang w:val="en-US"/>
        </w:rPr>
        <w:t>Neytron generatori tushunchasi.</w:t>
      </w:r>
    </w:p>
    <w:p w14:paraId="15C5AE64">
      <w:pPr>
        <w:spacing w:after="0" w:line="360" w:lineRule="auto"/>
        <w:ind w:firstLine="708"/>
        <w:jc w:val="both"/>
        <w:rPr>
          <w:rFonts w:cs="Times New Roman"/>
          <w:szCs w:val="28"/>
          <w:lang w:val="en-US"/>
        </w:rPr>
      </w:pPr>
      <w:r>
        <w:rPr>
          <w:rFonts w:cs="Times New Roman"/>
          <w:szCs w:val="28"/>
          <w:lang w:val="en-US"/>
        </w:rPr>
        <w:t>Neytron generatorlarining maqsadi - boshqariladigan va ma'lum xarakteristikalarga ega bo'lgan neytronlar oqimini yaratish.</w:t>
      </w:r>
    </w:p>
    <w:p w14:paraId="5BBFE0A2">
      <w:pPr>
        <w:spacing w:after="0" w:line="360" w:lineRule="auto"/>
        <w:ind w:firstLine="708"/>
        <w:jc w:val="both"/>
        <w:rPr>
          <w:rFonts w:cs="Times New Roman"/>
          <w:szCs w:val="28"/>
          <w:lang w:val="en-US"/>
        </w:rPr>
      </w:pPr>
      <w:r>
        <w:rPr>
          <w:rFonts w:cs="Times New Roman"/>
          <w:szCs w:val="28"/>
          <w:lang w:val="en-US"/>
        </w:rPr>
        <w:t>Tabiiy neytron manbalari (masalan, kosmik nurlar, Yer qobig'idagi ba'zi radioaktiv elementlarning spontan bo'linishi) mavjud bo'lsa-da, ular odatda intensivligi past va boshqaruv qiyin bo'ladi.</w:t>
      </w:r>
    </w:p>
    <w:p w14:paraId="6B198A6E">
      <w:pPr>
        <w:spacing w:after="0" w:line="360" w:lineRule="auto"/>
        <w:ind w:firstLine="708"/>
        <w:jc w:val="both"/>
        <w:rPr>
          <w:rFonts w:cs="Times New Roman"/>
          <w:szCs w:val="28"/>
          <w:lang w:val="en-US"/>
        </w:rPr>
      </w:pPr>
      <w:r>
        <w:rPr>
          <w:rFonts w:cs="Times New Roman"/>
          <w:szCs w:val="28"/>
          <w:lang w:val="en-US"/>
        </w:rPr>
        <w:t>Neytron generatorlari yadroviy reaktsiyalarni sun'iy ravishda qo'zg'atish orqali yuqori intensivlikdagi neytron oqimlarini hosil qiladi.</w:t>
      </w:r>
    </w:p>
    <w:p w14:paraId="4DE08729">
      <w:pPr>
        <w:spacing w:after="0" w:line="360" w:lineRule="auto"/>
        <w:ind w:firstLine="708"/>
        <w:jc w:val="both"/>
        <w:rPr>
          <w:rFonts w:cs="Times New Roman"/>
          <w:szCs w:val="28"/>
          <w:lang w:val="en-US"/>
        </w:rPr>
      </w:pPr>
      <w:r>
        <w:rPr>
          <w:rFonts w:cs="Times New Roman"/>
          <w:szCs w:val="28"/>
          <w:lang w:val="en-US"/>
        </w:rPr>
        <w:t>Neytron generatorlarining ishlash prinsipi ishlatiladigan yadroviy reaktsiya turiga bog'liq (bo'linish, sintez, zarrachalar bombardimoni).</w:t>
      </w:r>
    </w:p>
    <w:p w14:paraId="39AE0AA2">
      <w:pPr>
        <w:spacing w:after="0" w:line="360" w:lineRule="auto"/>
        <w:ind w:firstLine="708"/>
        <w:jc w:val="both"/>
        <w:rPr>
          <w:rFonts w:cs="Times New Roman"/>
          <w:szCs w:val="28"/>
          <w:lang w:val="en-US"/>
        </w:rPr>
      </w:pPr>
      <w:r>
        <w:rPr>
          <w:rFonts w:cs="Times New Roman"/>
          <w:szCs w:val="28"/>
          <w:lang w:val="en-US"/>
        </w:rPr>
        <w:t>Neytron oqimi va uning xarakteristikalari.</w:t>
      </w:r>
    </w:p>
    <w:p w14:paraId="64DAC16A">
      <w:pPr>
        <w:spacing w:after="0" w:line="360" w:lineRule="auto"/>
        <w:ind w:firstLine="708"/>
        <w:jc w:val="both"/>
        <w:rPr>
          <w:rFonts w:cs="Times New Roman"/>
          <w:szCs w:val="28"/>
          <w:lang w:val="en-US"/>
        </w:rPr>
      </w:pPr>
      <w:r>
        <w:rPr>
          <w:rFonts w:cs="Times New Roman"/>
          <w:szCs w:val="28"/>
          <w:lang w:val="en-US"/>
        </w:rPr>
        <w:t>Neytron oqimi zichligi (ϕ): Bir birlik kesim yuzasidan bir vaqt birligida o'tadigan neytronlar soni (odatda neytron/cm2</w:t>
      </w:r>
      <w:r>
        <w:rPr>
          <w:rFonts w:ascii="Cambria Math" w:hAnsi="Cambria Math" w:cs="Cambria Math"/>
          <w:szCs w:val="28"/>
          <w:lang w:val="en-US"/>
        </w:rPr>
        <w:t>⋅</w:t>
      </w:r>
      <w:r>
        <w:rPr>
          <w:rFonts w:cs="Times New Roman"/>
          <w:szCs w:val="28"/>
          <w:lang w:val="en-US"/>
        </w:rPr>
        <w:t>s birligida o'lchanadi).</w:t>
      </w:r>
    </w:p>
    <w:p w14:paraId="373AF42C">
      <w:pPr>
        <w:spacing w:after="0" w:line="360" w:lineRule="auto"/>
        <w:ind w:firstLine="708"/>
        <w:jc w:val="both"/>
        <w:rPr>
          <w:rFonts w:cs="Times New Roman"/>
          <w:szCs w:val="28"/>
          <w:lang w:val="en-US"/>
        </w:rPr>
      </w:pPr>
      <w:r>
        <w:rPr>
          <w:rFonts w:cs="Times New Roman"/>
          <w:szCs w:val="28"/>
          <w:lang w:val="en-US"/>
        </w:rPr>
        <w:t>Neytron energiyasi: Neytronlarning kinetik energiyasi. Turli ilovalar uchun turli energiya diapazonidagi neytronlar zarur bo'ladi:</w:t>
      </w:r>
    </w:p>
    <w:p w14:paraId="6543291E">
      <w:pPr>
        <w:spacing w:after="0" w:line="360" w:lineRule="auto"/>
        <w:ind w:firstLine="708"/>
        <w:jc w:val="both"/>
        <w:rPr>
          <w:rFonts w:cs="Times New Roman"/>
          <w:szCs w:val="28"/>
          <w:lang w:val="en-US"/>
        </w:rPr>
      </w:pPr>
      <w:r>
        <w:rPr>
          <w:rFonts w:cs="Times New Roman"/>
          <w:szCs w:val="28"/>
          <w:lang w:val="en-US"/>
        </w:rPr>
        <w:t>Tez neytronlar: &gt;0.1 MeV energiya. Bo'linish reaktsiyalarini qo'zg'atish va ba'zi materiallarni aktivatsiya qilish uchun ishlatiladi.</w:t>
      </w:r>
    </w:p>
    <w:p w14:paraId="425EFD9C">
      <w:pPr>
        <w:spacing w:after="0" w:line="360" w:lineRule="auto"/>
        <w:ind w:firstLine="708"/>
        <w:jc w:val="both"/>
        <w:rPr>
          <w:rFonts w:cs="Times New Roman"/>
          <w:szCs w:val="28"/>
          <w:lang w:val="en-US"/>
        </w:rPr>
      </w:pPr>
      <w:r>
        <w:rPr>
          <w:rFonts w:cs="Times New Roman"/>
          <w:szCs w:val="28"/>
          <w:lang w:val="en-US"/>
        </w:rPr>
        <w:t>Epitermik neytronlar: 0.001 eV dan 0.1 MeV gacha energiya. Neytronni qamrash terapiyasida (NCT) ishlatiladi.</w:t>
      </w:r>
    </w:p>
    <w:p w14:paraId="51342B01">
      <w:pPr>
        <w:spacing w:after="0" w:line="360" w:lineRule="auto"/>
        <w:ind w:firstLine="708"/>
        <w:jc w:val="both"/>
        <w:rPr>
          <w:rFonts w:cs="Times New Roman"/>
          <w:szCs w:val="28"/>
          <w:lang w:val="en-US"/>
        </w:rPr>
      </w:pPr>
      <w:r>
        <w:rPr>
          <w:rFonts w:cs="Times New Roman"/>
          <w:szCs w:val="28"/>
          <w:lang w:val="en-US"/>
        </w:rPr>
        <w:t>Sekin (termik) neytronlar: Energiya atrof-muhit haroratiga mos (taxminan 0.025 eV). Neytron aktivatsiya tahlili va neytron sochilish tajribalarida keng qo'llaniladi.</w:t>
      </w:r>
    </w:p>
    <w:p w14:paraId="59629D54">
      <w:pPr>
        <w:spacing w:after="0" w:line="360" w:lineRule="auto"/>
        <w:ind w:firstLine="708"/>
        <w:jc w:val="both"/>
        <w:rPr>
          <w:rFonts w:cs="Times New Roman"/>
          <w:szCs w:val="28"/>
          <w:lang w:val="en-US"/>
        </w:rPr>
      </w:pPr>
      <w:r>
        <w:rPr>
          <w:rFonts w:cs="Times New Roman"/>
          <w:szCs w:val="28"/>
          <w:lang w:val="en-US"/>
        </w:rPr>
        <w:t>Neytron oqimi intensivligi: Neytron manbaidan chiqayotgan umumiy neytronlar soni bir vaqt birligida (odatda neytron/s).</w:t>
      </w:r>
    </w:p>
    <w:p w14:paraId="373A82CC">
      <w:pPr>
        <w:spacing w:after="0" w:line="360" w:lineRule="auto"/>
        <w:ind w:firstLine="708"/>
        <w:jc w:val="both"/>
        <w:rPr>
          <w:rFonts w:cs="Times New Roman"/>
          <w:szCs w:val="28"/>
          <w:lang w:val="en-US"/>
        </w:rPr>
      </w:pPr>
      <w:r>
        <w:rPr>
          <w:rFonts w:cs="Times New Roman"/>
          <w:szCs w:val="28"/>
          <w:lang w:val="en-US"/>
        </w:rPr>
        <w:t>Energiya spektri: Neytron oqimidagi turli energiyali neytronlarning taqsimlanishi. Turli ilovalar uchun ma'lum energiya spektriga ega bo'lgan neytronlar zarur.</w:t>
      </w:r>
    </w:p>
    <w:p w14:paraId="5AB8996F">
      <w:pPr>
        <w:spacing w:after="0" w:line="360" w:lineRule="auto"/>
        <w:ind w:firstLine="708"/>
        <w:jc w:val="both"/>
        <w:rPr>
          <w:rFonts w:cs="Times New Roman"/>
          <w:szCs w:val="28"/>
          <w:lang w:val="en-US"/>
        </w:rPr>
      </w:pPr>
      <w:r>
        <w:rPr>
          <w:rFonts w:cs="Times New Roman"/>
          <w:szCs w:val="28"/>
          <w:lang w:val="en-US"/>
        </w:rPr>
        <w:t>Fazoviy taqsimlanish: Neytron oqimining manba atrofidagi fazoda qanday taqsimlanganligi.</w:t>
      </w:r>
    </w:p>
    <w:p w14:paraId="76E3228B">
      <w:pPr>
        <w:spacing w:after="0" w:line="360" w:lineRule="auto"/>
        <w:ind w:firstLine="708"/>
        <w:jc w:val="both"/>
        <w:rPr>
          <w:rFonts w:cs="Times New Roman"/>
          <w:szCs w:val="28"/>
          <w:lang w:val="en-US"/>
        </w:rPr>
      </w:pPr>
      <w:r>
        <w:rPr>
          <w:rFonts w:cs="Times New Roman"/>
          <w:szCs w:val="28"/>
          <w:lang w:val="en-US"/>
        </w:rPr>
        <w:t>1.2. Neytron Generatorlarining Tarixiy Rivojlanishi</w:t>
      </w:r>
    </w:p>
    <w:p w14:paraId="02B12BEE">
      <w:pPr>
        <w:spacing w:after="0" w:line="360" w:lineRule="auto"/>
        <w:ind w:firstLine="708"/>
        <w:jc w:val="both"/>
        <w:rPr>
          <w:rFonts w:cs="Times New Roman"/>
          <w:szCs w:val="28"/>
          <w:lang w:val="en-US"/>
        </w:rPr>
      </w:pPr>
      <w:r>
        <w:rPr>
          <w:rFonts w:cs="Times New Roman"/>
          <w:szCs w:val="28"/>
          <w:lang w:val="en-US"/>
        </w:rPr>
        <w:t>Neytronning kashf etilishi.</w:t>
      </w:r>
    </w:p>
    <w:p w14:paraId="61EEFFA2">
      <w:pPr>
        <w:spacing w:after="0" w:line="360" w:lineRule="auto"/>
        <w:ind w:firstLine="708"/>
        <w:jc w:val="both"/>
        <w:rPr>
          <w:rFonts w:cs="Times New Roman"/>
          <w:szCs w:val="28"/>
          <w:lang w:val="en-US"/>
        </w:rPr>
      </w:pPr>
      <w:r>
        <w:rPr>
          <w:rFonts w:cs="Times New Roman"/>
          <w:szCs w:val="28"/>
          <w:lang w:val="en-US"/>
        </w:rPr>
        <w:t>1930-yilda Volter Bothe va Herbert Becker poloniyadan chiqqan alfa zarrachalar berilliyga urilganda g'alati, yuqori penetratsion nurlanish hosil bo'lishini kuzatishdi.</w:t>
      </w:r>
    </w:p>
    <w:p w14:paraId="28D1D035">
      <w:pPr>
        <w:spacing w:after="0" w:line="360" w:lineRule="auto"/>
        <w:ind w:firstLine="708"/>
        <w:jc w:val="both"/>
        <w:rPr>
          <w:rFonts w:cs="Times New Roman"/>
          <w:szCs w:val="28"/>
          <w:lang w:val="en-US"/>
        </w:rPr>
      </w:pPr>
      <w:r>
        <w:rPr>
          <w:rFonts w:cs="Times New Roman"/>
          <w:szCs w:val="28"/>
          <w:lang w:val="en-US"/>
        </w:rPr>
        <w:t>1932-yilda Irène Joliot-Curie va Frédéric Joliot bu nurlanish parafin kabi vodorodga boy materiallardan protonlarni urib chiqarishini aniqlashdi.</w:t>
      </w:r>
    </w:p>
    <w:p w14:paraId="142D5062">
      <w:pPr>
        <w:spacing w:after="0" w:line="360" w:lineRule="auto"/>
        <w:jc w:val="both"/>
        <w:rPr>
          <w:rFonts w:cs="Times New Roman"/>
          <w:szCs w:val="28"/>
          <w:lang w:val="en-US"/>
        </w:rPr>
      </w:pPr>
      <w:r>
        <w:rPr>
          <w:rFonts w:cs="Times New Roman"/>
          <w:szCs w:val="28"/>
          <w:lang w:val="en-US"/>
        </w:rPr>
        <w:t>Jeyms Chedvik bu hodisalarni zaryadsiz, massasi proton massasiga yaqin bo'lgan yangi zarracha - neytronning mavjudligi bilan izohladi. Uning tajribalari neytronning kashf etilishiga olib keldi.</w:t>
      </w:r>
    </w:p>
    <w:p w14:paraId="29716BE3">
      <w:pPr>
        <w:spacing w:after="0" w:line="360" w:lineRule="auto"/>
        <w:ind w:firstLine="708"/>
        <w:jc w:val="both"/>
        <w:rPr>
          <w:rFonts w:cs="Times New Roman"/>
          <w:szCs w:val="28"/>
          <w:lang w:val="en-US"/>
        </w:rPr>
      </w:pPr>
      <w:r>
        <w:rPr>
          <w:rFonts w:cs="Times New Roman"/>
          <w:szCs w:val="28"/>
          <w:lang w:val="en-US"/>
        </w:rPr>
        <w:t>Dastlabki neytron manbalari.</w:t>
      </w:r>
    </w:p>
    <w:p w14:paraId="7F44A459">
      <w:pPr>
        <w:spacing w:after="0" w:line="360" w:lineRule="auto"/>
        <w:ind w:firstLine="708"/>
        <w:jc w:val="both"/>
        <w:rPr>
          <w:rFonts w:cs="Times New Roman"/>
          <w:szCs w:val="28"/>
          <w:lang w:val="en-US"/>
        </w:rPr>
      </w:pPr>
      <w:r>
        <w:rPr>
          <w:rFonts w:cs="Times New Roman"/>
          <w:szCs w:val="28"/>
          <w:lang w:val="en-US"/>
        </w:rPr>
        <w:t>Radioaktiv manbalar: Alfa emitterlari (masalan, radiy-226, poloniy-210, ameritsiy-241) berilliy bilan aralashtirilib, (α,n) reaktsiyasi orqali neytronlar hosil qilindi. Masalan, Ra-Be manbalari nisbatan barqaror neytron oqimini ta'minladi, ammo gamma-nurlanish ham chiqarardi.</w:t>
      </w:r>
    </w:p>
    <w:p w14:paraId="0761F614">
      <w:pPr>
        <w:spacing w:after="0" w:line="360" w:lineRule="auto"/>
        <w:ind w:firstLine="708"/>
        <w:jc w:val="both"/>
        <w:rPr>
          <w:rFonts w:cs="Times New Roman"/>
          <w:szCs w:val="28"/>
          <w:lang w:val="en-US"/>
        </w:rPr>
      </w:pPr>
      <w:r>
        <w:rPr>
          <w:rFonts w:cs="Times New Roman"/>
          <w:szCs w:val="28"/>
          <w:lang w:val="en-US"/>
        </w:rPr>
        <w:t>Fotoneytron manbalari (masalan, Sb-Be) gamma-emitterlarning berilliy bilan (γ,n) reaktsiyasi asosida ishladi.</w:t>
      </w:r>
    </w:p>
    <w:p w14:paraId="542A0799">
      <w:pPr>
        <w:spacing w:after="0" w:line="360" w:lineRule="auto"/>
        <w:ind w:firstLine="708"/>
        <w:jc w:val="both"/>
        <w:rPr>
          <w:rFonts w:cs="Times New Roman"/>
          <w:szCs w:val="28"/>
          <w:lang w:val="en-US"/>
        </w:rPr>
      </w:pPr>
      <w:r>
        <w:rPr>
          <w:rFonts w:cs="Times New Roman"/>
          <w:szCs w:val="28"/>
          <w:lang w:val="en-US"/>
        </w:rPr>
        <w:t>Bu manbalar ixcham va ko'chma bo'lishiga qaramay, neytron oqimi intensivligi past edi va ularni "yoqish-o'chirish" imkoniyati yo'q edi.</w:t>
      </w:r>
    </w:p>
    <w:p w14:paraId="6B726A79">
      <w:pPr>
        <w:spacing w:after="0" w:line="360" w:lineRule="auto"/>
        <w:ind w:firstLine="708"/>
        <w:jc w:val="both"/>
        <w:rPr>
          <w:rFonts w:cs="Times New Roman"/>
          <w:szCs w:val="28"/>
          <w:lang w:val="en-US"/>
        </w:rPr>
      </w:pPr>
      <w:r>
        <w:rPr>
          <w:rFonts w:cs="Times New Roman"/>
          <w:szCs w:val="28"/>
          <w:lang w:val="en-US"/>
        </w:rPr>
        <w:t>Sun'iy neytron generatorlarining paydo bo'lishi.</w:t>
      </w:r>
    </w:p>
    <w:p w14:paraId="1F6B8165">
      <w:pPr>
        <w:spacing w:after="0" w:line="360" w:lineRule="auto"/>
        <w:ind w:firstLine="708"/>
        <w:jc w:val="both"/>
        <w:rPr>
          <w:rFonts w:cs="Times New Roman"/>
          <w:szCs w:val="28"/>
          <w:lang w:val="en-US"/>
        </w:rPr>
      </w:pPr>
      <w:r>
        <w:rPr>
          <w:rFonts w:cs="Times New Roman"/>
          <w:szCs w:val="28"/>
          <w:lang w:val="en-US"/>
        </w:rPr>
        <w:t>Zarrachalar tezlatgichlari: 1930-yillardan boshlab zaryadlangan zarrachalarni yuqori energiyagacha tezlashtirish texnologiyasining rivojlanishi sun'iy neytron manbalarining yangi imkoniyatlarini ochdi.</w:t>
      </w:r>
    </w:p>
    <w:p w14:paraId="7A4FC6A5">
      <w:pPr>
        <w:spacing w:after="0" w:line="360" w:lineRule="auto"/>
        <w:ind w:firstLine="708"/>
        <w:jc w:val="both"/>
        <w:rPr>
          <w:rFonts w:cs="Times New Roman"/>
          <w:szCs w:val="28"/>
          <w:lang w:val="en-US"/>
        </w:rPr>
      </w:pPr>
      <w:r>
        <w:rPr>
          <w:rFonts w:cs="Times New Roman"/>
          <w:szCs w:val="28"/>
          <w:lang w:val="en-US"/>
        </w:rPr>
        <w:t>Kokroft-Volton generatorlari va Van de Graaff generatorlari kabi elektrostatik tezlatgichlar yengil ionlarni tezlashtirib, berilliy yoki litiy nishonlariga urish orqali neytronlar hosil qildi.</w:t>
      </w:r>
    </w:p>
    <w:p w14:paraId="6184A8AB">
      <w:pPr>
        <w:spacing w:after="0" w:line="360" w:lineRule="auto"/>
        <w:ind w:firstLine="708"/>
        <w:jc w:val="both"/>
        <w:rPr>
          <w:rFonts w:cs="Times New Roman"/>
          <w:szCs w:val="28"/>
          <w:lang w:val="en-US"/>
        </w:rPr>
      </w:pPr>
      <w:r>
        <w:rPr>
          <w:rFonts w:cs="Times New Roman"/>
          <w:szCs w:val="28"/>
          <w:lang w:val="en-US"/>
        </w:rPr>
        <w:t>Siklotronlar va lineer tezlatgichlar  yanada yuqori energiyali zarrachalarni tezlashtirish imkonini berdi, bu esa yuqori intensivlikdagi neytron oqimlarini olishga yordam berdi.</w:t>
      </w:r>
    </w:p>
    <w:p w14:paraId="3947845C">
      <w:pPr>
        <w:spacing w:after="0" w:line="360" w:lineRule="auto"/>
        <w:ind w:firstLine="708"/>
        <w:jc w:val="both"/>
        <w:rPr>
          <w:rFonts w:cs="Times New Roman"/>
          <w:szCs w:val="28"/>
          <w:lang w:val="en-US"/>
        </w:rPr>
      </w:pPr>
      <w:r>
        <w:rPr>
          <w:rFonts w:cs="Times New Roman"/>
          <w:szCs w:val="28"/>
          <w:lang w:val="en-US"/>
        </w:rPr>
        <w:t>Yadroviy reaktorlar: Ikkinchi jahon urushi davrida yadroviy reaktorlarning rivojlanishi juda kuchli va barqaror neytron manbalarini yaratdi. Boshqariladigan zanjirli bo'linish reaktsiyasi natijasida juda yuqori neytron oqimi zichliklariga erishildi. Dastlab reaktorlar asosan harbiy maqsadlarda va energiya ishlab chiqarish uchun qurilgan bo'lsa, keyinchalik ilmiy tadqiqotlar va izotoplar ishlab chiqarish uchun ham keng qo'llanila boshladi.</w:t>
      </w:r>
    </w:p>
    <w:p w14:paraId="07AD87E8">
      <w:pPr>
        <w:spacing w:after="0" w:line="360" w:lineRule="auto"/>
        <w:ind w:firstLine="708"/>
        <w:jc w:val="both"/>
        <w:rPr>
          <w:rFonts w:cs="Times New Roman"/>
          <w:szCs w:val="28"/>
          <w:lang w:val="en-US"/>
        </w:rPr>
      </w:pPr>
      <w:r>
        <w:rPr>
          <w:rFonts w:cs="Times New Roman"/>
          <w:szCs w:val="28"/>
          <w:lang w:val="en-US"/>
        </w:rPr>
        <w:t>Zamonaviy neytron generatorlarining takomillashuvi.</w:t>
      </w:r>
    </w:p>
    <w:p w14:paraId="27437186">
      <w:pPr>
        <w:spacing w:after="0" w:line="360" w:lineRule="auto"/>
        <w:ind w:firstLine="708"/>
        <w:jc w:val="both"/>
        <w:rPr>
          <w:rFonts w:cs="Times New Roman"/>
          <w:szCs w:val="28"/>
          <w:lang w:val="en-US"/>
        </w:rPr>
      </w:pPr>
      <w:r>
        <w:rPr>
          <w:rFonts w:cs="Times New Roman"/>
          <w:szCs w:val="28"/>
          <w:lang w:val="en-US"/>
        </w:rPr>
        <w:t>Kichik o'lchamli neytron generatorlari: Kompakt va ko'chma neytron generatorlari (masalan, D-T va D-D sintez reaktsiyalari asosida ishlaydiganlar) xavfsizlik, sanoat va tibbiyot sohalarida keng qo'llanilmoqda.</w:t>
      </w:r>
    </w:p>
    <w:p w14:paraId="6166FBE4">
      <w:pPr>
        <w:spacing w:after="0" w:line="360" w:lineRule="auto"/>
        <w:ind w:firstLine="708"/>
        <w:jc w:val="both"/>
        <w:rPr>
          <w:rFonts w:cs="Times New Roman"/>
          <w:szCs w:val="28"/>
          <w:lang w:val="en-US"/>
        </w:rPr>
      </w:pPr>
      <w:r>
        <w:rPr>
          <w:rFonts w:cs="Times New Roman"/>
          <w:szCs w:val="28"/>
          <w:lang w:val="en-US"/>
        </w:rPr>
        <w:t>Spallatsiya neytron manbalari: Yuqori energiyali protonlar og'ir metall nishonga (masalan, simob yoki volfram) urilganda ko'plab neytronlar ajralib chiqadi. Bu manbalar juda yuqori intensivlikdagi neytron oqimlarini hosil qila oladi va materialshunoslik tadqiqotlari uchun muhim ahamiyatga ega.</w:t>
      </w:r>
    </w:p>
    <w:p w14:paraId="46DA4E57">
      <w:pPr>
        <w:spacing w:after="0" w:line="360" w:lineRule="auto"/>
        <w:ind w:firstLine="708"/>
        <w:jc w:val="both"/>
        <w:rPr>
          <w:rFonts w:cs="Times New Roman"/>
          <w:szCs w:val="28"/>
          <w:lang w:val="en-US"/>
        </w:rPr>
      </w:pPr>
      <w:r>
        <w:rPr>
          <w:rFonts w:cs="Times New Roman"/>
          <w:szCs w:val="28"/>
          <w:lang w:val="en-US"/>
        </w:rPr>
        <w:t>Termoyadroviy neytron manbalari: Kelajakda termoyadroviy reaktorlar nafaqat energiya manbai, balki yuqori energiyali neytronlarning kuchli manbai ham bo'lishi mumkin. Hozirda bu texnologiya faol rivojlanish bosqichida.</w:t>
      </w:r>
    </w:p>
    <w:p w14:paraId="3FFC4AC1">
      <w:pPr>
        <w:spacing w:after="0" w:line="360" w:lineRule="auto"/>
        <w:ind w:firstLine="708"/>
        <w:jc w:val="both"/>
        <w:rPr>
          <w:rFonts w:cs="Times New Roman"/>
          <w:szCs w:val="28"/>
          <w:lang w:val="en-US"/>
        </w:rPr>
      </w:pPr>
      <w:r>
        <w:rPr>
          <w:rFonts w:cs="Times New Roman"/>
          <w:szCs w:val="28"/>
          <w:lang w:val="en-US"/>
        </w:rPr>
        <w:t>1.3. Neytron Generatorlarining Ahamiyati va Dolzarbligi</w:t>
      </w:r>
    </w:p>
    <w:p w14:paraId="4CCC9E36">
      <w:pPr>
        <w:spacing w:after="0" w:line="360" w:lineRule="auto"/>
        <w:ind w:firstLine="708"/>
        <w:jc w:val="both"/>
        <w:rPr>
          <w:rFonts w:cs="Times New Roman"/>
          <w:szCs w:val="28"/>
          <w:lang w:val="en-US"/>
        </w:rPr>
      </w:pPr>
      <w:r>
        <w:rPr>
          <w:rFonts w:cs="Times New Roman"/>
          <w:szCs w:val="28"/>
          <w:lang w:val="en-US"/>
        </w:rPr>
        <w:t>Fundamental fan uchun ahamiyati.</w:t>
      </w:r>
    </w:p>
    <w:p w14:paraId="60DE5E20">
      <w:pPr>
        <w:spacing w:after="0" w:line="360" w:lineRule="auto"/>
        <w:ind w:firstLine="708"/>
        <w:jc w:val="both"/>
        <w:rPr>
          <w:rFonts w:cs="Times New Roman"/>
          <w:szCs w:val="28"/>
          <w:lang w:val="en-US"/>
        </w:rPr>
      </w:pPr>
      <w:r>
        <w:rPr>
          <w:rFonts w:cs="Times New Roman"/>
          <w:szCs w:val="28"/>
          <w:lang w:val="en-US"/>
        </w:rPr>
        <w:t>Yadro fizikasi: Yadro tuzilishini, yadroviy reaktsiyalarni, fundamental simmetriyalarni o'rganishda neytronlar muhim "prob" vazifasini bajaradi.</w:t>
      </w:r>
    </w:p>
    <w:p w14:paraId="4DCDC9AA">
      <w:pPr>
        <w:spacing w:after="0" w:line="360" w:lineRule="auto"/>
        <w:ind w:firstLine="708"/>
        <w:jc w:val="both"/>
        <w:rPr>
          <w:rFonts w:cs="Times New Roman"/>
          <w:szCs w:val="28"/>
          <w:lang w:val="en-US"/>
        </w:rPr>
      </w:pPr>
      <w:r>
        <w:rPr>
          <w:rFonts w:cs="Times New Roman"/>
          <w:szCs w:val="28"/>
          <w:lang w:val="en-US"/>
        </w:rPr>
        <w:t>Materialshunoslik: Kondensatsiyalangan muhit fizikasi, magnit materiallar, supero'tkazuvchanlik, nanostrukturalar kabi sohalarda neytron sochilishining noyob xususiyatlari (neytronlarning magnit momenti, moddaga chuqur kirib borishi) muhim ma'lumotlar beradi.</w:t>
      </w:r>
    </w:p>
    <w:p w14:paraId="6ABE6901">
      <w:pPr>
        <w:spacing w:after="0" w:line="360" w:lineRule="auto"/>
        <w:ind w:firstLine="708"/>
        <w:jc w:val="both"/>
        <w:rPr>
          <w:rFonts w:cs="Times New Roman"/>
          <w:szCs w:val="28"/>
          <w:lang w:val="en-US"/>
        </w:rPr>
      </w:pPr>
      <w:r>
        <w:rPr>
          <w:rFonts w:cs="Times New Roman"/>
          <w:szCs w:val="28"/>
          <w:lang w:val="en-US"/>
        </w:rPr>
        <w:t>Kimyo: Molekulyar dinamikani, kimyoviy reaktsiyalarning borishini o'rganishda qo'llaniladi.</w:t>
      </w:r>
    </w:p>
    <w:p w14:paraId="25CF3AEF">
      <w:pPr>
        <w:spacing w:after="0" w:line="360" w:lineRule="auto"/>
        <w:ind w:firstLine="708"/>
        <w:jc w:val="both"/>
        <w:rPr>
          <w:rFonts w:cs="Times New Roman"/>
          <w:szCs w:val="28"/>
          <w:lang w:val="en-US"/>
        </w:rPr>
      </w:pPr>
      <w:r>
        <w:rPr>
          <w:rFonts w:cs="Times New Roman"/>
          <w:szCs w:val="28"/>
          <w:lang w:val="en-US"/>
        </w:rPr>
        <w:t>Biologiya: Biologik makromolekulalarning tuzilishini va funksiyalarini aniqlashda neytron diffraktsiyasi va kichik burchakli sochilish usullari qo'llaniladi.</w:t>
      </w:r>
    </w:p>
    <w:p w14:paraId="1A14A810">
      <w:pPr>
        <w:spacing w:after="0" w:line="360" w:lineRule="auto"/>
        <w:ind w:firstLine="708"/>
        <w:jc w:val="both"/>
        <w:rPr>
          <w:rFonts w:cs="Times New Roman"/>
          <w:szCs w:val="28"/>
          <w:lang w:val="en-US"/>
        </w:rPr>
      </w:pPr>
      <w:r>
        <w:rPr>
          <w:rFonts w:cs="Times New Roman"/>
          <w:szCs w:val="28"/>
          <w:lang w:val="en-US"/>
        </w:rPr>
        <w:t>Geologiya va planetologiya: Meteoritlar va Yer qobig'i namunalarini neytron aktivatsiya tahlili orqali element tarkibini aniqlash.</w:t>
      </w:r>
    </w:p>
    <w:p w14:paraId="25801AFF">
      <w:pPr>
        <w:spacing w:after="0" w:line="360" w:lineRule="auto"/>
        <w:ind w:firstLine="708"/>
        <w:jc w:val="both"/>
        <w:rPr>
          <w:rFonts w:cs="Times New Roman"/>
          <w:szCs w:val="28"/>
          <w:lang w:val="en-US"/>
        </w:rPr>
      </w:pPr>
      <w:r>
        <w:rPr>
          <w:rFonts w:cs="Times New Roman"/>
          <w:szCs w:val="28"/>
          <w:lang w:val="en-US"/>
        </w:rPr>
        <w:t>Amaliy sohalardagi o'rni.</w:t>
      </w:r>
    </w:p>
    <w:p w14:paraId="3E98706B">
      <w:pPr>
        <w:spacing w:after="0" w:line="360" w:lineRule="auto"/>
        <w:ind w:firstLine="708"/>
        <w:jc w:val="both"/>
        <w:rPr>
          <w:rFonts w:cs="Times New Roman"/>
          <w:szCs w:val="28"/>
          <w:lang w:val="en-US"/>
        </w:rPr>
      </w:pPr>
      <w:r>
        <w:rPr>
          <w:rFonts w:cs="Times New Roman"/>
          <w:szCs w:val="28"/>
          <w:lang w:val="en-US"/>
        </w:rPr>
        <w:t>Tibbiyot: Neytron terapiyasi (NCT), radiofarmatsevtika ishlab chiqarish, neytron radiografiyasi.</w:t>
      </w:r>
    </w:p>
    <w:p w14:paraId="791D9328">
      <w:pPr>
        <w:spacing w:after="0" w:line="360" w:lineRule="auto"/>
        <w:ind w:firstLine="708"/>
        <w:jc w:val="both"/>
        <w:rPr>
          <w:rFonts w:cs="Times New Roman"/>
          <w:szCs w:val="28"/>
          <w:lang w:val="en-US"/>
        </w:rPr>
      </w:pPr>
      <w:r>
        <w:rPr>
          <w:rFonts w:cs="Times New Roman"/>
          <w:szCs w:val="28"/>
          <w:lang w:val="en-US"/>
        </w:rPr>
        <w:t>Sanoat: Nozik detallarni tekshirish, qazilma boyliklarini aniqlash, oziq-ovqat mahsulotlarini sterilizatsiya qilish.</w:t>
      </w:r>
    </w:p>
    <w:p w14:paraId="7EA36102">
      <w:pPr>
        <w:spacing w:after="0" w:line="360" w:lineRule="auto"/>
        <w:ind w:firstLine="708"/>
        <w:jc w:val="both"/>
        <w:rPr>
          <w:rFonts w:cs="Times New Roman"/>
          <w:szCs w:val="28"/>
          <w:lang w:val="en-US"/>
        </w:rPr>
      </w:pPr>
      <w:r>
        <w:rPr>
          <w:rFonts w:cs="Times New Roman"/>
          <w:szCs w:val="28"/>
          <w:lang w:val="en-US"/>
        </w:rPr>
        <w:t>Xavfsizlik: Portlovchi moddalar, giyohvand moddalar va boshqa kontrabandalarni aniqlash.</w:t>
      </w:r>
    </w:p>
    <w:p w14:paraId="5CCD971D">
      <w:pPr>
        <w:spacing w:after="0" w:line="360" w:lineRule="auto"/>
        <w:ind w:firstLine="708"/>
        <w:jc w:val="both"/>
        <w:rPr>
          <w:rFonts w:cs="Times New Roman"/>
          <w:szCs w:val="28"/>
          <w:lang w:val="en-US"/>
        </w:rPr>
      </w:pPr>
      <w:r>
        <w:rPr>
          <w:rFonts w:cs="Times New Roman"/>
          <w:szCs w:val="28"/>
          <w:lang w:val="en-US"/>
        </w:rPr>
        <w:t>Energetika: Kelajakdagi termoyadroviy energetika uchun neytron manbalarini yaratish, yadroviy yoqilg'i siklini o'rganish.</w:t>
      </w:r>
    </w:p>
    <w:p w14:paraId="562B2A72">
      <w:pPr>
        <w:spacing w:after="0" w:line="360" w:lineRule="auto"/>
        <w:ind w:firstLine="708"/>
        <w:jc w:val="both"/>
        <w:rPr>
          <w:rFonts w:cs="Times New Roman"/>
          <w:szCs w:val="28"/>
          <w:lang w:val="en-US"/>
        </w:rPr>
      </w:pPr>
      <w:r>
        <w:rPr>
          <w:rFonts w:cs="Times New Roman"/>
          <w:szCs w:val="28"/>
          <w:lang w:val="en-US"/>
        </w:rPr>
        <w:t>Texnologik rivojlanish istiqbollari.</w:t>
      </w:r>
    </w:p>
    <w:p w14:paraId="51083B5E">
      <w:pPr>
        <w:spacing w:after="0" w:line="360" w:lineRule="auto"/>
        <w:ind w:firstLine="708"/>
        <w:jc w:val="both"/>
        <w:rPr>
          <w:rFonts w:cs="Times New Roman"/>
          <w:szCs w:val="28"/>
          <w:lang w:val="en-US"/>
        </w:rPr>
      </w:pPr>
      <w:r>
        <w:rPr>
          <w:rFonts w:cs="Times New Roman"/>
          <w:szCs w:val="28"/>
          <w:lang w:val="en-US"/>
        </w:rPr>
        <w:t>Ixcham va arzon neytron generatorlari: Shifoxonalar, kichik laboratoriyalar va sanoat korxonalari uchun mo'ljallangan ixcham tezlatgich asosidagi neytron generatorlarining rivojlanishi.</w:t>
      </w:r>
    </w:p>
    <w:p w14:paraId="3D01DD2B">
      <w:pPr>
        <w:spacing w:after="0" w:line="360" w:lineRule="auto"/>
        <w:ind w:firstLine="708"/>
        <w:jc w:val="both"/>
        <w:rPr>
          <w:rFonts w:cs="Times New Roman"/>
          <w:szCs w:val="28"/>
          <w:lang w:val="en-US"/>
        </w:rPr>
      </w:pPr>
      <w:r>
        <w:rPr>
          <w:rFonts w:cs="Times New Roman"/>
          <w:szCs w:val="28"/>
          <w:lang w:val="en-US"/>
        </w:rPr>
        <w:t>Yuqori samarali neytron manbalari: Spallatsiya manbalarining intensivligini oshirish va yangi nishon materiallarini ishlab chiqish.</w:t>
      </w:r>
    </w:p>
    <w:p w14:paraId="2D410D26">
      <w:pPr>
        <w:spacing w:after="0" w:line="360" w:lineRule="auto"/>
        <w:ind w:firstLine="708"/>
        <w:jc w:val="both"/>
        <w:rPr>
          <w:rFonts w:cs="Times New Roman"/>
          <w:szCs w:val="28"/>
          <w:lang w:val="en-US"/>
        </w:rPr>
      </w:pPr>
      <w:r>
        <w:rPr>
          <w:rFonts w:cs="Times New Roman"/>
          <w:szCs w:val="28"/>
          <w:lang w:val="en-US"/>
        </w:rPr>
        <w:t>Energiya tiklovchi tezlatgichlar (Energy Recovery Linacs - ERLs) asosidagi neytron manbalari: Yuqori intensivlik va energiya samaradorligiga erishish imkoniyati.</w:t>
      </w:r>
    </w:p>
    <w:p w14:paraId="33A2453F">
      <w:pPr>
        <w:spacing w:after="0" w:line="360" w:lineRule="auto"/>
        <w:ind w:firstLine="708"/>
        <w:jc w:val="both"/>
        <w:rPr>
          <w:rFonts w:cs="Times New Roman"/>
          <w:szCs w:val="28"/>
          <w:lang w:val="en-US"/>
        </w:rPr>
      </w:pPr>
      <w:r>
        <w:rPr>
          <w:rFonts w:cs="Times New Roman"/>
          <w:szCs w:val="28"/>
          <w:lang w:val="en-US"/>
        </w:rPr>
        <w:t>Termoyadroviy neytron manbalarining texnologik muammolarini hal qilish.</w:t>
      </w:r>
    </w:p>
    <w:p w14:paraId="73473E93">
      <w:pPr>
        <w:spacing w:after="0" w:line="360" w:lineRule="auto"/>
        <w:jc w:val="both"/>
        <w:rPr>
          <w:rFonts w:cs="Times New Roman"/>
          <w:szCs w:val="28"/>
          <w:lang w:val="en-US"/>
        </w:rPr>
      </w:pPr>
      <w:r>
        <w:rPr>
          <w:rFonts w:cs="Times New Roman"/>
          <w:szCs w:val="28"/>
          <w:lang w:val="en-US"/>
        </w:rPr>
        <w:t>Neytron optikasi va manipulyatsiya texnologiyalarining rivojlanishi: Neytron nurlarini fokuslash, yo'naltirish va kerakli spektrni ajratib olish imkoniyatlarini kengaytirish.</w:t>
      </w:r>
    </w:p>
    <w:p w14:paraId="0F38928E">
      <w:pPr>
        <w:spacing w:after="0" w:line="360" w:lineRule="auto"/>
        <w:ind w:firstLine="708"/>
        <w:jc w:val="both"/>
        <w:rPr>
          <w:rFonts w:cs="Times New Roman"/>
          <w:szCs w:val="28"/>
          <w:lang w:val="en-US"/>
        </w:rPr>
      </w:pPr>
      <w:r>
        <w:rPr>
          <w:rFonts w:cs="Times New Roman"/>
          <w:szCs w:val="28"/>
          <w:lang w:val="en-US"/>
        </w:rPr>
        <w:t>Yangi ilovalar: Neytron texnologiyalarining yangi sohalarda (masalan, kvant texnologiyalari) qo'llanilish imkoniyatlarini o'rganish.</w:t>
      </w:r>
    </w:p>
    <w:p w14:paraId="085AFC86">
      <w:pPr>
        <w:spacing w:after="0" w:line="360" w:lineRule="auto"/>
        <w:jc w:val="both"/>
        <w:rPr>
          <w:rFonts w:cs="Times New Roman"/>
          <w:b/>
          <w:szCs w:val="28"/>
          <w:lang w:val="en-US"/>
        </w:rPr>
      </w:pPr>
    </w:p>
    <w:p w14:paraId="2596573B">
      <w:pPr>
        <w:spacing w:after="0" w:line="360" w:lineRule="auto"/>
        <w:jc w:val="center"/>
        <w:rPr>
          <w:rFonts w:cs="Times New Roman"/>
          <w:b/>
          <w:szCs w:val="28"/>
          <w:lang w:val="en-US"/>
        </w:rPr>
      </w:pPr>
      <w:r>
        <w:rPr>
          <w:rFonts w:cs="Times New Roman"/>
          <w:b/>
          <w:szCs w:val="28"/>
          <w:lang w:val="en-US"/>
        </w:rPr>
        <w:t>Neytron Generatorlarining Turlari</w:t>
      </w:r>
    </w:p>
    <w:p w14:paraId="139D2EE7">
      <w:pPr>
        <w:spacing w:after="0" w:line="360" w:lineRule="auto"/>
        <w:jc w:val="both"/>
        <w:rPr>
          <w:rFonts w:cs="Times New Roman"/>
          <w:szCs w:val="28"/>
          <w:lang w:val="en-US"/>
        </w:rPr>
      </w:pPr>
    </w:p>
    <w:p w14:paraId="101D1DCD">
      <w:pPr>
        <w:spacing w:after="0" w:line="360" w:lineRule="auto"/>
        <w:ind w:firstLine="708"/>
        <w:jc w:val="both"/>
        <w:rPr>
          <w:rFonts w:cs="Times New Roman"/>
          <w:szCs w:val="28"/>
          <w:lang w:val="en-US"/>
        </w:rPr>
      </w:pPr>
      <w:r>
        <w:rPr>
          <w:rFonts w:cs="Times New Roman"/>
          <w:szCs w:val="28"/>
          <w:lang w:val="en-US"/>
        </w:rPr>
        <w:t>2.1. Yadroviy Reaktorlar</w:t>
      </w:r>
    </w:p>
    <w:p w14:paraId="480CF8B2">
      <w:pPr>
        <w:spacing w:after="0" w:line="360" w:lineRule="auto"/>
        <w:ind w:firstLine="708"/>
        <w:jc w:val="both"/>
        <w:rPr>
          <w:rFonts w:cs="Times New Roman"/>
          <w:szCs w:val="28"/>
          <w:lang w:val="en-US"/>
        </w:rPr>
      </w:pPr>
      <w:r>
        <w:rPr>
          <w:rFonts w:cs="Times New Roman"/>
          <w:szCs w:val="28"/>
          <w:lang w:val="en-US"/>
        </w:rPr>
        <w:t>Ishlash prinsipi:</w:t>
      </w:r>
    </w:p>
    <w:p w14:paraId="34AD997C">
      <w:pPr>
        <w:spacing w:after="0" w:line="360" w:lineRule="auto"/>
        <w:ind w:firstLine="708"/>
        <w:jc w:val="both"/>
        <w:rPr>
          <w:rFonts w:cs="Times New Roman"/>
          <w:szCs w:val="28"/>
          <w:lang w:val="en-US"/>
        </w:rPr>
      </w:pPr>
      <w:r>
        <w:rPr>
          <w:rFonts w:cs="Times New Roman"/>
          <w:szCs w:val="28"/>
          <w:lang w:val="en-US"/>
        </w:rPr>
        <w:t>Og'ir yadrolarning (uran-235, plutoniy-239) neytronlar ta'sirida bo'linishi natijasida yangi neytronlar, bo'linish bo'laklari va energiya ajralib chiqadi.</w:t>
      </w:r>
    </w:p>
    <w:p w14:paraId="02E5F534">
      <w:pPr>
        <w:spacing w:after="0" w:line="360" w:lineRule="auto"/>
        <w:ind w:firstLine="708"/>
        <w:jc w:val="both"/>
        <w:rPr>
          <w:rFonts w:cs="Times New Roman"/>
          <w:szCs w:val="28"/>
          <w:lang w:val="en-US"/>
        </w:rPr>
      </w:pPr>
      <w:r>
        <w:rPr>
          <w:rFonts w:cs="Times New Roman"/>
          <w:szCs w:val="28"/>
          <w:lang w:val="en-US"/>
        </w:rPr>
        <w:t>Hosil bo'lgan neytronlar boshqa yadrolarni bo'lishi mumkin, bu esa zanjirli reaktsiyaga olib keladi.</w:t>
      </w:r>
    </w:p>
    <w:p w14:paraId="4AFC867C">
      <w:pPr>
        <w:spacing w:after="0" w:line="360" w:lineRule="auto"/>
        <w:ind w:firstLine="708"/>
        <w:jc w:val="both"/>
        <w:rPr>
          <w:rFonts w:cs="Times New Roman"/>
          <w:szCs w:val="28"/>
          <w:lang w:val="en-US"/>
        </w:rPr>
      </w:pPr>
      <w:r>
        <w:rPr>
          <w:rFonts w:cs="Times New Roman"/>
          <w:szCs w:val="28"/>
          <w:lang w:val="en-US"/>
        </w:rPr>
        <w:t>Reaktsiya tezligi moderator (neytronlarni sekinlashtiruvchi modda) va boshqaruv sterjenlari (neytronlarni yutuvchi material) yordamida nazorat qilinadi.</w:t>
      </w:r>
    </w:p>
    <w:p w14:paraId="54C01E89">
      <w:pPr>
        <w:spacing w:after="0" w:line="360" w:lineRule="auto"/>
        <w:ind w:firstLine="708"/>
        <w:jc w:val="both"/>
        <w:rPr>
          <w:rFonts w:cs="Times New Roman"/>
          <w:szCs w:val="28"/>
          <w:lang w:val="en-US"/>
        </w:rPr>
      </w:pPr>
      <w:r>
        <w:rPr>
          <w:rFonts w:cs="Times New Roman"/>
          <w:szCs w:val="28"/>
          <w:lang w:val="en-US"/>
        </w:rPr>
        <w:t>Asosiy komponentlari:</w:t>
      </w:r>
    </w:p>
    <w:p w14:paraId="6960564B">
      <w:pPr>
        <w:spacing w:after="0" w:line="360" w:lineRule="auto"/>
        <w:ind w:firstLine="708"/>
        <w:jc w:val="both"/>
        <w:rPr>
          <w:rFonts w:cs="Times New Roman"/>
          <w:szCs w:val="28"/>
          <w:lang w:val="en-US"/>
        </w:rPr>
      </w:pPr>
      <w:r>
        <w:rPr>
          <w:rFonts w:cs="Times New Roman"/>
          <w:szCs w:val="28"/>
          <w:lang w:val="en-US"/>
        </w:rPr>
        <w:t>Yadroviy yoqilg'i: Odatda boyitilgan uran (uran-235 ning ko'proq foizi) yoki plutoniy. Yoqilg'i elementlari ko'rinishida bo'ladi.</w:t>
      </w:r>
    </w:p>
    <w:p w14:paraId="2FDB63FF">
      <w:pPr>
        <w:spacing w:after="0" w:line="360" w:lineRule="auto"/>
        <w:ind w:firstLine="708"/>
        <w:jc w:val="both"/>
        <w:rPr>
          <w:rFonts w:cs="Times New Roman"/>
          <w:szCs w:val="28"/>
          <w:lang w:val="en-US"/>
        </w:rPr>
      </w:pPr>
      <w:r>
        <w:rPr>
          <w:rFonts w:cs="Times New Roman"/>
          <w:szCs w:val="28"/>
          <w:lang w:val="en-US"/>
        </w:rPr>
        <w:t>Moderator: Neytronlarning energiyasini termik energiyaga yaqinlashtiradi, bu esa bo'linish ehtimolini oshiradi. Eng ko'p ishlatiladigan moderatorlar: yengil suv og'ir suv, grafit.</w:t>
      </w:r>
    </w:p>
    <w:p w14:paraId="0E9804EE">
      <w:pPr>
        <w:spacing w:after="0" w:line="360" w:lineRule="auto"/>
        <w:ind w:firstLine="708"/>
        <w:jc w:val="both"/>
        <w:rPr>
          <w:rFonts w:cs="Times New Roman"/>
          <w:szCs w:val="28"/>
          <w:lang w:val="en-US"/>
        </w:rPr>
      </w:pPr>
      <w:r>
        <w:rPr>
          <w:rFonts w:cs="Times New Roman"/>
          <w:szCs w:val="28"/>
          <w:lang w:val="en-US"/>
        </w:rPr>
        <w:t>Boshqaruv sterjenlari: Reaktsiya tezligini nazorat qilish va reaktorni to'xtatish uchun ishlatiladi. Neytronlarni kuchli yutuvchi materiallardan (kadmiy, bor karbidi) tayyorlanadi.</w:t>
      </w:r>
    </w:p>
    <w:p w14:paraId="7901E963">
      <w:pPr>
        <w:spacing w:after="0" w:line="360" w:lineRule="auto"/>
        <w:ind w:firstLine="708"/>
        <w:jc w:val="both"/>
        <w:rPr>
          <w:rFonts w:cs="Times New Roman"/>
          <w:szCs w:val="28"/>
          <w:lang w:val="en-US"/>
        </w:rPr>
      </w:pPr>
      <w:r>
        <w:rPr>
          <w:rFonts w:cs="Times New Roman"/>
          <w:szCs w:val="28"/>
          <w:lang w:val="en-US"/>
        </w:rPr>
        <w:t>Sovutish tizimi: O'zakda hosil bo'lgan issiqlikni olib ketadi. Sovutish vositasi sifatida suv, gaz (geliy, karbonat angidrid), suyuq metallar (natriy, qo'rg'oshin) ishlatilishi mumkin.</w:t>
      </w:r>
    </w:p>
    <w:p w14:paraId="59636D61">
      <w:pPr>
        <w:spacing w:after="0" w:line="360" w:lineRule="auto"/>
        <w:ind w:firstLine="708"/>
        <w:jc w:val="both"/>
        <w:rPr>
          <w:rFonts w:cs="Times New Roman"/>
          <w:szCs w:val="28"/>
          <w:lang w:val="en-US"/>
        </w:rPr>
      </w:pPr>
      <w:r>
        <w:rPr>
          <w:rFonts w:cs="Times New Roman"/>
          <w:szCs w:val="28"/>
          <w:lang w:val="en-US"/>
        </w:rPr>
        <w:t>Himoya ekranlari: Reaktordan chiqadigan nurlanishni (neytronlar, gamma-kvantlar) kamaytirish uchun mo'ljallangan.</w:t>
      </w:r>
    </w:p>
    <w:p w14:paraId="56680A2A">
      <w:pPr>
        <w:spacing w:after="0" w:line="360" w:lineRule="auto"/>
        <w:ind w:firstLine="708"/>
        <w:jc w:val="both"/>
        <w:rPr>
          <w:rFonts w:cs="Times New Roman"/>
          <w:szCs w:val="28"/>
          <w:lang w:val="en-US"/>
        </w:rPr>
      </w:pPr>
      <w:r>
        <w:rPr>
          <w:rFonts w:cs="Times New Roman"/>
          <w:szCs w:val="28"/>
          <w:lang w:val="en-US"/>
        </w:rPr>
        <w:t>Reaktor idishi: Barcha asosiy komponentlarni o'z ichiga oladi va yuqori bosim va haroratga bardosh berishi kerak.</w:t>
      </w:r>
    </w:p>
    <w:p w14:paraId="705AC49F">
      <w:pPr>
        <w:spacing w:after="0" w:line="360" w:lineRule="auto"/>
        <w:ind w:firstLine="708"/>
        <w:jc w:val="both"/>
        <w:rPr>
          <w:rFonts w:cs="Times New Roman"/>
          <w:szCs w:val="28"/>
          <w:lang w:val="en-US"/>
        </w:rPr>
      </w:pPr>
      <w:r>
        <w:rPr>
          <w:rFonts w:cs="Times New Roman"/>
          <w:szCs w:val="28"/>
          <w:lang w:val="en-US"/>
        </w:rPr>
        <w:t>Turlari:</w:t>
      </w:r>
    </w:p>
    <w:p w14:paraId="65360005">
      <w:pPr>
        <w:spacing w:after="0" w:line="360" w:lineRule="auto"/>
        <w:ind w:firstLine="708"/>
        <w:jc w:val="both"/>
        <w:rPr>
          <w:rFonts w:cs="Times New Roman"/>
          <w:szCs w:val="28"/>
          <w:lang w:val="en-US"/>
        </w:rPr>
      </w:pPr>
      <w:r>
        <w:rPr>
          <w:rFonts w:cs="Times New Roman"/>
          <w:szCs w:val="28"/>
          <w:lang w:val="en-US"/>
        </w:rPr>
        <w:t>Tadqiqot reaktorlari: Yuqori neytron oqimi zichligiga ega bo'lib, materialshunoslik, yadro fizikasi, tibbiyot va boshqa sohalarda tadqiqotlar o'tkazish, shuningdek, radioizotoplar ishlab chiqarish uchun ishlatiladi (masalan, TRIGA reaktorlari, yuqori oqimli reaktorlar).</w:t>
      </w:r>
    </w:p>
    <w:p w14:paraId="63ABAE2F">
      <w:pPr>
        <w:spacing w:after="0" w:line="360" w:lineRule="auto"/>
        <w:ind w:firstLine="708"/>
        <w:jc w:val="both"/>
        <w:rPr>
          <w:rFonts w:cs="Times New Roman"/>
          <w:szCs w:val="28"/>
          <w:lang w:val="en-US"/>
        </w:rPr>
      </w:pPr>
      <w:r>
        <w:rPr>
          <w:rFonts w:cs="Times New Roman"/>
          <w:szCs w:val="28"/>
          <w:lang w:val="en-US"/>
        </w:rPr>
        <w:t>Energetik reaktorlar: Elektr energiyasi ishlab chiqarish uchun mo'ljallangan bo'lib, neytronlar ham hosil qiladi. Bu neytronlar ba'zi hollarda ilmiy va amaliy maqsadlarda ham foydalanilishi mumkin (masalan, ba'zi izotoplarni transmutatsiya qilish).</w:t>
      </w:r>
    </w:p>
    <w:p w14:paraId="4C463044">
      <w:pPr>
        <w:spacing w:after="0" w:line="360" w:lineRule="auto"/>
        <w:ind w:firstLine="708"/>
        <w:jc w:val="both"/>
        <w:rPr>
          <w:rFonts w:cs="Times New Roman"/>
          <w:szCs w:val="28"/>
          <w:lang w:val="en-US"/>
        </w:rPr>
      </w:pPr>
      <w:r>
        <w:rPr>
          <w:rFonts w:cs="Times New Roman"/>
          <w:szCs w:val="28"/>
          <w:lang w:val="en-US"/>
        </w:rPr>
        <w:t>Afzalliklari:</w:t>
      </w:r>
    </w:p>
    <w:p w14:paraId="3BB68FD3">
      <w:pPr>
        <w:spacing w:after="0" w:line="360" w:lineRule="auto"/>
        <w:ind w:firstLine="708"/>
        <w:jc w:val="both"/>
        <w:rPr>
          <w:rFonts w:cs="Times New Roman"/>
          <w:szCs w:val="28"/>
          <w:lang w:val="en-US"/>
        </w:rPr>
      </w:pPr>
      <w:r>
        <w:rPr>
          <w:rFonts w:cs="Times New Roman"/>
          <w:szCs w:val="28"/>
          <w:lang w:val="en-US"/>
        </w:rPr>
        <w:t>Juda yuqori neytron oqimi intensivligiga erishish mumkin.</w:t>
      </w:r>
    </w:p>
    <w:p w14:paraId="65B85370">
      <w:pPr>
        <w:spacing w:after="0" w:line="360" w:lineRule="auto"/>
        <w:ind w:firstLine="708"/>
        <w:jc w:val="both"/>
        <w:rPr>
          <w:rFonts w:cs="Times New Roman"/>
          <w:szCs w:val="28"/>
          <w:lang w:val="en-US"/>
        </w:rPr>
      </w:pPr>
      <w:r>
        <w:rPr>
          <w:rFonts w:cs="Times New Roman"/>
          <w:szCs w:val="28"/>
          <w:lang w:val="en-US"/>
        </w:rPr>
        <w:t>Barqaror va uzoq muddatli neytron manbai.</w:t>
      </w:r>
    </w:p>
    <w:p w14:paraId="6B65DBF5">
      <w:pPr>
        <w:spacing w:after="0" w:line="360" w:lineRule="auto"/>
        <w:ind w:firstLine="708"/>
        <w:jc w:val="both"/>
        <w:rPr>
          <w:rFonts w:cs="Times New Roman"/>
          <w:szCs w:val="28"/>
          <w:lang w:val="en-US"/>
        </w:rPr>
      </w:pPr>
      <w:r>
        <w:rPr>
          <w:rFonts w:cs="Times New Roman"/>
          <w:szCs w:val="28"/>
          <w:lang w:val="en-US"/>
        </w:rPr>
        <w:t>Turli xil ilovalar uchun mos neytron energiyasi spektrini olish imkoniyati (moderatorni tanlash orqali).</w:t>
      </w:r>
    </w:p>
    <w:p w14:paraId="3DB431E7">
      <w:pPr>
        <w:spacing w:after="0" w:line="360" w:lineRule="auto"/>
        <w:ind w:firstLine="708"/>
        <w:jc w:val="both"/>
        <w:rPr>
          <w:rFonts w:cs="Times New Roman"/>
          <w:szCs w:val="28"/>
          <w:lang w:val="en-US"/>
        </w:rPr>
      </w:pPr>
      <w:r>
        <w:rPr>
          <w:rFonts w:cs="Times New Roman"/>
          <w:szCs w:val="28"/>
          <w:lang w:val="en-US"/>
        </w:rPr>
        <w:t>Kamchiliklari:</w:t>
      </w:r>
    </w:p>
    <w:p w14:paraId="44EB33F9">
      <w:pPr>
        <w:spacing w:after="0" w:line="360" w:lineRule="auto"/>
        <w:ind w:firstLine="708"/>
        <w:jc w:val="both"/>
        <w:rPr>
          <w:rFonts w:cs="Times New Roman"/>
          <w:szCs w:val="28"/>
          <w:lang w:val="en-US"/>
        </w:rPr>
      </w:pPr>
      <w:r>
        <w:rPr>
          <w:rFonts w:cs="Times New Roman"/>
          <w:szCs w:val="28"/>
          <w:lang w:val="en-US"/>
        </w:rPr>
        <w:t>Katta o'lcham va murakkab konstruksiya.</w:t>
      </w:r>
    </w:p>
    <w:p w14:paraId="0E35B51F">
      <w:pPr>
        <w:spacing w:after="0" w:line="360" w:lineRule="auto"/>
        <w:ind w:firstLine="708"/>
        <w:jc w:val="both"/>
        <w:rPr>
          <w:rFonts w:cs="Times New Roman"/>
          <w:szCs w:val="28"/>
          <w:lang w:val="en-US"/>
        </w:rPr>
      </w:pPr>
      <w:r>
        <w:rPr>
          <w:rFonts w:cs="Times New Roman"/>
          <w:szCs w:val="28"/>
          <w:lang w:val="en-US"/>
        </w:rPr>
        <w:t>Yuqori xavfsizlik talablari va qat'iy tartibga solish.</w:t>
      </w:r>
    </w:p>
    <w:p w14:paraId="3D721BB0">
      <w:pPr>
        <w:spacing w:after="0" w:line="360" w:lineRule="auto"/>
        <w:ind w:firstLine="708"/>
        <w:jc w:val="both"/>
        <w:rPr>
          <w:rFonts w:cs="Times New Roman"/>
          <w:szCs w:val="28"/>
          <w:lang w:val="en-US"/>
        </w:rPr>
      </w:pPr>
      <w:r>
        <w:rPr>
          <w:rFonts w:cs="Times New Roman"/>
          <w:szCs w:val="28"/>
          <w:lang w:val="en-US"/>
        </w:rPr>
        <w:t>Radioaktiv chiqindilarning hosil bo'lishi va ularni utilizatsiya qilish muammosi.</w:t>
      </w:r>
    </w:p>
    <w:p w14:paraId="5D9CF5F8">
      <w:pPr>
        <w:spacing w:after="0" w:line="360" w:lineRule="auto"/>
        <w:ind w:firstLine="708"/>
        <w:jc w:val="both"/>
        <w:rPr>
          <w:rFonts w:cs="Times New Roman"/>
          <w:szCs w:val="28"/>
          <w:lang w:val="en-US"/>
        </w:rPr>
      </w:pPr>
      <w:r>
        <w:rPr>
          <w:rFonts w:cs="Times New Roman"/>
          <w:szCs w:val="28"/>
          <w:lang w:val="en-US"/>
        </w:rPr>
        <w:t>Yuqori kapital va ekspluatatsiya xarajatlari.</w:t>
      </w:r>
    </w:p>
    <w:p w14:paraId="69950C6C">
      <w:pPr>
        <w:spacing w:after="0" w:line="360" w:lineRule="auto"/>
        <w:ind w:firstLine="708"/>
        <w:jc w:val="both"/>
        <w:rPr>
          <w:rFonts w:cs="Times New Roman"/>
          <w:szCs w:val="28"/>
          <w:lang w:val="en-US"/>
        </w:rPr>
      </w:pPr>
      <w:r>
        <w:rPr>
          <w:rFonts w:cs="Times New Roman"/>
          <w:szCs w:val="28"/>
          <w:lang w:val="en-US"/>
        </w:rPr>
        <w:t>Qo'llanilish sohalari: Materialshunoslik tadqiqotlari (neytron sochilishi, diffraktsiya), fundamental yadro fizikasi, radioizotoplar ishlab chiqarish (tibbiyot, sanoat uchun), neytron aktivatsiya tahlili, ta'lim.</w:t>
      </w:r>
    </w:p>
    <w:p w14:paraId="160A8991">
      <w:pPr>
        <w:spacing w:after="0" w:line="360" w:lineRule="auto"/>
        <w:ind w:firstLine="708"/>
        <w:jc w:val="both"/>
        <w:rPr>
          <w:rFonts w:cs="Times New Roman"/>
          <w:szCs w:val="28"/>
          <w:lang w:val="en-US"/>
        </w:rPr>
      </w:pPr>
      <w:r>
        <w:rPr>
          <w:rFonts w:cs="Times New Roman"/>
          <w:szCs w:val="28"/>
          <w:lang w:val="en-US"/>
        </w:rPr>
        <w:t>2.2. Zarrachalar Tezlatgichlari Asosidagi Neytron Generatorlari</w:t>
      </w:r>
    </w:p>
    <w:p w14:paraId="2D4C3C98">
      <w:pPr>
        <w:spacing w:after="0" w:line="360" w:lineRule="auto"/>
        <w:ind w:firstLine="708"/>
        <w:jc w:val="both"/>
        <w:rPr>
          <w:rFonts w:cs="Times New Roman"/>
          <w:szCs w:val="28"/>
          <w:lang w:val="en-US"/>
        </w:rPr>
      </w:pPr>
      <w:r>
        <w:rPr>
          <w:rFonts w:cs="Times New Roman"/>
          <w:szCs w:val="28"/>
          <w:lang w:val="en-US"/>
        </w:rPr>
        <w:t>Ishlash prinsipi:</w:t>
      </w:r>
    </w:p>
    <w:p w14:paraId="60BD608B">
      <w:pPr>
        <w:spacing w:after="0" w:line="360" w:lineRule="auto"/>
        <w:ind w:firstLine="708"/>
        <w:jc w:val="both"/>
        <w:rPr>
          <w:rFonts w:cs="Times New Roman"/>
          <w:szCs w:val="28"/>
          <w:lang w:val="en-US"/>
        </w:rPr>
      </w:pPr>
      <w:r>
        <w:rPr>
          <w:rFonts w:cs="Times New Roman"/>
          <w:szCs w:val="28"/>
          <w:lang w:val="en-US"/>
        </w:rPr>
        <w:t>Zaryadlangan zarrachalar (protonlar, deytriylar, elektronlar) kuchli elektr maydonlari yordamida yuqori energiyagacha tezlashtiriladi.</w:t>
      </w:r>
    </w:p>
    <w:p w14:paraId="5C2D9FB8">
      <w:pPr>
        <w:spacing w:after="0" w:line="360" w:lineRule="auto"/>
        <w:ind w:firstLine="708"/>
        <w:jc w:val="both"/>
        <w:rPr>
          <w:rFonts w:cs="Times New Roman"/>
          <w:szCs w:val="28"/>
          <w:lang w:val="en-US"/>
        </w:rPr>
      </w:pPr>
      <w:r>
        <w:rPr>
          <w:rFonts w:cs="Times New Roman"/>
          <w:szCs w:val="28"/>
          <w:lang w:val="en-US"/>
        </w:rPr>
        <w:t>Tezlatilgan zarrachalar mos nishonga (yengil elementlar yadrolari) uriladi, natijada yadroviy reaktsiyalar sodir bo'ladi va neytronlar ajralib chiqadi.</w:t>
      </w:r>
    </w:p>
    <w:p w14:paraId="5D552CE9">
      <w:pPr>
        <w:spacing w:after="0" w:line="360" w:lineRule="auto"/>
        <w:ind w:firstLine="708"/>
        <w:jc w:val="both"/>
        <w:rPr>
          <w:rFonts w:cs="Times New Roman"/>
          <w:szCs w:val="28"/>
          <w:lang w:val="en-US"/>
        </w:rPr>
      </w:pPr>
      <w:r>
        <w:rPr>
          <w:rFonts w:cs="Times New Roman"/>
          <w:szCs w:val="28"/>
          <w:lang w:val="en-US"/>
        </w:rPr>
        <w:t>Asosiy komponentlari:</w:t>
      </w:r>
    </w:p>
    <w:p w14:paraId="27A8C308">
      <w:pPr>
        <w:spacing w:after="0" w:line="360" w:lineRule="auto"/>
        <w:ind w:firstLine="708"/>
        <w:jc w:val="both"/>
        <w:rPr>
          <w:rFonts w:cs="Times New Roman"/>
          <w:szCs w:val="28"/>
          <w:lang w:val="en-US"/>
        </w:rPr>
      </w:pPr>
      <w:r>
        <w:rPr>
          <w:rFonts w:cs="Times New Roman"/>
          <w:szCs w:val="28"/>
          <w:lang w:val="en-US"/>
        </w:rPr>
        <w:t>Ion manbai: Tezlatish uchun zarur bo'lgan ionlarni hosil qiladi.</w:t>
      </w:r>
    </w:p>
    <w:p w14:paraId="104EE253">
      <w:pPr>
        <w:spacing w:after="0" w:line="360" w:lineRule="auto"/>
        <w:ind w:firstLine="708"/>
        <w:jc w:val="both"/>
        <w:rPr>
          <w:rFonts w:cs="Times New Roman"/>
          <w:szCs w:val="28"/>
          <w:lang w:val="en-US"/>
        </w:rPr>
      </w:pPr>
      <w:r>
        <w:rPr>
          <w:rFonts w:cs="Times New Roman"/>
          <w:szCs w:val="28"/>
          <w:lang w:val="en-US"/>
        </w:rPr>
        <w:t>Zarrachalar tezlatgichi: Ionlarga yuqori kinetik energiya beradi. Turlari:</w:t>
      </w:r>
    </w:p>
    <w:p w14:paraId="3D4D4A84">
      <w:pPr>
        <w:spacing w:after="0" w:line="360" w:lineRule="auto"/>
        <w:ind w:firstLine="708"/>
        <w:jc w:val="both"/>
        <w:rPr>
          <w:rFonts w:cs="Times New Roman"/>
          <w:szCs w:val="28"/>
          <w:lang w:val="en-US"/>
        </w:rPr>
      </w:pPr>
      <w:r>
        <w:rPr>
          <w:rFonts w:cs="Times New Roman"/>
          <w:szCs w:val="28"/>
          <w:lang w:val="en-US"/>
        </w:rPr>
        <w:t>Elektrostatik tezlatgichlar: Van de Graaff generatori, Kokroft-Volton generatori (nisbatan past energiyalar uchun).</w:t>
      </w:r>
    </w:p>
    <w:p w14:paraId="593084EA">
      <w:pPr>
        <w:spacing w:after="0" w:line="360" w:lineRule="auto"/>
        <w:ind w:firstLine="708"/>
        <w:jc w:val="both"/>
        <w:rPr>
          <w:rFonts w:cs="Times New Roman"/>
          <w:szCs w:val="28"/>
          <w:lang w:val="en-US"/>
        </w:rPr>
      </w:pPr>
      <w:r>
        <w:rPr>
          <w:rFonts w:cs="Times New Roman"/>
          <w:szCs w:val="28"/>
          <w:lang w:val="en-US"/>
        </w:rPr>
        <w:t>Lineer tezlatgichlar  yuqori energiyali zarrachalar olish uchun bir qator elektr maydonlaridan foydalanadi.</w:t>
      </w:r>
    </w:p>
    <w:p w14:paraId="3567F27B">
      <w:pPr>
        <w:spacing w:after="0" w:line="360" w:lineRule="auto"/>
        <w:ind w:firstLine="708"/>
        <w:jc w:val="both"/>
        <w:rPr>
          <w:rFonts w:cs="Times New Roman"/>
          <w:szCs w:val="28"/>
          <w:lang w:val="en-US"/>
        </w:rPr>
      </w:pPr>
      <w:r>
        <w:rPr>
          <w:rFonts w:cs="Times New Roman"/>
          <w:szCs w:val="28"/>
          <w:lang w:val="en-US"/>
        </w:rPr>
        <w:t>Siklotronlar: Magnit maydon yordamida zarrachalarning aylana trayektoriyasi bo'ylab ko'p marta tezlashishini ta'minlaydi.</w:t>
      </w:r>
    </w:p>
    <w:p w14:paraId="6FCE1A9E">
      <w:pPr>
        <w:spacing w:after="0" w:line="360" w:lineRule="auto"/>
        <w:ind w:firstLine="708"/>
        <w:jc w:val="both"/>
        <w:rPr>
          <w:rFonts w:cs="Times New Roman"/>
          <w:szCs w:val="28"/>
          <w:lang w:val="en-US"/>
        </w:rPr>
      </w:pPr>
      <w:r>
        <w:rPr>
          <w:rFonts w:cs="Times New Roman"/>
          <w:szCs w:val="28"/>
          <w:lang w:val="en-US"/>
        </w:rPr>
        <w:t>Sinkrotronlar: O'zgaruvchan magnit maydon va tezlatuvchi maydonlar yordamida juda yuqori energiyalarga erishadi.</w:t>
      </w:r>
    </w:p>
    <w:p w14:paraId="50E0199B">
      <w:pPr>
        <w:spacing w:after="0" w:line="360" w:lineRule="auto"/>
        <w:ind w:firstLine="708"/>
        <w:jc w:val="both"/>
        <w:rPr>
          <w:rFonts w:cs="Times New Roman"/>
          <w:szCs w:val="28"/>
          <w:lang w:val="en-US"/>
        </w:rPr>
      </w:pPr>
      <w:r>
        <w:rPr>
          <w:rFonts w:cs="Times New Roman"/>
          <w:szCs w:val="28"/>
          <w:lang w:val="en-US"/>
        </w:rPr>
        <w:t>Magnitlar (siklotron va sinkrotronlar uchun): Zarrachalarning harakatini nazorat qiladi.</w:t>
      </w:r>
    </w:p>
    <w:p w14:paraId="4043330A">
      <w:pPr>
        <w:spacing w:after="0" w:line="360" w:lineRule="auto"/>
        <w:ind w:firstLine="708"/>
        <w:jc w:val="both"/>
        <w:rPr>
          <w:rFonts w:cs="Times New Roman"/>
          <w:szCs w:val="28"/>
          <w:lang w:val="en-US"/>
        </w:rPr>
      </w:pPr>
      <w:r>
        <w:rPr>
          <w:rFonts w:cs="Times New Roman"/>
          <w:szCs w:val="28"/>
          <w:lang w:val="en-US"/>
        </w:rPr>
        <w:t>Nishon: Neytronlarni hosil qilish uchun tezlatilgan zarrachalar bilan bombardimon qilinadigan material (berilliy, litiy, tritiy, deyteriy). Nishon materialining tanlanishi kerakli neytron energiyasi va oqimiga bog'liq.</w:t>
      </w:r>
    </w:p>
    <w:p w14:paraId="6D09D767">
      <w:pPr>
        <w:spacing w:after="0" w:line="360" w:lineRule="auto"/>
        <w:ind w:firstLine="708"/>
        <w:jc w:val="both"/>
        <w:rPr>
          <w:rFonts w:cs="Times New Roman"/>
          <w:szCs w:val="28"/>
          <w:lang w:val="en-US"/>
        </w:rPr>
      </w:pPr>
      <w:r>
        <w:rPr>
          <w:rFonts w:cs="Times New Roman"/>
          <w:szCs w:val="28"/>
          <w:lang w:val="en-US"/>
        </w:rPr>
        <w:t>Sovutish tizimi, Nishonda hosil bo'lgan issiqlikni olib ketadi.</w:t>
      </w:r>
    </w:p>
    <w:p w14:paraId="2D998347">
      <w:pPr>
        <w:spacing w:after="0" w:line="360" w:lineRule="auto"/>
        <w:ind w:firstLine="708"/>
        <w:jc w:val="both"/>
        <w:rPr>
          <w:rFonts w:cs="Times New Roman"/>
          <w:szCs w:val="28"/>
          <w:lang w:val="en-US"/>
        </w:rPr>
      </w:pPr>
      <w:r>
        <w:rPr>
          <w:rFonts w:cs="Times New Roman"/>
          <w:szCs w:val="28"/>
          <w:lang w:val="en-US"/>
        </w:rPr>
        <w:t>Vakuum tizimi, Tezlatgich ichida zarrachalarning to'qnashuvsiz harakatlanishini ta'minlaydi.</w:t>
      </w:r>
    </w:p>
    <w:p w14:paraId="754E142E">
      <w:pPr>
        <w:spacing w:after="0" w:line="360" w:lineRule="auto"/>
        <w:ind w:firstLine="708"/>
        <w:jc w:val="both"/>
        <w:rPr>
          <w:rFonts w:cs="Times New Roman"/>
          <w:szCs w:val="28"/>
          <w:lang w:val="en-US"/>
        </w:rPr>
      </w:pPr>
      <w:r>
        <w:rPr>
          <w:rFonts w:cs="Times New Roman"/>
          <w:szCs w:val="28"/>
          <w:lang w:val="en-US"/>
        </w:rPr>
        <w:t>Turlari:</w:t>
      </w:r>
    </w:p>
    <w:p w14:paraId="4F691D4C">
      <w:pPr>
        <w:spacing w:after="0" w:line="360" w:lineRule="auto"/>
        <w:ind w:firstLine="708"/>
        <w:jc w:val="both"/>
        <w:rPr>
          <w:rFonts w:cs="Times New Roman"/>
          <w:szCs w:val="28"/>
          <w:lang w:val="en-US"/>
        </w:rPr>
      </w:pPr>
      <w:r>
        <w:rPr>
          <w:rFonts w:cs="Times New Roman"/>
          <w:szCs w:val="28"/>
          <w:lang w:val="en-US"/>
        </w:rPr>
        <w:t>D-T (Deytriy-Tritiy) generatorlari: Deytriy ionlari tritiy nishoniga uriladi, natijada yuqori energiyali (14 MeV) neytronlar hosil bo'ladi. Ixcham va nisbatan yuqori oqimga ega. Ko'plab amaliy ilovalarda qo'llaniladi.</w:t>
      </w:r>
    </w:p>
    <w:p w14:paraId="0E95DEBA">
      <w:pPr>
        <w:spacing w:after="0" w:line="360" w:lineRule="auto"/>
        <w:jc w:val="both"/>
        <w:rPr>
          <w:rFonts w:cs="Times New Roman"/>
          <w:szCs w:val="28"/>
          <w:lang w:val="en-US"/>
        </w:rPr>
      </w:pPr>
      <w:r>
        <w:rPr>
          <w:rFonts w:cs="Times New Roman"/>
          <w:szCs w:val="28"/>
          <w:lang w:val="en-US"/>
        </w:rPr>
        <w:t>D-D (Deytriy-Deytriy) generatorlari: Deytriy ionlari deytriy nishoniga uriladi, kamroq energiyali (2.5 MeV) neytronlar hosil bo'ladi. Kamroq neytron oqimi.</w:t>
      </w:r>
    </w:p>
    <w:p w14:paraId="268E518D">
      <w:pPr>
        <w:spacing w:after="0" w:line="360" w:lineRule="auto"/>
        <w:jc w:val="both"/>
        <w:rPr>
          <w:rFonts w:cs="Times New Roman"/>
          <w:szCs w:val="28"/>
          <w:lang w:val="en-US"/>
        </w:rPr>
      </w:pPr>
      <w:r>
        <w:rPr>
          <w:rFonts w:cs="Times New Roman"/>
          <w:szCs w:val="28"/>
          <w:lang w:val="en-US"/>
        </w:rPr>
        <w:t>P-Be (Proton-Berilliy) generatorlari: Protonlar berilliy nishoniga uriladi, keng spektrli neytronlar hosil bo'ladi. Neytronni qamrash terapiyasi (NCT) uchun epitermik neytronlar olishda ishlatiladi.</w:t>
      </w:r>
    </w:p>
    <w:p w14:paraId="3CDB48BE">
      <w:pPr>
        <w:spacing w:after="0" w:line="360" w:lineRule="auto"/>
        <w:ind w:firstLine="708"/>
        <w:jc w:val="both"/>
        <w:rPr>
          <w:rFonts w:cs="Times New Roman"/>
          <w:szCs w:val="28"/>
          <w:lang w:val="en-US"/>
        </w:rPr>
      </w:pPr>
      <w:r>
        <w:rPr>
          <w:rFonts w:cs="Times New Roman"/>
          <w:szCs w:val="28"/>
          <w:lang w:val="en-US"/>
        </w:rPr>
        <w:t>Elektron tezlatgichlari (fotoneytron manbalari): Yuqori energiyali elektronlar og'ir metall nishonga (masalan, tantal) urilganda hosil bo'lgan tormozlanish nurlanishi (bremsstrahlung) berilliy yoki deyteriy nishonidan fotoneytronlarni urib chiqaradi.</w:t>
      </w:r>
    </w:p>
    <w:p w14:paraId="4382758B">
      <w:pPr>
        <w:spacing w:after="0" w:line="360" w:lineRule="auto"/>
        <w:ind w:firstLine="708"/>
        <w:jc w:val="both"/>
        <w:rPr>
          <w:rFonts w:cs="Times New Roman"/>
          <w:szCs w:val="28"/>
          <w:lang w:val="en-US"/>
        </w:rPr>
      </w:pPr>
      <w:r>
        <w:rPr>
          <w:rFonts w:cs="Times New Roman"/>
          <w:szCs w:val="28"/>
          <w:lang w:val="en-US"/>
        </w:rPr>
        <w:t>Afzalliklari:</w:t>
      </w:r>
    </w:p>
    <w:p w14:paraId="7EE42B23">
      <w:pPr>
        <w:spacing w:after="0" w:line="360" w:lineRule="auto"/>
        <w:ind w:firstLine="708"/>
        <w:jc w:val="both"/>
        <w:rPr>
          <w:rFonts w:cs="Times New Roman"/>
          <w:szCs w:val="28"/>
          <w:lang w:val="en-US"/>
        </w:rPr>
      </w:pPr>
      <w:r>
        <w:rPr>
          <w:rFonts w:cs="Times New Roman"/>
          <w:szCs w:val="28"/>
          <w:lang w:val="en-US"/>
        </w:rPr>
        <w:t>Neytron energiyasini boshqarish imkoniyati (tezlatgich parametrlarini o'zgartirish orqali).</w:t>
      </w:r>
    </w:p>
    <w:p w14:paraId="1257CF29">
      <w:pPr>
        <w:spacing w:after="0" w:line="360" w:lineRule="auto"/>
        <w:ind w:firstLine="708"/>
        <w:jc w:val="both"/>
        <w:rPr>
          <w:rFonts w:cs="Times New Roman"/>
          <w:szCs w:val="28"/>
          <w:lang w:val="en-US"/>
        </w:rPr>
      </w:pPr>
      <w:r>
        <w:rPr>
          <w:rFonts w:cs="Times New Roman"/>
          <w:szCs w:val="28"/>
          <w:lang w:val="en-US"/>
        </w:rPr>
        <w:t>"Yoqish-o'chirish" imkoniyati mavjud.</w:t>
      </w:r>
    </w:p>
    <w:p w14:paraId="4DB30BAB">
      <w:pPr>
        <w:spacing w:after="0" w:line="360" w:lineRule="auto"/>
        <w:ind w:firstLine="708"/>
        <w:jc w:val="both"/>
        <w:rPr>
          <w:rFonts w:cs="Times New Roman"/>
          <w:szCs w:val="28"/>
          <w:lang w:val="en-US"/>
        </w:rPr>
      </w:pPr>
      <w:r>
        <w:rPr>
          <w:rFonts w:cs="Times New Roman"/>
          <w:szCs w:val="28"/>
          <w:lang w:val="en-US"/>
        </w:rPr>
        <w:t>Yadroviy reaktorlarga nisbatan xavfsizlik talablari nisbatan pastroq.</w:t>
      </w:r>
    </w:p>
    <w:p w14:paraId="68D38CAA">
      <w:pPr>
        <w:spacing w:after="0" w:line="360" w:lineRule="auto"/>
        <w:ind w:firstLine="708"/>
        <w:jc w:val="both"/>
        <w:rPr>
          <w:rFonts w:cs="Times New Roman"/>
          <w:szCs w:val="28"/>
          <w:lang w:val="en-US"/>
        </w:rPr>
      </w:pPr>
      <w:r>
        <w:rPr>
          <w:rFonts w:cs="Times New Roman"/>
          <w:szCs w:val="28"/>
          <w:lang w:val="en-US"/>
        </w:rPr>
        <w:t>Ixcham o'lchamlarga ega bo'lishi mumkin (ayniqsa, D-T generatorlari).</w:t>
      </w:r>
    </w:p>
    <w:p w14:paraId="16C84507">
      <w:pPr>
        <w:spacing w:after="0" w:line="360" w:lineRule="auto"/>
        <w:ind w:firstLine="708"/>
        <w:jc w:val="both"/>
        <w:rPr>
          <w:rFonts w:cs="Times New Roman"/>
          <w:szCs w:val="28"/>
          <w:lang w:val="en-US"/>
        </w:rPr>
      </w:pPr>
      <w:r>
        <w:rPr>
          <w:rFonts w:cs="Times New Roman"/>
          <w:szCs w:val="28"/>
          <w:lang w:val="en-US"/>
        </w:rPr>
        <w:t>Kamchiliklari:</w:t>
      </w:r>
    </w:p>
    <w:p w14:paraId="1C0CED45">
      <w:pPr>
        <w:spacing w:after="0" w:line="360" w:lineRule="auto"/>
        <w:ind w:firstLine="708"/>
        <w:jc w:val="both"/>
        <w:rPr>
          <w:rFonts w:cs="Times New Roman"/>
          <w:szCs w:val="28"/>
          <w:lang w:val="en-US"/>
        </w:rPr>
      </w:pPr>
      <w:r>
        <w:rPr>
          <w:rFonts w:cs="Times New Roman"/>
          <w:szCs w:val="28"/>
          <w:lang w:val="en-US"/>
        </w:rPr>
        <w:t>Yadroviy reaktorlarga nisbatan neytron oqimi intensivligi odatda pastroq.</w:t>
      </w:r>
    </w:p>
    <w:p w14:paraId="36F72DBC">
      <w:pPr>
        <w:spacing w:after="0" w:line="360" w:lineRule="auto"/>
        <w:ind w:firstLine="708"/>
        <w:jc w:val="both"/>
        <w:rPr>
          <w:rFonts w:cs="Times New Roman"/>
          <w:szCs w:val="28"/>
          <w:lang w:val="en-US"/>
        </w:rPr>
      </w:pPr>
      <w:r>
        <w:rPr>
          <w:rFonts w:cs="Times New Roman"/>
          <w:szCs w:val="28"/>
          <w:lang w:val="en-US"/>
        </w:rPr>
        <w:t>Nishonning degradatsiyasi va uni almashtirish zarurati.</w:t>
      </w:r>
    </w:p>
    <w:p w14:paraId="43A24B94">
      <w:pPr>
        <w:spacing w:after="0" w:line="360" w:lineRule="auto"/>
        <w:ind w:firstLine="708"/>
        <w:jc w:val="both"/>
        <w:rPr>
          <w:rFonts w:cs="Times New Roman"/>
          <w:szCs w:val="28"/>
          <w:lang w:val="en-US"/>
        </w:rPr>
      </w:pPr>
      <w:r>
        <w:rPr>
          <w:rFonts w:cs="Times New Roman"/>
          <w:szCs w:val="28"/>
          <w:lang w:val="en-US"/>
        </w:rPr>
        <w:t>Yuqori energiyali tezlatgichlar qimmat va murakkab bo'lishi mumkin.</w:t>
      </w:r>
    </w:p>
    <w:p w14:paraId="443A5524">
      <w:pPr>
        <w:spacing w:after="0" w:line="360" w:lineRule="auto"/>
        <w:ind w:firstLine="708"/>
        <w:jc w:val="both"/>
        <w:rPr>
          <w:rFonts w:cs="Times New Roman"/>
          <w:szCs w:val="28"/>
          <w:lang w:val="en-US"/>
        </w:rPr>
      </w:pPr>
      <w:r>
        <w:rPr>
          <w:rFonts w:cs="Times New Roman"/>
          <w:szCs w:val="28"/>
          <w:lang w:val="en-US"/>
        </w:rPr>
        <w:t>Qo'llanilish sohalari: Neytron aktivatsiya tahlili, tibbiyot (neytron terapiyasi, radiofarmatsevtika), materiallarni tekshirish, xavfsizlik, fundamental tadqiqotlar.</w:t>
      </w:r>
    </w:p>
    <w:p w14:paraId="0CE120E5">
      <w:pPr>
        <w:spacing w:after="0" w:line="360" w:lineRule="auto"/>
        <w:ind w:firstLine="708"/>
        <w:jc w:val="both"/>
        <w:rPr>
          <w:rFonts w:cs="Times New Roman"/>
          <w:szCs w:val="28"/>
          <w:lang w:val="en-US"/>
        </w:rPr>
      </w:pPr>
      <w:r>
        <w:rPr>
          <w:rFonts w:cs="Times New Roman"/>
          <w:szCs w:val="28"/>
          <w:lang w:val="en-US"/>
        </w:rPr>
        <w:t>2.3. Radioaktiv Manbalar</w:t>
      </w:r>
    </w:p>
    <w:p w14:paraId="33B7AA5D">
      <w:pPr>
        <w:spacing w:after="0" w:line="360" w:lineRule="auto"/>
        <w:ind w:firstLine="708"/>
        <w:jc w:val="both"/>
        <w:rPr>
          <w:rFonts w:cs="Times New Roman"/>
          <w:szCs w:val="28"/>
          <w:lang w:val="en-US"/>
        </w:rPr>
      </w:pPr>
      <w:r>
        <w:rPr>
          <w:rFonts w:cs="Times New Roman"/>
          <w:szCs w:val="28"/>
          <w:lang w:val="en-US"/>
        </w:rPr>
        <w:t>Ishlash prinsipi:</w:t>
      </w:r>
    </w:p>
    <w:p w14:paraId="280F7BF7">
      <w:pPr>
        <w:spacing w:after="0" w:line="360" w:lineRule="auto"/>
        <w:ind w:firstLine="708"/>
        <w:jc w:val="both"/>
        <w:rPr>
          <w:rFonts w:cs="Times New Roman"/>
          <w:szCs w:val="28"/>
          <w:lang w:val="en-US"/>
        </w:rPr>
      </w:pPr>
      <w:r>
        <w:rPr>
          <w:rFonts w:cs="Times New Roman"/>
          <w:szCs w:val="28"/>
          <w:lang w:val="en-US"/>
        </w:rPr>
        <w:t>Ba'zi radioaktiv izotoplar o'z-o'zidan alfa zarrachalari (</w:t>
      </w:r>
      <w:r>
        <w:rPr>
          <w:rFonts w:cs="Times New Roman"/>
          <w:szCs w:val="28"/>
        </w:rPr>
        <w:t>α</w:t>
      </w:r>
      <w:r>
        <w:rPr>
          <w:rFonts w:cs="Times New Roman"/>
          <w:szCs w:val="28"/>
          <w:lang w:val="en-US"/>
        </w:rPr>
        <w:t>) yoki gamma-kvantlar (</w:t>
      </w:r>
      <w:r>
        <w:rPr>
          <w:rFonts w:cs="Times New Roman"/>
          <w:szCs w:val="28"/>
        </w:rPr>
        <w:t>γ</w:t>
      </w:r>
      <w:r>
        <w:rPr>
          <w:rFonts w:cs="Times New Roman"/>
          <w:szCs w:val="28"/>
          <w:lang w:val="en-US"/>
        </w:rPr>
        <w:t>) chiqaradi.</w:t>
      </w:r>
    </w:p>
    <w:p w14:paraId="751385D3">
      <w:pPr>
        <w:spacing w:after="0" w:line="360" w:lineRule="auto"/>
        <w:ind w:firstLine="708"/>
        <w:jc w:val="both"/>
        <w:rPr>
          <w:rFonts w:cs="Times New Roman"/>
          <w:szCs w:val="28"/>
          <w:lang w:val="en-US"/>
        </w:rPr>
      </w:pPr>
      <w:r>
        <w:rPr>
          <w:rFonts w:cs="Times New Roman"/>
          <w:szCs w:val="28"/>
          <w:lang w:val="en-US"/>
        </w:rPr>
        <w:t>Bu zarrachalar yengil elementlar (berilliy, bor, deyteriy) bilan o'zaro ta'sirlashib, (</w:t>
      </w:r>
      <w:r>
        <w:rPr>
          <w:rFonts w:cs="Times New Roman"/>
          <w:szCs w:val="28"/>
        </w:rPr>
        <w:t>α</w:t>
      </w:r>
      <w:r>
        <w:rPr>
          <w:rFonts w:cs="Times New Roman"/>
          <w:szCs w:val="28"/>
          <w:lang w:val="en-US"/>
        </w:rPr>
        <w:t>,n) yoki (</w:t>
      </w:r>
      <w:r>
        <w:rPr>
          <w:rFonts w:cs="Times New Roman"/>
          <w:szCs w:val="28"/>
        </w:rPr>
        <w:t>γ</w:t>
      </w:r>
      <w:r>
        <w:rPr>
          <w:rFonts w:cs="Times New Roman"/>
          <w:szCs w:val="28"/>
          <w:lang w:val="en-US"/>
        </w:rPr>
        <w:t>,n) yadroviy reaktsiyalari natijasida neytronlarni hosil qiladi.</w:t>
      </w:r>
    </w:p>
    <w:p w14:paraId="0901DA5B">
      <w:pPr>
        <w:spacing w:after="0" w:line="360" w:lineRule="auto"/>
        <w:ind w:firstLine="708"/>
        <w:jc w:val="both"/>
        <w:rPr>
          <w:rFonts w:cs="Times New Roman"/>
          <w:szCs w:val="28"/>
          <w:lang w:val="en-US"/>
        </w:rPr>
      </w:pPr>
      <w:r>
        <w:rPr>
          <w:rFonts w:cs="Times New Roman"/>
          <w:szCs w:val="28"/>
          <w:lang w:val="en-US"/>
        </w:rPr>
        <w:t>Turlari:</w:t>
      </w:r>
    </w:p>
    <w:p w14:paraId="27227B59">
      <w:pPr>
        <w:spacing w:after="0" w:line="360" w:lineRule="auto"/>
        <w:ind w:firstLine="708"/>
        <w:jc w:val="both"/>
        <w:rPr>
          <w:rFonts w:cs="Times New Roman"/>
          <w:szCs w:val="28"/>
          <w:lang w:val="en-US"/>
        </w:rPr>
      </w:pPr>
      <w:r>
        <w:rPr>
          <w:rFonts w:cs="Times New Roman"/>
          <w:szCs w:val="28"/>
          <w:lang w:val="en-US"/>
        </w:rPr>
        <w:t>Alfa-neytron manbalari:</w:t>
      </w:r>
    </w:p>
    <w:p w14:paraId="70E2D833">
      <w:pPr>
        <w:spacing w:after="0" w:line="360" w:lineRule="auto"/>
        <w:ind w:firstLine="708"/>
        <w:jc w:val="both"/>
        <w:rPr>
          <w:rFonts w:cs="Times New Roman"/>
          <w:szCs w:val="28"/>
          <w:lang w:val="en-US"/>
        </w:rPr>
      </w:pPr>
      <w:r>
        <w:rPr>
          <w:rFonts w:cs="Times New Roman"/>
          <w:szCs w:val="28"/>
          <w:lang w:val="en-US"/>
        </w:rPr>
        <w:t>Am-Be (Ameritsiy-Berilliy): Eng ko'p ishlatiladigan radioaktiv neytron manbai. Ameritsiy-241 alfa zarrachalar chiqaradi, ular berilliy-9 bilan reaksiyaga kirishib neytronlar hosil qiladi. Nisbatan uzoq yarimparchalanish davri (432 yil).</w:t>
      </w:r>
    </w:p>
    <w:p w14:paraId="498D18AF">
      <w:pPr>
        <w:spacing w:after="0" w:line="360" w:lineRule="auto"/>
        <w:jc w:val="both"/>
        <w:rPr>
          <w:rFonts w:cs="Times New Roman"/>
          <w:szCs w:val="28"/>
          <w:lang w:val="en-US"/>
        </w:rPr>
      </w:pPr>
      <w:r>
        <w:rPr>
          <w:rFonts w:cs="Times New Roman"/>
          <w:szCs w:val="28"/>
          <w:lang w:val="en-US"/>
        </w:rPr>
        <w:t>Pu-Be (Plutoniy-Berilliy): Plutoniy-239 alfa zarrachalar chiqaradi. Yuqori neytron chiqishi, ammo plutoniyning toksikligi va yadroviy xavfsizlik bilan bog'liq muammolar mavjud.</w:t>
      </w:r>
    </w:p>
    <w:p w14:paraId="44F8CAAA">
      <w:pPr>
        <w:spacing w:after="0" w:line="360" w:lineRule="auto"/>
        <w:ind w:firstLine="708"/>
        <w:jc w:val="both"/>
        <w:rPr>
          <w:rFonts w:cs="Times New Roman"/>
          <w:szCs w:val="28"/>
          <w:lang w:val="en-US"/>
        </w:rPr>
      </w:pPr>
      <w:r>
        <w:rPr>
          <w:rFonts w:cs="Times New Roman"/>
          <w:szCs w:val="28"/>
          <w:lang w:val="en-US"/>
        </w:rPr>
        <w:t>Ra-Be (Radium-Berilliy): Dastlabki manbalardan biri, ammo radiyning yuqori gamma-aktivligi sababli hozirda kamroq ishlatiladi.</w:t>
      </w:r>
    </w:p>
    <w:p w14:paraId="1783B47A">
      <w:pPr>
        <w:spacing w:after="0" w:line="360" w:lineRule="auto"/>
        <w:jc w:val="both"/>
        <w:rPr>
          <w:rFonts w:cs="Times New Roman"/>
          <w:szCs w:val="28"/>
          <w:lang w:val="en-US"/>
        </w:rPr>
      </w:pPr>
      <w:r>
        <w:rPr>
          <w:rFonts w:cs="Times New Roman"/>
          <w:szCs w:val="28"/>
          <w:lang w:val="en-US"/>
        </w:rPr>
        <w:t>Fotoneytron manbalari:</w:t>
      </w:r>
    </w:p>
    <w:p w14:paraId="32AF6232">
      <w:pPr>
        <w:spacing w:after="0" w:line="360" w:lineRule="auto"/>
        <w:ind w:firstLine="708"/>
        <w:jc w:val="both"/>
        <w:rPr>
          <w:rFonts w:cs="Times New Roman"/>
          <w:szCs w:val="28"/>
          <w:lang w:val="en-US"/>
        </w:rPr>
      </w:pPr>
      <w:r>
        <w:rPr>
          <w:rFonts w:cs="Times New Roman"/>
          <w:szCs w:val="28"/>
          <w:lang w:val="en-US"/>
        </w:rPr>
        <w:t>Sb-Be (Surma-Berilliy): Surma-124 beta-parchalanib gamma-kvantlar chiqaradi, ular berilliy bilan reaksiyaga kirishadi. Nisbatan past energiyali neytronlar hosil qiladi.</w:t>
      </w:r>
    </w:p>
    <w:p w14:paraId="0D56E2A5">
      <w:pPr>
        <w:spacing w:after="0" w:line="360" w:lineRule="auto"/>
        <w:ind w:firstLine="708"/>
        <w:jc w:val="both"/>
        <w:rPr>
          <w:rFonts w:cs="Times New Roman"/>
          <w:szCs w:val="28"/>
          <w:lang w:val="en-US"/>
        </w:rPr>
      </w:pPr>
      <w:r>
        <w:rPr>
          <w:rFonts w:cs="Times New Roman"/>
          <w:szCs w:val="28"/>
          <w:lang w:val="en-US"/>
        </w:rPr>
        <w:t>Ra-Be (Radium-Berilliy): Yuqorida ta'kidlanganidek, gamma-nurlanish orqali ham neytron hosil qilishi mumkin.</w:t>
      </w:r>
    </w:p>
    <w:p w14:paraId="59419C8C">
      <w:pPr>
        <w:spacing w:after="0" w:line="360" w:lineRule="auto"/>
        <w:ind w:firstLine="708"/>
        <w:jc w:val="both"/>
        <w:rPr>
          <w:rFonts w:cs="Times New Roman"/>
          <w:szCs w:val="28"/>
          <w:lang w:val="en-US"/>
        </w:rPr>
      </w:pPr>
      <w:r>
        <w:rPr>
          <w:rFonts w:cs="Times New Roman"/>
          <w:szCs w:val="28"/>
          <w:lang w:val="en-US"/>
        </w:rPr>
        <w:t>Kaliforniy-252 (Cf-252) manbalari: O'z-o'zidan bo'linish natijasida neytronlar chiqaradi. Yuqori neytron chiqishi va ixcham o'lcham. Ko'plab amaliy ilovalarda qo'llaniladi.</w:t>
      </w:r>
    </w:p>
    <w:p w14:paraId="451F8113">
      <w:pPr>
        <w:spacing w:after="0" w:line="360" w:lineRule="auto"/>
        <w:ind w:firstLine="708"/>
        <w:jc w:val="both"/>
        <w:rPr>
          <w:rFonts w:cs="Times New Roman"/>
          <w:szCs w:val="28"/>
          <w:lang w:val="en-US"/>
        </w:rPr>
      </w:pPr>
      <w:r>
        <w:rPr>
          <w:rFonts w:cs="Times New Roman"/>
          <w:szCs w:val="28"/>
          <w:lang w:val="en-US"/>
        </w:rPr>
        <w:t>Afzalliklari:</w:t>
      </w:r>
    </w:p>
    <w:p w14:paraId="64A7840D">
      <w:pPr>
        <w:spacing w:after="0" w:line="360" w:lineRule="auto"/>
        <w:ind w:firstLine="708"/>
        <w:jc w:val="both"/>
        <w:rPr>
          <w:rFonts w:cs="Times New Roman"/>
          <w:szCs w:val="28"/>
          <w:lang w:val="en-US"/>
        </w:rPr>
      </w:pPr>
      <w:r>
        <w:rPr>
          <w:rFonts w:hint="default" w:cs="Times New Roman"/>
          <w:szCs w:val="28"/>
          <w:lang w:val="en-US"/>
        </w:rPr>
        <w:t xml:space="preserve">- </w:t>
      </w:r>
      <w:r>
        <w:rPr>
          <w:rFonts w:cs="Times New Roman"/>
          <w:szCs w:val="28"/>
          <w:lang w:val="en-US"/>
        </w:rPr>
        <w:t>Ixcham va ko'chma bo'lishi mumkin.</w:t>
      </w:r>
    </w:p>
    <w:p w14:paraId="0981D1E0">
      <w:pPr>
        <w:spacing w:after="0" w:line="360" w:lineRule="auto"/>
        <w:ind w:firstLine="708"/>
        <w:jc w:val="both"/>
        <w:rPr>
          <w:rFonts w:cs="Times New Roman"/>
          <w:szCs w:val="28"/>
          <w:lang w:val="en-US"/>
        </w:rPr>
      </w:pPr>
      <w:r>
        <w:rPr>
          <w:rFonts w:hint="default" w:cs="Times New Roman"/>
          <w:szCs w:val="28"/>
          <w:lang w:val="en-US"/>
        </w:rPr>
        <w:t xml:space="preserve">- </w:t>
      </w:r>
      <w:r>
        <w:rPr>
          <w:rFonts w:cs="Times New Roman"/>
          <w:szCs w:val="28"/>
          <w:lang w:val="en-US"/>
        </w:rPr>
        <w:t>Nisbatan arzonligi (ayrim turlari).</w:t>
      </w:r>
    </w:p>
    <w:p w14:paraId="545D281C">
      <w:pPr>
        <w:spacing w:after="0" w:line="360" w:lineRule="auto"/>
        <w:ind w:firstLine="708"/>
        <w:jc w:val="both"/>
        <w:rPr>
          <w:rFonts w:cs="Times New Roman"/>
          <w:szCs w:val="28"/>
          <w:lang w:val="en-US"/>
        </w:rPr>
      </w:pPr>
      <w:r>
        <w:rPr>
          <w:rFonts w:hint="default" w:cs="Times New Roman"/>
          <w:szCs w:val="28"/>
          <w:lang w:val="en-US"/>
        </w:rPr>
        <w:t xml:space="preserve">- </w:t>
      </w:r>
      <w:r>
        <w:rPr>
          <w:rFonts w:cs="Times New Roman"/>
          <w:szCs w:val="28"/>
          <w:lang w:val="en-US"/>
        </w:rPr>
        <w:t>Elektr energiyasi talab qilmaydi.</w:t>
      </w:r>
    </w:p>
    <w:p w14:paraId="14D89AAF">
      <w:pPr>
        <w:spacing w:after="0" w:line="360" w:lineRule="auto"/>
        <w:ind w:firstLine="708"/>
        <w:jc w:val="both"/>
        <w:rPr>
          <w:rFonts w:cs="Times New Roman"/>
          <w:szCs w:val="28"/>
          <w:lang w:val="en-US"/>
        </w:rPr>
      </w:pPr>
      <w:r>
        <w:rPr>
          <w:rFonts w:hint="default" w:cs="Times New Roman"/>
          <w:szCs w:val="28"/>
          <w:lang w:val="en-US"/>
        </w:rPr>
        <w:t xml:space="preserve">- </w:t>
      </w:r>
      <w:r>
        <w:rPr>
          <w:rFonts w:cs="Times New Roman"/>
          <w:szCs w:val="28"/>
          <w:lang w:val="en-US"/>
        </w:rPr>
        <w:t>Kamchiliklari:</w:t>
      </w:r>
    </w:p>
    <w:p w14:paraId="54B2DD40">
      <w:pPr>
        <w:spacing w:after="0" w:line="360" w:lineRule="auto"/>
        <w:ind w:firstLine="708"/>
        <w:jc w:val="both"/>
        <w:rPr>
          <w:rFonts w:cs="Times New Roman"/>
          <w:szCs w:val="28"/>
          <w:lang w:val="en-US"/>
        </w:rPr>
      </w:pPr>
      <w:r>
        <w:rPr>
          <w:rFonts w:hint="default" w:cs="Times New Roman"/>
          <w:szCs w:val="28"/>
          <w:lang w:val="en-US"/>
        </w:rPr>
        <w:t xml:space="preserve">- </w:t>
      </w:r>
      <w:r>
        <w:rPr>
          <w:rFonts w:cs="Times New Roman"/>
          <w:szCs w:val="28"/>
          <w:lang w:val="en-US"/>
        </w:rPr>
        <w:t>Neytron oqimi intensivligi odatda past.</w:t>
      </w:r>
    </w:p>
    <w:p w14:paraId="6CDECA7F">
      <w:pPr>
        <w:spacing w:after="0" w:line="360" w:lineRule="auto"/>
        <w:ind w:firstLine="708"/>
        <w:jc w:val="both"/>
        <w:rPr>
          <w:rFonts w:cs="Times New Roman"/>
          <w:szCs w:val="28"/>
          <w:lang w:val="en-US"/>
        </w:rPr>
      </w:pPr>
      <w:r>
        <w:rPr>
          <w:rFonts w:hint="default" w:cs="Times New Roman"/>
          <w:szCs w:val="28"/>
          <w:lang w:val="en-US"/>
        </w:rPr>
        <w:t xml:space="preserve">- </w:t>
      </w:r>
      <w:r>
        <w:rPr>
          <w:rFonts w:cs="Times New Roman"/>
          <w:szCs w:val="28"/>
          <w:lang w:val="en-US"/>
        </w:rPr>
        <w:t>Doimiy neytron emissiyasi (yoqish-o'chirish imkoniyati yo'q).</w:t>
      </w:r>
    </w:p>
    <w:p w14:paraId="3A0B59B5">
      <w:pPr>
        <w:spacing w:after="0" w:line="360" w:lineRule="auto"/>
        <w:ind w:firstLine="708"/>
        <w:jc w:val="both"/>
        <w:rPr>
          <w:rFonts w:cs="Times New Roman"/>
          <w:szCs w:val="28"/>
          <w:lang w:val="en-US"/>
        </w:rPr>
      </w:pPr>
      <w:r>
        <w:rPr>
          <w:rFonts w:hint="default" w:cs="Times New Roman"/>
          <w:szCs w:val="28"/>
          <w:lang w:val="en-US"/>
        </w:rPr>
        <w:t xml:space="preserve">- </w:t>
      </w:r>
      <w:r>
        <w:rPr>
          <w:rFonts w:cs="Times New Roman"/>
          <w:szCs w:val="28"/>
          <w:lang w:val="en-US"/>
        </w:rPr>
        <w:t>Radioaktiv materiallar bilan ishlashda qat'iy xavfsizlik qoidalariga rioya qilish zarur.</w:t>
      </w:r>
    </w:p>
    <w:p w14:paraId="607D3A10">
      <w:pPr>
        <w:spacing w:after="0" w:line="360" w:lineRule="auto"/>
        <w:ind w:firstLine="708"/>
        <w:jc w:val="both"/>
        <w:rPr>
          <w:rFonts w:cs="Times New Roman"/>
          <w:szCs w:val="28"/>
          <w:lang w:val="en-US"/>
        </w:rPr>
      </w:pPr>
      <w:r>
        <w:rPr>
          <w:rFonts w:hint="default" w:cs="Times New Roman"/>
          <w:szCs w:val="28"/>
          <w:lang w:val="en-US"/>
        </w:rPr>
        <w:t xml:space="preserve">- </w:t>
      </w:r>
      <w:r>
        <w:rPr>
          <w:rFonts w:cs="Times New Roman"/>
          <w:szCs w:val="28"/>
          <w:lang w:val="en-US"/>
        </w:rPr>
        <w:t>Vaqt o'tishi bilan neytron chiqishi kamayadi (radioaktiv parchalanish sababli).</w:t>
      </w:r>
    </w:p>
    <w:p w14:paraId="3F295254">
      <w:pPr>
        <w:spacing w:after="0" w:line="360" w:lineRule="auto"/>
        <w:ind w:firstLine="708"/>
        <w:jc w:val="both"/>
        <w:rPr>
          <w:rFonts w:cs="Times New Roman"/>
          <w:szCs w:val="28"/>
          <w:lang w:val="en-US"/>
        </w:rPr>
      </w:pPr>
      <w:r>
        <w:rPr>
          <w:rFonts w:cs="Times New Roman"/>
          <w:szCs w:val="28"/>
          <w:lang w:val="en-US"/>
        </w:rPr>
        <w:t>Qo'llanilish sohalari: Neytron namligini o'lchash, geologik tadqiqotlar (quduqlarni o'rganish), sanoat o'lchovlari (konveyer lentalarida material tarkibini aniqlash), ta'lim maqsadlari, kalibrlash manbalari.</w:t>
      </w:r>
    </w:p>
    <w:p w14:paraId="2F48242D">
      <w:pPr>
        <w:spacing w:after="0" w:line="360" w:lineRule="auto"/>
        <w:ind w:firstLine="708"/>
        <w:jc w:val="both"/>
        <w:rPr>
          <w:rFonts w:cs="Times New Roman"/>
          <w:szCs w:val="28"/>
          <w:lang w:val="en-US"/>
        </w:rPr>
      </w:pPr>
      <w:r>
        <w:rPr>
          <w:rFonts w:cs="Times New Roman"/>
          <w:szCs w:val="28"/>
          <w:lang w:val="en-US"/>
        </w:rPr>
        <w:t>2.4. Yadroviy Sintez Generatorlari (Kelajak Texnologiyasi)</w:t>
      </w:r>
    </w:p>
    <w:p w14:paraId="7DA0AD02">
      <w:pPr>
        <w:spacing w:after="0" w:line="360" w:lineRule="auto"/>
        <w:jc w:val="both"/>
        <w:rPr>
          <w:rFonts w:cs="Times New Roman"/>
          <w:szCs w:val="28"/>
          <w:lang w:val="en-US"/>
        </w:rPr>
      </w:pPr>
      <w:r>
        <w:rPr>
          <w:rFonts w:cs="Times New Roman"/>
          <w:szCs w:val="28"/>
          <w:lang w:val="en-US"/>
        </w:rPr>
        <w:t>Ishlash prinsipi:</w:t>
      </w:r>
    </w:p>
    <w:p w14:paraId="181A1DB1">
      <w:pPr>
        <w:spacing w:after="0" w:line="360" w:lineRule="auto"/>
        <w:ind w:firstLine="708"/>
        <w:jc w:val="both"/>
        <w:rPr>
          <w:rFonts w:cs="Times New Roman"/>
          <w:szCs w:val="28"/>
          <w:lang w:val="en-US"/>
        </w:rPr>
      </w:pPr>
      <w:r>
        <w:rPr>
          <w:rFonts w:cs="Times New Roman"/>
          <w:szCs w:val="28"/>
          <w:lang w:val="en-US"/>
        </w:rPr>
        <w:t>Yengil atom yadrolarining (deytriy va tritiy kabi) juda yuqori harorat va bosim ostida birlashishi (termoyadroviy sintez) natijasida katta miqdorda energiya va yuqori energiyali neytronlar hosil bo'ladi.</w:t>
      </w:r>
    </w:p>
    <w:p w14:paraId="3CF1BB6F">
      <w:pPr>
        <w:spacing w:after="0" w:line="360" w:lineRule="auto"/>
        <w:ind w:firstLine="708"/>
        <w:jc w:val="both"/>
        <w:rPr>
          <w:rFonts w:cs="Times New Roman"/>
          <w:szCs w:val="28"/>
          <w:lang w:val="en-US"/>
        </w:rPr>
      </w:pPr>
      <w:r>
        <w:rPr>
          <w:rFonts w:cs="Times New Roman"/>
          <w:szCs w:val="28"/>
          <w:lang w:val="en-US"/>
        </w:rPr>
        <w:t>Eng istiqbolli sintez reaktsiyasi - deytriy-tritiy (D-T) reaktsiyasi:</w:t>
      </w:r>
    </w:p>
    <w:p w14:paraId="2AF7DCD6">
      <w:pPr>
        <w:spacing w:after="0" w:line="360" w:lineRule="auto"/>
        <w:ind w:firstLine="708" w:firstLineChars="0"/>
        <w:jc w:val="both"/>
        <w:rPr>
          <w:rFonts w:cs="Times New Roman"/>
          <w:szCs w:val="28"/>
          <w:lang w:val="en-US"/>
        </w:rPr>
      </w:pPr>
      <w:r>
        <w:rPr>
          <w:rFonts w:cs="Times New Roman"/>
          <w:szCs w:val="28"/>
          <w:lang w:val="en-US"/>
        </w:rPr>
        <w:t>Asosiy komponentlari:</w:t>
      </w:r>
    </w:p>
    <w:p w14:paraId="01DFCD9F">
      <w:pPr>
        <w:spacing w:after="0" w:line="360" w:lineRule="auto"/>
        <w:ind w:firstLine="708"/>
        <w:jc w:val="both"/>
        <w:rPr>
          <w:rFonts w:cs="Times New Roman"/>
          <w:szCs w:val="28"/>
          <w:lang w:val="en-US"/>
        </w:rPr>
      </w:pPr>
      <w:r>
        <w:rPr>
          <w:rFonts w:cs="Times New Roman"/>
          <w:szCs w:val="28"/>
          <w:lang w:val="en-US"/>
        </w:rPr>
        <w:t>Plazma hosil qilish va ushlab turish tizimi: Deytriy va tritiy aralashmasini ionlashtirib plazma holatiga keltirish va uni juda yuqori haroratda (o'n millionlab daraja) ushlab turish uchun mo'ljallangan (magnit qafas - Tokamak, Stellarator; inertial chegaralash - lazerlar).</w:t>
      </w:r>
    </w:p>
    <w:p w14:paraId="01DFF201">
      <w:pPr>
        <w:spacing w:after="0" w:line="360" w:lineRule="auto"/>
        <w:ind w:firstLine="708"/>
        <w:jc w:val="both"/>
        <w:rPr>
          <w:rFonts w:cs="Times New Roman"/>
          <w:szCs w:val="28"/>
          <w:lang w:val="en-US"/>
        </w:rPr>
      </w:pPr>
      <w:r>
        <w:rPr>
          <w:rFonts w:cs="Times New Roman"/>
          <w:szCs w:val="28"/>
          <w:lang w:val="en-US"/>
        </w:rPr>
        <w:t>Isitish tizimi: Plazmani sintez uchun zarur bo'lgan haroratga qadar isitish uchun ishlatiladi (mikroto'lqinli isitish, zarrachalar injeksiyasi).</w:t>
      </w:r>
    </w:p>
    <w:p w14:paraId="0753CE69">
      <w:pPr>
        <w:spacing w:after="0" w:line="360" w:lineRule="auto"/>
        <w:ind w:firstLine="708"/>
        <w:jc w:val="both"/>
        <w:rPr>
          <w:rFonts w:cs="Times New Roman"/>
          <w:szCs w:val="28"/>
          <w:lang w:val="en-US"/>
        </w:rPr>
      </w:pPr>
      <w:r>
        <w:rPr>
          <w:rFonts w:cs="Times New Roman"/>
          <w:szCs w:val="28"/>
          <w:lang w:val="en-US"/>
        </w:rPr>
        <w:t>Neytronni yutuvchi va issiqlikni olib ketuvchi blanket: Hosil bo'lgan yuqori energiyali neytronlarni yutib, issiqlik hosil qiladi va tritiyni qayta tiklash uchun ishlatiladi (litiy o'z ichiga olgan materiallar).</w:t>
      </w:r>
    </w:p>
    <w:p w14:paraId="3522458B">
      <w:pPr>
        <w:spacing w:after="0" w:line="360" w:lineRule="auto"/>
        <w:ind w:firstLine="708"/>
        <w:jc w:val="both"/>
        <w:rPr>
          <w:rFonts w:cs="Times New Roman"/>
          <w:szCs w:val="28"/>
          <w:lang w:val="en-US"/>
        </w:rPr>
      </w:pPr>
      <w:r>
        <w:rPr>
          <w:rFonts w:cs="Times New Roman"/>
          <w:szCs w:val="28"/>
          <w:lang w:val="en-US"/>
        </w:rPr>
        <w:t>Turlari: Hozirda asosan tadqiqot bosqichida:</w:t>
      </w:r>
    </w:p>
    <w:p w14:paraId="7ED2A892">
      <w:pPr>
        <w:spacing w:after="0" w:line="360" w:lineRule="auto"/>
        <w:ind w:firstLine="708"/>
        <w:jc w:val="both"/>
        <w:rPr>
          <w:rFonts w:cs="Times New Roman"/>
          <w:szCs w:val="28"/>
          <w:lang w:val="en-US"/>
        </w:rPr>
      </w:pPr>
      <w:r>
        <w:rPr>
          <w:rFonts w:cs="Times New Roman"/>
          <w:szCs w:val="28"/>
          <w:lang w:val="en-US"/>
        </w:rPr>
        <w:t>Magnit chegaralash: Tokamaklar (ITER, JET), Stellaratorlar (Wendelstein 7-X).</w:t>
      </w:r>
    </w:p>
    <w:p w14:paraId="7299F72D">
      <w:pPr>
        <w:spacing w:after="0" w:line="360" w:lineRule="auto"/>
        <w:ind w:firstLine="708"/>
        <w:jc w:val="both"/>
        <w:rPr>
          <w:rFonts w:cs="Times New Roman"/>
          <w:szCs w:val="28"/>
          <w:lang w:val="en-US"/>
        </w:rPr>
      </w:pPr>
      <w:r>
        <w:rPr>
          <w:rFonts w:cs="Times New Roman"/>
          <w:szCs w:val="28"/>
          <w:lang w:val="en-US"/>
        </w:rPr>
        <w:t>Inertial chegaralash: Lazerli sintez (National Ignition Facility).</w:t>
      </w:r>
    </w:p>
    <w:p w14:paraId="17AC6938">
      <w:pPr>
        <w:spacing w:after="0" w:line="360" w:lineRule="auto"/>
        <w:ind w:firstLine="708"/>
        <w:jc w:val="both"/>
        <w:rPr>
          <w:rFonts w:cs="Times New Roman"/>
          <w:szCs w:val="28"/>
          <w:lang w:val="en-US"/>
        </w:rPr>
      </w:pPr>
      <w:r>
        <w:rPr>
          <w:rFonts w:cs="Times New Roman"/>
          <w:szCs w:val="28"/>
          <w:lang w:val="en-US"/>
        </w:rPr>
        <w:t>Afzalliklari (potentsial):</w:t>
      </w:r>
    </w:p>
    <w:p w14:paraId="4C4D4429">
      <w:pPr>
        <w:spacing w:after="0" w:line="360" w:lineRule="auto"/>
        <w:ind w:firstLine="708"/>
        <w:jc w:val="both"/>
        <w:rPr>
          <w:rFonts w:cs="Times New Roman"/>
          <w:szCs w:val="28"/>
          <w:lang w:val="en-US"/>
        </w:rPr>
      </w:pPr>
      <w:r>
        <w:rPr>
          <w:rFonts w:cs="Times New Roman"/>
          <w:szCs w:val="28"/>
          <w:lang w:val="en-US"/>
        </w:rPr>
        <w:t>Juda yuqori energiya samaradorligi.</w:t>
      </w:r>
    </w:p>
    <w:p w14:paraId="4B3CC949">
      <w:pPr>
        <w:spacing w:after="0" w:line="360" w:lineRule="auto"/>
        <w:ind w:firstLine="708"/>
        <w:jc w:val="both"/>
        <w:rPr>
          <w:rFonts w:cs="Times New Roman"/>
          <w:szCs w:val="28"/>
          <w:lang w:val="en-US"/>
        </w:rPr>
      </w:pPr>
      <w:r>
        <w:rPr>
          <w:rFonts w:cs="Times New Roman"/>
          <w:szCs w:val="28"/>
          <w:lang w:val="en-US"/>
        </w:rPr>
        <w:t>Xavfsizroq (zanjirli reaktsiya yo'q).</w:t>
      </w:r>
    </w:p>
    <w:p w14:paraId="7602E10A">
      <w:pPr>
        <w:spacing w:after="0" w:line="360" w:lineRule="auto"/>
        <w:ind w:firstLine="708"/>
        <w:jc w:val="both"/>
        <w:rPr>
          <w:rFonts w:cs="Times New Roman"/>
          <w:szCs w:val="28"/>
          <w:lang w:val="en-US"/>
        </w:rPr>
      </w:pPr>
      <w:r>
        <w:rPr>
          <w:rFonts w:cs="Times New Roman"/>
          <w:szCs w:val="28"/>
          <w:lang w:val="en-US"/>
        </w:rPr>
        <w:t>Kamroq radioaktiv chiqindi (asosan aktivlangan konstruksion materiallar).</w:t>
      </w:r>
    </w:p>
    <w:p w14:paraId="67802F92">
      <w:pPr>
        <w:spacing w:after="0" w:line="360" w:lineRule="auto"/>
        <w:ind w:firstLine="708"/>
        <w:jc w:val="both"/>
        <w:rPr>
          <w:rFonts w:cs="Times New Roman"/>
          <w:szCs w:val="28"/>
          <w:lang w:val="en-US"/>
        </w:rPr>
      </w:pPr>
      <w:r>
        <w:rPr>
          <w:rFonts w:cs="Times New Roman"/>
          <w:szCs w:val="28"/>
          <w:lang w:val="en-US"/>
        </w:rPr>
        <w:t>Deytriyning deyarli cheksiz zaxirasi (dengiz suvida mavjud).</w:t>
      </w:r>
    </w:p>
    <w:p w14:paraId="3BADE675">
      <w:pPr>
        <w:spacing w:after="0" w:line="360" w:lineRule="auto"/>
        <w:ind w:firstLine="708"/>
        <w:jc w:val="both"/>
        <w:rPr>
          <w:rFonts w:cs="Times New Roman"/>
          <w:szCs w:val="28"/>
          <w:lang w:val="en-US"/>
        </w:rPr>
      </w:pPr>
      <w:r>
        <w:rPr>
          <w:rFonts w:cs="Times New Roman"/>
          <w:szCs w:val="28"/>
          <w:lang w:val="en-US"/>
        </w:rPr>
        <w:t>Kamchiliklari:</w:t>
      </w:r>
    </w:p>
    <w:p w14:paraId="196ED7FE">
      <w:pPr>
        <w:spacing w:after="0" w:line="360" w:lineRule="auto"/>
        <w:ind w:firstLine="708"/>
        <w:jc w:val="both"/>
        <w:rPr>
          <w:rFonts w:cs="Times New Roman"/>
          <w:szCs w:val="28"/>
          <w:lang w:val="en-US"/>
        </w:rPr>
      </w:pPr>
      <w:r>
        <w:rPr>
          <w:rFonts w:cs="Times New Roman"/>
          <w:szCs w:val="28"/>
          <w:lang w:val="en-US"/>
        </w:rPr>
        <w:t>Texnologik qiyinchiliklar (yuqori harorat va bosimga erishish va ushlab turish).</w:t>
      </w:r>
    </w:p>
    <w:p w14:paraId="4C60FBAC">
      <w:pPr>
        <w:spacing w:after="0" w:line="360" w:lineRule="auto"/>
        <w:ind w:firstLine="708"/>
        <w:jc w:val="both"/>
        <w:rPr>
          <w:rFonts w:cs="Times New Roman"/>
          <w:szCs w:val="28"/>
          <w:lang w:val="en-US"/>
        </w:rPr>
      </w:pPr>
      <w:r>
        <w:rPr>
          <w:rFonts w:cs="Times New Roman"/>
          <w:szCs w:val="28"/>
          <w:lang w:val="en-US"/>
        </w:rPr>
        <w:t>Plazma beqarorligi.</w:t>
      </w:r>
    </w:p>
    <w:p w14:paraId="3FA3CB81">
      <w:pPr>
        <w:spacing w:after="0" w:line="360" w:lineRule="auto"/>
        <w:ind w:firstLine="708"/>
        <w:jc w:val="both"/>
        <w:rPr>
          <w:rFonts w:cs="Times New Roman"/>
          <w:szCs w:val="28"/>
          <w:lang w:val="en-US"/>
        </w:rPr>
      </w:pPr>
      <w:r>
        <w:rPr>
          <w:rFonts w:cs="Times New Roman"/>
          <w:szCs w:val="28"/>
          <w:lang w:val="en-US"/>
        </w:rPr>
        <w:t>Tritiyni qayta tiklash va boshqarish muammolari.</w:t>
      </w:r>
    </w:p>
    <w:p w14:paraId="09C2DB6C">
      <w:pPr>
        <w:spacing w:after="0" w:line="360" w:lineRule="auto"/>
        <w:ind w:firstLine="708"/>
        <w:jc w:val="both"/>
        <w:rPr>
          <w:rFonts w:cs="Times New Roman"/>
          <w:szCs w:val="28"/>
          <w:lang w:val="en-US"/>
        </w:rPr>
      </w:pPr>
      <w:r>
        <w:rPr>
          <w:rFonts w:cs="Times New Roman"/>
          <w:szCs w:val="28"/>
          <w:lang w:val="en-US"/>
        </w:rPr>
        <w:t>Hozirda tijorat maqsadlarida foydalanilmaydi.</w:t>
      </w:r>
    </w:p>
    <w:p w14:paraId="1368839F">
      <w:pPr>
        <w:spacing w:after="0" w:line="360" w:lineRule="auto"/>
        <w:ind w:firstLine="708"/>
        <w:jc w:val="both"/>
        <w:rPr>
          <w:rFonts w:cs="Times New Roman"/>
          <w:szCs w:val="28"/>
          <w:lang w:val="en-US"/>
        </w:rPr>
      </w:pPr>
      <w:r>
        <w:rPr>
          <w:rFonts w:cs="Times New Roman"/>
          <w:szCs w:val="28"/>
          <w:lang w:val="en-US"/>
        </w:rPr>
        <w:t>Qo'llanilish sohalari (potentsial): Kelajakda energiya ishlab chiqarishning ekologik toza manbai, materialshunoslik tadqiqotlari uchun kuchli neytron manbai.</w:t>
      </w:r>
    </w:p>
    <w:p w14:paraId="254E849E">
      <w:pPr>
        <w:spacing w:after="0" w:line="360" w:lineRule="auto"/>
        <w:jc w:val="both"/>
        <w:rPr>
          <w:rFonts w:cs="Times New Roman"/>
          <w:b/>
          <w:szCs w:val="28"/>
          <w:lang w:val="en-US"/>
        </w:rPr>
      </w:pPr>
    </w:p>
    <w:p w14:paraId="50426F79">
      <w:pPr>
        <w:spacing w:after="0" w:line="360" w:lineRule="auto"/>
        <w:jc w:val="center"/>
        <w:rPr>
          <w:rFonts w:cs="Times New Roman"/>
          <w:b/>
          <w:szCs w:val="28"/>
          <w:lang w:val="en-US"/>
        </w:rPr>
      </w:pPr>
      <w:r>
        <w:rPr>
          <w:rFonts w:cs="Times New Roman"/>
          <w:b/>
          <w:szCs w:val="28"/>
          <w:lang w:val="en-US"/>
        </w:rPr>
        <w:t>Neytron Generatorlarining Tarkibiy Qismlari va Ularning Vazifalari</w:t>
      </w:r>
    </w:p>
    <w:p w14:paraId="1FBB5923">
      <w:pPr>
        <w:spacing w:after="0" w:line="360" w:lineRule="auto"/>
        <w:jc w:val="center"/>
        <w:rPr>
          <w:rFonts w:cs="Times New Roman"/>
          <w:szCs w:val="28"/>
          <w:lang w:val="en-US"/>
        </w:rPr>
      </w:pPr>
    </w:p>
    <w:p w14:paraId="715767EE">
      <w:pPr>
        <w:spacing w:after="0" w:line="360" w:lineRule="auto"/>
        <w:ind w:firstLine="708"/>
        <w:jc w:val="both"/>
        <w:rPr>
          <w:rFonts w:cs="Times New Roman"/>
          <w:szCs w:val="28"/>
          <w:lang w:val="en-US"/>
        </w:rPr>
      </w:pPr>
      <w:r>
        <w:rPr>
          <w:rFonts w:cs="Times New Roman"/>
          <w:szCs w:val="28"/>
          <w:lang w:val="en-US"/>
        </w:rPr>
        <w:t>3.1. Yadroviy Reaktorlarning Tarkibiy Qismlari</w:t>
      </w:r>
    </w:p>
    <w:p w14:paraId="413B1BF5">
      <w:pPr>
        <w:spacing w:after="0" w:line="360" w:lineRule="auto"/>
        <w:ind w:firstLine="708"/>
        <w:jc w:val="both"/>
        <w:rPr>
          <w:rFonts w:cs="Times New Roman"/>
          <w:szCs w:val="28"/>
          <w:lang w:val="en-US"/>
        </w:rPr>
      </w:pPr>
      <w:r>
        <w:rPr>
          <w:rFonts w:cs="Times New Roman"/>
          <w:szCs w:val="28"/>
          <w:lang w:val="en-US"/>
        </w:rPr>
        <w:t>Yadroviy Yoqilg'i (O'zak):</w:t>
      </w:r>
    </w:p>
    <w:p w14:paraId="13AC61A5">
      <w:pPr>
        <w:spacing w:after="0" w:line="360" w:lineRule="auto"/>
        <w:ind w:firstLine="708"/>
        <w:jc w:val="both"/>
        <w:rPr>
          <w:rFonts w:cs="Times New Roman"/>
          <w:szCs w:val="28"/>
          <w:lang w:val="en-US"/>
        </w:rPr>
      </w:pPr>
      <w:r>
        <w:rPr>
          <w:rFonts w:cs="Times New Roman"/>
          <w:szCs w:val="28"/>
          <w:lang w:val="en-US"/>
        </w:rPr>
        <w:t>Konstruksiyasi: Odatda metall qobiq (zirkon qotishmalari, zanglamaydigan po'lat) ichiga joylashtirilgan yoqilg'i pelletlari (uran dioksidi UO2 yoki aralash oksidlari). Yoqilg'i sterjenlari o'zakda ma'lum tartibda joylashtiriladi.</w:t>
      </w:r>
    </w:p>
    <w:p w14:paraId="572AB009">
      <w:pPr>
        <w:spacing w:after="0" w:line="360" w:lineRule="auto"/>
        <w:ind w:firstLine="708"/>
        <w:jc w:val="both"/>
        <w:rPr>
          <w:rFonts w:cs="Times New Roman"/>
          <w:szCs w:val="28"/>
          <w:lang w:val="en-US"/>
        </w:rPr>
      </w:pPr>
      <w:r>
        <w:rPr>
          <w:rFonts w:cs="Times New Roman"/>
          <w:szCs w:val="28"/>
          <w:lang w:val="en-US"/>
        </w:rPr>
        <w:t>Materiallari: Boyitilgan uran (masalan, 3-5%(235)U), yuqori boyitilgan uran (tadqiqot reaktorlari uchun), plutoniy-239 (MOX yoqilg'isi). Kelajakda toriy sikli ham ko'rib chiqilmoqda.</w:t>
      </w:r>
    </w:p>
    <w:p w14:paraId="1BB032D9">
      <w:pPr>
        <w:spacing w:after="0" w:line="360" w:lineRule="auto"/>
        <w:ind w:firstLine="708"/>
        <w:jc w:val="both"/>
        <w:rPr>
          <w:rFonts w:cs="Times New Roman"/>
          <w:szCs w:val="28"/>
          <w:lang w:val="en-US"/>
        </w:rPr>
      </w:pPr>
      <w:r>
        <w:rPr>
          <w:rFonts w:cs="Times New Roman"/>
          <w:szCs w:val="28"/>
          <w:lang w:val="en-US"/>
        </w:rPr>
        <w:t>Ishlash xususiyatlari: Yoqilg'i zichligi, issiqlik o'tkazuvchanligi, nurlanishga chidamliligi muhim ahamiyatga ega.</w:t>
      </w:r>
    </w:p>
    <w:p w14:paraId="519B5FAF">
      <w:pPr>
        <w:spacing w:after="0" w:line="360" w:lineRule="auto"/>
        <w:ind w:firstLine="708"/>
        <w:jc w:val="both"/>
        <w:rPr>
          <w:rFonts w:cs="Times New Roman"/>
          <w:szCs w:val="28"/>
          <w:lang w:val="en-US"/>
        </w:rPr>
      </w:pPr>
      <w:r>
        <w:rPr>
          <w:rFonts w:cs="Times New Roman"/>
          <w:szCs w:val="28"/>
          <w:lang w:val="en-US"/>
        </w:rPr>
        <w:t>Moderator:</w:t>
      </w:r>
    </w:p>
    <w:p w14:paraId="50B2A6E6">
      <w:pPr>
        <w:spacing w:after="0" w:line="360" w:lineRule="auto"/>
        <w:ind w:firstLine="708"/>
        <w:jc w:val="both"/>
        <w:rPr>
          <w:rFonts w:cs="Times New Roman"/>
          <w:szCs w:val="28"/>
          <w:lang w:val="en-US"/>
        </w:rPr>
      </w:pPr>
      <w:r>
        <w:rPr>
          <w:rFonts w:cs="Times New Roman"/>
          <w:szCs w:val="28"/>
          <w:lang w:val="en-US"/>
        </w:rPr>
        <w:t>Konstruksiyasi: Reaktor o'zagida yoqilg'i elementlari orasida joylashadi. Yengil suvli reaktorlarda suv ham moderator, ham sovutish vositasi vazifasini bajaradi. Og'ir suvli reaktorlarda alohida og'ir suv konturi mavjud. Gaz bilan sovutiladigan reaktorlarda grafit bloklari moderator vazifasini o'taydi.</w:t>
      </w:r>
    </w:p>
    <w:p w14:paraId="70B995BA">
      <w:pPr>
        <w:spacing w:after="0" w:line="360" w:lineRule="auto"/>
        <w:ind w:firstLine="708"/>
        <w:jc w:val="both"/>
        <w:rPr>
          <w:rFonts w:cs="Times New Roman"/>
          <w:szCs w:val="28"/>
          <w:lang w:val="en-US"/>
        </w:rPr>
      </w:pPr>
      <w:r>
        <w:rPr>
          <w:rFonts w:cs="Times New Roman"/>
          <w:szCs w:val="28"/>
          <w:lang w:val="en-US"/>
        </w:rPr>
        <w:t>Materiallari: Yengil suv, og'ir suv, grafit (yadroviy toza), berilliy oksidi.</w:t>
      </w:r>
    </w:p>
    <w:p w14:paraId="1AB1E80D">
      <w:pPr>
        <w:spacing w:after="0" w:line="360" w:lineRule="auto"/>
        <w:ind w:firstLine="708"/>
        <w:jc w:val="both"/>
        <w:rPr>
          <w:rFonts w:cs="Times New Roman"/>
          <w:szCs w:val="28"/>
          <w:lang w:val="en-US"/>
        </w:rPr>
      </w:pPr>
      <w:r>
        <w:rPr>
          <w:rFonts w:cs="Times New Roman"/>
          <w:szCs w:val="28"/>
          <w:lang w:val="en-US"/>
        </w:rPr>
        <w:t>Ishlash xususiyatlari: Neytronlarni sekinlashtirish samaradorligi (sekinlashtirish qobiliyati va yutilish kesimi), issiqlik sig'imi, kimyoviy barqarorlik.</w:t>
      </w:r>
    </w:p>
    <w:p w14:paraId="5051BA8E">
      <w:pPr>
        <w:spacing w:after="0" w:line="360" w:lineRule="auto"/>
        <w:ind w:firstLine="708"/>
        <w:jc w:val="both"/>
        <w:rPr>
          <w:rFonts w:hint="default" w:cs="Times New Roman"/>
          <w:szCs w:val="28"/>
          <w:lang w:val="en-US"/>
        </w:rPr>
      </w:pPr>
      <w:r>
        <w:rPr>
          <w:rFonts w:hint="default" w:cs="Times New Roman"/>
          <w:szCs w:val="28"/>
          <w:lang w:val="en-US"/>
        </w:rPr>
        <w:t>1.1</w:t>
      </w:r>
    </w:p>
    <w:p w14:paraId="361FE85B">
      <w:pPr>
        <w:spacing w:after="0" w:line="360" w:lineRule="auto"/>
        <w:jc w:val="both"/>
        <w:rPr>
          <w:rFonts w:hint="default" w:cs="Times New Roman"/>
          <w:szCs w:val="28"/>
          <w:lang w:val="en-US"/>
        </w:rPr>
      </w:pPr>
      <w:r>
        <w:drawing>
          <wp:inline distT="0" distB="0" distL="114300" distR="114300">
            <wp:extent cx="5933440" cy="4493895"/>
            <wp:effectExtent l="0" t="0" r="10160" b="1905"/>
            <wp:docPr id="2"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1"/>
                    <pic:cNvPicPr>
                      <a:picLocks noChangeAspect="1"/>
                    </pic:cNvPicPr>
                  </pic:nvPicPr>
                  <pic:blipFill>
                    <a:blip r:embed="rId6"/>
                    <a:stretch>
                      <a:fillRect/>
                    </a:stretch>
                  </pic:blipFill>
                  <pic:spPr>
                    <a:xfrm>
                      <a:off x="0" y="0"/>
                      <a:ext cx="5933440" cy="4493895"/>
                    </a:xfrm>
                    <a:prstGeom prst="rect">
                      <a:avLst/>
                    </a:prstGeom>
                    <a:noFill/>
                    <a:ln>
                      <a:noFill/>
                    </a:ln>
                  </pic:spPr>
                </pic:pic>
              </a:graphicData>
            </a:graphic>
          </wp:inline>
        </w:drawing>
      </w:r>
      <w:r>
        <w:rPr>
          <w:rFonts w:hint="default"/>
          <w:lang w:val="en-US"/>
        </w:rPr>
        <w:t xml:space="preserve"> </w:t>
      </w:r>
      <w:r>
        <w:rPr>
          <w:rFonts w:hint="default"/>
          <w:lang w:val="en-US"/>
        </w:rPr>
        <w:tab/>
      </w:r>
      <w:r>
        <w:rPr>
          <w:rFonts w:hint="default"/>
          <w:lang w:val="en-US"/>
        </w:rPr>
        <w:t>1-rasm: Neytron generatori turlari:</w:t>
      </w:r>
    </w:p>
    <w:p w14:paraId="0121B64A">
      <w:pPr>
        <w:spacing w:after="0" w:line="360" w:lineRule="auto"/>
        <w:ind w:firstLine="708"/>
        <w:jc w:val="both"/>
        <w:rPr>
          <w:rFonts w:cs="Times New Roman"/>
          <w:szCs w:val="28"/>
          <w:lang w:val="en-US"/>
        </w:rPr>
      </w:pPr>
      <w:r>
        <w:rPr>
          <w:rFonts w:cs="Times New Roman"/>
          <w:szCs w:val="28"/>
          <w:lang w:val="en-US"/>
        </w:rPr>
        <w:t>Konstruksiyasi: Odatda silindrik yoki plastinka shaklida bo'lib, reaktor o'zagiga mexanik harakatlantiruvchi tizim yordamida kiritiladi va chiqariladi.</w:t>
      </w:r>
    </w:p>
    <w:p w14:paraId="055AF673">
      <w:pPr>
        <w:spacing w:after="0" w:line="360" w:lineRule="auto"/>
        <w:ind w:firstLine="708"/>
        <w:jc w:val="both"/>
        <w:rPr>
          <w:rFonts w:cs="Times New Roman"/>
          <w:szCs w:val="28"/>
          <w:lang w:val="en-US"/>
        </w:rPr>
      </w:pPr>
      <w:r>
        <w:rPr>
          <w:rFonts w:cs="Times New Roman"/>
          <w:szCs w:val="28"/>
          <w:lang w:val="en-US"/>
        </w:rPr>
        <w:t>Materiallari: Kadmiy, bor karbidi (B4C), gafniy. Bu materiallar termik neytronlarni kuchli yutadi. Ba'zi reaktorlarda tez neytronlarni yutuvchi materiallar ham ishlatiladi.</w:t>
      </w:r>
    </w:p>
    <w:p w14:paraId="0DAD4AC9">
      <w:pPr>
        <w:spacing w:after="0" w:line="360" w:lineRule="auto"/>
        <w:ind w:firstLine="708"/>
        <w:jc w:val="both"/>
        <w:rPr>
          <w:rFonts w:cs="Times New Roman"/>
          <w:szCs w:val="28"/>
          <w:lang w:val="en-US"/>
        </w:rPr>
      </w:pPr>
      <w:r>
        <w:rPr>
          <w:rFonts w:cs="Times New Roman"/>
          <w:szCs w:val="28"/>
          <w:lang w:val="en-US"/>
        </w:rPr>
        <w:t>Ishlash xususiyatlari: Neytronlarni yutish kesimi, mexanik mustahkamlik, korroziyaga chidamlilik.</w:t>
      </w:r>
    </w:p>
    <w:p w14:paraId="4C1AB80D">
      <w:pPr>
        <w:spacing w:after="0" w:line="360" w:lineRule="auto"/>
        <w:ind w:firstLine="708"/>
        <w:jc w:val="both"/>
        <w:rPr>
          <w:rFonts w:cs="Times New Roman"/>
          <w:szCs w:val="28"/>
          <w:lang w:val="en-US"/>
        </w:rPr>
      </w:pPr>
      <w:r>
        <w:rPr>
          <w:rFonts w:cs="Times New Roman"/>
          <w:szCs w:val="28"/>
          <w:lang w:val="en-US"/>
        </w:rPr>
        <w:t>Sovutish Tizimi:</w:t>
      </w:r>
    </w:p>
    <w:p w14:paraId="381399AE">
      <w:pPr>
        <w:spacing w:after="0" w:line="360" w:lineRule="auto"/>
        <w:ind w:firstLine="708"/>
        <w:jc w:val="both"/>
        <w:rPr>
          <w:rFonts w:cs="Times New Roman"/>
          <w:szCs w:val="28"/>
          <w:lang w:val="en-US"/>
        </w:rPr>
      </w:pPr>
      <w:r>
        <w:rPr>
          <w:rFonts w:cs="Times New Roman"/>
          <w:szCs w:val="28"/>
          <w:lang w:val="en-US"/>
        </w:rPr>
        <w:t>Konstruksiyasi: Reaktor o'zagi orqali o'tib, hosil bo'lgan issiqlikni issiqlik almashinuvchilarga yetkazadi. Birinchi kontur (reaktor bilan aloqada) va ikkinchi kontur (bug' turbinasini harakatga keltiruvchi) mavjud bo'lishi mumkin.</w:t>
      </w:r>
    </w:p>
    <w:p w14:paraId="62FB74C9">
      <w:pPr>
        <w:spacing w:after="0" w:line="360" w:lineRule="auto"/>
        <w:ind w:firstLine="708"/>
        <w:jc w:val="both"/>
        <w:rPr>
          <w:rFonts w:cs="Times New Roman"/>
          <w:szCs w:val="28"/>
          <w:lang w:val="en-US"/>
        </w:rPr>
      </w:pPr>
      <w:r>
        <w:rPr>
          <w:rFonts w:cs="Times New Roman"/>
          <w:szCs w:val="28"/>
          <w:lang w:val="en-US"/>
        </w:rPr>
        <w:t>Sovutish vositalari: Suv (eng ko'p ishlatiladigan), og'ir suv, gaz (geliy, CO2), suyuq metallar (Na, Li, Pb).</w:t>
      </w:r>
    </w:p>
    <w:p w14:paraId="63BC3549">
      <w:pPr>
        <w:spacing w:after="0" w:line="360" w:lineRule="auto"/>
        <w:ind w:firstLine="708"/>
        <w:jc w:val="both"/>
        <w:rPr>
          <w:rFonts w:cs="Times New Roman"/>
          <w:szCs w:val="28"/>
          <w:lang w:val="en-US"/>
        </w:rPr>
      </w:pPr>
      <w:r>
        <w:rPr>
          <w:rFonts w:cs="Times New Roman"/>
          <w:szCs w:val="28"/>
          <w:lang w:val="en-US"/>
        </w:rPr>
        <w:t>Ishlash xususiyatlari: Yuqori issiqlik sig'imi, yaxshi issiqlik o'tkazuvchanligi, kimyoviy inertlik, yuqori qaynash harorati (suv uchun bosim ostida).</w:t>
      </w:r>
    </w:p>
    <w:p w14:paraId="46550B6F">
      <w:pPr>
        <w:spacing w:after="0" w:line="360" w:lineRule="auto"/>
        <w:ind w:firstLine="708"/>
        <w:jc w:val="both"/>
        <w:rPr>
          <w:rFonts w:cs="Times New Roman"/>
          <w:szCs w:val="28"/>
          <w:lang w:val="en-US"/>
        </w:rPr>
      </w:pPr>
      <w:r>
        <w:rPr>
          <w:rFonts w:cs="Times New Roman"/>
          <w:szCs w:val="28"/>
          <w:lang w:val="en-US"/>
        </w:rPr>
        <w:t>Himoya Ekranlari:</w:t>
      </w:r>
    </w:p>
    <w:p w14:paraId="47A479F7">
      <w:pPr>
        <w:spacing w:after="0" w:line="360" w:lineRule="auto"/>
        <w:ind w:firstLine="708"/>
        <w:jc w:val="both"/>
        <w:rPr>
          <w:rFonts w:cs="Times New Roman"/>
          <w:szCs w:val="28"/>
          <w:lang w:val="en-US"/>
        </w:rPr>
      </w:pPr>
      <w:r>
        <w:rPr>
          <w:rFonts w:cs="Times New Roman"/>
          <w:szCs w:val="28"/>
          <w:lang w:val="en-US"/>
        </w:rPr>
        <w:t>Konstruksiyasi: Reaktor o'zagi atrofida joylashgan qalin qatlamli konstruksiya.</w:t>
      </w:r>
    </w:p>
    <w:p w14:paraId="0BE7CE01">
      <w:pPr>
        <w:spacing w:after="0" w:line="360" w:lineRule="auto"/>
        <w:ind w:firstLine="708"/>
        <w:jc w:val="both"/>
        <w:rPr>
          <w:rFonts w:cs="Times New Roman"/>
          <w:szCs w:val="28"/>
          <w:lang w:val="en-US"/>
        </w:rPr>
      </w:pPr>
      <w:r>
        <w:rPr>
          <w:rFonts w:cs="Times New Roman"/>
          <w:szCs w:val="28"/>
          <w:lang w:val="en-US"/>
        </w:rPr>
        <w:t>Materiallari: Beton (neytronlarni yaxshi sekinlashtiradi va yutadi), qo'rg'oshin (gamma-nurlanishni yutadi), suv (neytronlarni sekinlashtiradi va yutadi), ba'zi hollarda maxsus og'ir betonlar ishlatiladi.</w:t>
      </w:r>
    </w:p>
    <w:p w14:paraId="56D6A499">
      <w:pPr>
        <w:spacing w:after="0" w:line="360" w:lineRule="auto"/>
        <w:jc w:val="both"/>
        <w:rPr>
          <w:rFonts w:cs="Times New Roman"/>
          <w:szCs w:val="28"/>
          <w:lang w:val="en-US"/>
        </w:rPr>
      </w:pPr>
      <w:r>
        <w:rPr>
          <w:rFonts w:cs="Times New Roman"/>
          <w:szCs w:val="28"/>
          <w:lang w:val="en-US"/>
        </w:rPr>
        <w:t>Ishlash xususiyatlari: Nurlanishni susaytirish samaradorligi, mexanik mustahkamlik.</w:t>
      </w:r>
    </w:p>
    <w:p w14:paraId="0375702E">
      <w:pPr>
        <w:spacing w:after="0" w:line="360" w:lineRule="auto"/>
        <w:ind w:firstLine="708"/>
        <w:jc w:val="both"/>
        <w:rPr>
          <w:rFonts w:cs="Times New Roman"/>
          <w:szCs w:val="28"/>
          <w:lang w:val="en-US"/>
        </w:rPr>
      </w:pPr>
      <w:r>
        <w:rPr>
          <w:rFonts w:cs="Times New Roman"/>
          <w:szCs w:val="28"/>
          <w:lang w:val="en-US"/>
        </w:rPr>
        <w:t>Reaktor Idishi:</w:t>
      </w:r>
    </w:p>
    <w:p w14:paraId="4B5D4C15">
      <w:pPr>
        <w:spacing w:after="0" w:line="360" w:lineRule="auto"/>
        <w:ind w:firstLine="708"/>
        <w:jc w:val="both"/>
        <w:rPr>
          <w:rFonts w:cs="Times New Roman"/>
          <w:szCs w:val="28"/>
          <w:lang w:val="en-US"/>
        </w:rPr>
      </w:pPr>
      <w:r>
        <w:rPr>
          <w:rFonts w:cs="Times New Roman"/>
          <w:szCs w:val="28"/>
          <w:lang w:val="en-US"/>
        </w:rPr>
        <w:t>Konstruksiyasi: O'zak, moderator, boshqaruv sterjenlari va sovutish vositasini o'z ichiga olgan germetik yopiq konteyner. Yuqori bosim va haroratga bardosh berishi kerak.</w:t>
      </w:r>
    </w:p>
    <w:p w14:paraId="553CA462">
      <w:pPr>
        <w:spacing w:after="0" w:line="360" w:lineRule="auto"/>
        <w:ind w:firstLine="708"/>
        <w:jc w:val="both"/>
        <w:rPr>
          <w:rFonts w:cs="Times New Roman"/>
          <w:szCs w:val="28"/>
          <w:lang w:val="en-US"/>
        </w:rPr>
      </w:pPr>
      <w:r>
        <w:rPr>
          <w:rFonts w:cs="Times New Roman"/>
          <w:szCs w:val="28"/>
          <w:lang w:val="en-US"/>
        </w:rPr>
        <w:t>Materiallari: Yuqori sifatli karbonli yoki legirlangan po'lat.</w:t>
      </w:r>
    </w:p>
    <w:p w14:paraId="127B2CE1">
      <w:pPr>
        <w:spacing w:after="0" w:line="360" w:lineRule="auto"/>
        <w:jc w:val="both"/>
        <w:rPr>
          <w:rFonts w:cs="Times New Roman"/>
          <w:szCs w:val="28"/>
          <w:lang w:val="en-US"/>
        </w:rPr>
      </w:pPr>
      <w:r>
        <w:rPr>
          <w:rFonts w:cs="Times New Roman"/>
          <w:szCs w:val="28"/>
          <w:lang w:val="en-US"/>
        </w:rPr>
        <w:t>Ishlash xususiyatlari: Yuqori mexanik mustahkamlik, korroziyaga chidamlilik, radiatsiya ta'siriga bardoshlilik.</w:t>
      </w:r>
    </w:p>
    <w:p w14:paraId="1A756F16">
      <w:pPr>
        <w:spacing w:after="0" w:line="360" w:lineRule="auto"/>
        <w:ind w:firstLine="708"/>
        <w:jc w:val="both"/>
        <w:rPr>
          <w:rFonts w:cs="Times New Roman"/>
          <w:szCs w:val="28"/>
          <w:lang w:val="en-US"/>
        </w:rPr>
      </w:pPr>
      <w:r>
        <w:rPr>
          <w:rFonts w:cs="Times New Roman"/>
          <w:szCs w:val="28"/>
          <w:lang w:val="en-US"/>
        </w:rPr>
        <w:t>Neytron Reflektori:</w:t>
      </w:r>
    </w:p>
    <w:p w14:paraId="26334D13">
      <w:pPr>
        <w:spacing w:after="0" w:line="360" w:lineRule="auto"/>
        <w:ind w:firstLine="708"/>
        <w:jc w:val="both"/>
        <w:rPr>
          <w:rFonts w:cs="Times New Roman"/>
          <w:szCs w:val="28"/>
          <w:lang w:val="en-US"/>
        </w:rPr>
      </w:pPr>
      <w:r>
        <w:rPr>
          <w:rFonts w:cs="Times New Roman"/>
          <w:szCs w:val="28"/>
          <w:lang w:val="en-US"/>
        </w:rPr>
        <w:t>Konstruksiyasi: O'zakni o'rab turgan qatlam.</w:t>
      </w:r>
    </w:p>
    <w:p w14:paraId="1920A094">
      <w:pPr>
        <w:spacing w:after="0" w:line="360" w:lineRule="auto"/>
        <w:ind w:firstLine="708"/>
        <w:jc w:val="both"/>
        <w:rPr>
          <w:rFonts w:cs="Times New Roman"/>
          <w:szCs w:val="28"/>
          <w:lang w:val="en-US"/>
        </w:rPr>
      </w:pPr>
      <w:r>
        <w:rPr>
          <w:rFonts w:cs="Times New Roman"/>
          <w:szCs w:val="28"/>
          <w:lang w:val="en-US"/>
        </w:rPr>
        <w:t>Materiallari: Grafit, berilliy.</w:t>
      </w:r>
    </w:p>
    <w:p w14:paraId="13BD1CF8">
      <w:pPr>
        <w:spacing w:after="0" w:line="360" w:lineRule="auto"/>
        <w:ind w:firstLine="708"/>
        <w:jc w:val="both"/>
        <w:rPr>
          <w:rFonts w:cs="Times New Roman"/>
          <w:szCs w:val="28"/>
          <w:lang w:val="en-US"/>
        </w:rPr>
      </w:pPr>
      <w:r>
        <w:rPr>
          <w:rFonts w:cs="Times New Roman"/>
          <w:szCs w:val="28"/>
          <w:lang w:val="en-US"/>
        </w:rPr>
        <w:t>Ishlash xususiyatlari: Neytronlarni yaxshi sochishi va yutmasligi kerak.</w:t>
      </w:r>
    </w:p>
    <w:p w14:paraId="590D0958">
      <w:pPr>
        <w:spacing w:after="0" w:line="360" w:lineRule="auto"/>
        <w:ind w:left="708" w:leftChars="0" w:firstLine="708" w:firstLineChars="0"/>
        <w:jc w:val="both"/>
        <w:rPr>
          <w:rFonts w:hint="default" w:cs="Times New Roman"/>
          <w:szCs w:val="28"/>
          <w:lang w:val="en-US"/>
        </w:rPr>
      </w:pPr>
      <w:r>
        <w:rPr>
          <w:rFonts w:cs="Times New Roman"/>
          <w:szCs w:val="28"/>
          <w:lang w:val="en-US"/>
        </w:rPr>
        <w:t xml:space="preserve">3.2. Zarrachalar </w:t>
      </w:r>
      <w:r>
        <w:rPr>
          <w:rFonts w:hint="default" w:cs="Times New Roman"/>
          <w:szCs w:val="28"/>
          <w:lang w:val="en-US"/>
        </w:rPr>
        <w:t>t</w:t>
      </w:r>
      <w:r>
        <w:rPr>
          <w:rFonts w:cs="Times New Roman"/>
          <w:szCs w:val="28"/>
          <w:lang w:val="en-US"/>
        </w:rPr>
        <w:t xml:space="preserve">ezlatgichlari </w:t>
      </w:r>
      <w:r>
        <w:rPr>
          <w:rFonts w:hint="default" w:cs="Times New Roman"/>
          <w:szCs w:val="28"/>
          <w:lang w:val="en-US"/>
        </w:rPr>
        <w:t>a</w:t>
      </w:r>
      <w:r>
        <w:rPr>
          <w:rFonts w:cs="Times New Roman"/>
          <w:szCs w:val="28"/>
          <w:lang w:val="en-US"/>
        </w:rPr>
        <w:t xml:space="preserve">sosidagi </w:t>
      </w:r>
      <w:r>
        <w:rPr>
          <w:rFonts w:hint="default" w:cs="Times New Roman"/>
          <w:szCs w:val="28"/>
          <w:lang w:val="en-US"/>
        </w:rPr>
        <w:t>n</w:t>
      </w:r>
      <w:r>
        <w:rPr>
          <w:rFonts w:cs="Times New Roman"/>
          <w:szCs w:val="28"/>
          <w:lang w:val="en-US"/>
        </w:rPr>
        <w:t xml:space="preserve">eytron </w:t>
      </w:r>
      <w:r>
        <w:rPr>
          <w:rFonts w:hint="default" w:cs="Times New Roman"/>
          <w:szCs w:val="28"/>
          <w:lang w:val="en-US"/>
        </w:rPr>
        <w:t>g</w:t>
      </w:r>
      <w:r>
        <w:rPr>
          <w:rFonts w:cs="Times New Roman"/>
          <w:szCs w:val="28"/>
          <w:lang w:val="en-US"/>
        </w:rPr>
        <w:t>eneratorlarining Tarkibiy Qismlari</w:t>
      </w:r>
      <w:r>
        <w:rPr>
          <w:rFonts w:hint="default" w:cs="Times New Roman"/>
          <w:szCs w:val="28"/>
          <w:lang w:val="en-US"/>
        </w:rPr>
        <w:t>:</w:t>
      </w:r>
    </w:p>
    <w:p w14:paraId="642C5819">
      <w:pPr>
        <w:spacing w:after="0" w:line="360" w:lineRule="auto"/>
        <w:ind w:firstLine="708"/>
        <w:jc w:val="both"/>
        <w:rPr>
          <w:rFonts w:cs="Times New Roman"/>
          <w:szCs w:val="28"/>
          <w:lang w:val="en-US"/>
        </w:rPr>
      </w:pPr>
      <w:r>
        <w:rPr>
          <w:rFonts w:cs="Times New Roman"/>
          <w:szCs w:val="28"/>
          <w:lang w:val="en-US"/>
        </w:rPr>
        <w:t>Ion Manbai:</w:t>
      </w:r>
    </w:p>
    <w:p w14:paraId="143C9CD6">
      <w:pPr>
        <w:spacing w:after="0" w:line="360" w:lineRule="auto"/>
        <w:ind w:firstLine="708"/>
        <w:jc w:val="both"/>
        <w:rPr>
          <w:rFonts w:cs="Times New Roman"/>
          <w:szCs w:val="28"/>
          <w:lang w:val="en-US"/>
        </w:rPr>
      </w:pPr>
      <w:r>
        <w:rPr>
          <w:rFonts w:cs="Times New Roman"/>
          <w:szCs w:val="28"/>
          <w:lang w:val="en-US"/>
        </w:rPr>
        <w:t>Konstruksiyasi: Turli xil dizaynlarga ega (masalan, radiochastotali ion manbalari, Penning ion manbalari). Gazni ionlashtirish orqali ionlar hosil qiladi.</w:t>
      </w:r>
    </w:p>
    <w:p w14:paraId="74598AD7">
      <w:pPr>
        <w:spacing w:after="0" w:line="360" w:lineRule="auto"/>
        <w:ind w:firstLine="708"/>
        <w:jc w:val="both"/>
        <w:rPr>
          <w:rFonts w:cs="Times New Roman"/>
          <w:szCs w:val="28"/>
          <w:lang w:val="en-US"/>
        </w:rPr>
      </w:pPr>
      <w:r>
        <w:rPr>
          <w:rFonts w:cs="Times New Roman"/>
          <w:szCs w:val="28"/>
          <w:lang w:val="en-US"/>
        </w:rPr>
        <w:t>Materiallari: Manba materiallari ionlashtiriladigan gaz turiga bog'liq.</w:t>
      </w:r>
    </w:p>
    <w:p w14:paraId="2A3056CA">
      <w:pPr>
        <w:spacing w:after="0" w:line="360" w:lineRule="auto"/>
        <w:jc w:val="both"/>
        <w:rPr>
          <w:rFonts w:cs="Times New Roman"/>
          <w:szCs w:val="28"/>
          <w:lang w:val="en-US"/>
        </w:rPr>
      </w:pPr>
      <w:r>
        <w:rPr>
          <w:rFonts w:cs="Times New Roman"/>
          <w:szCs w:val="28"/>
          <w:lang w:val="en-US"/>
        </w:rPr>
        <w:t>Ishlash xususiyatlari: Ion oqimi intensivligi, ion turi va zaryadi, emissiya barqarorligi.</w:t>
      </w:r>
    </w:p>
    <w:p w14:paraId="1B7E4074">
      <w:pPr>
        <w:spacing w:after="0" w:line="360" w:lineRule="auto"/>
        <w:ind w:firstLine="708"/>
        <w:jc w:val="both"/>
        <w:rPr>
          <w:rFonts w:cs="Times New Roman"/>
          <w:szCs w:val="28"/>
          <w:lang w:val="en-US"/>
        </w:rPr>
      </w:pPr>
      <w:r>
        <w:rPr>
          <w:rFonts w:cs="Times New Roman"/>
          <w:szCs w:val="28"/>
          <w:lang w:val="en-US"/>
        </w:rPr>
        <w:t>Zarrachalar Tezlatgichi:</w:t>
      </w:r>
    </w:p>
    <w:p w14:paraId="557B570A">
      <w:pPr>
        <w:spacing w:after="0" w:line="360" w:lineRule="auto"/>
        <w:ind w:firstLine="708"/>
        <w:jc w:val="both"/>
        <w:rPr>
          <w:rFonts w:cs="Times New Roman"/>
          <w:szCs w:val="28"/>
          <w:lang w:val="en-US"/>
        </w:rPr>
      </w:pPr>
      <w:r>
        <w:rPr>
          <w:rFonts w:cs="Times New Roman"/>
          <w:szCs w:val="28"/>
          <w:lang w:val="en-US"/>
        </w:rPr>
        <w:t>Har bir turdagi tezlatgichning o'ziga xos konstruksiyasi va materiallari mavjud (elektrodlar, vakuum kameralari, magnitlar).</w:t>
      </w:r>
    </w:p>
    <w:p w14:paraId="77C6FD9C">
      <w:pPr>
        <w:spacing w:after="0" w:line="360" w:lineRule="auto"/>
        <w:ind w:firstLine="708"/>
        <w:jc w:val="both"/>
        <w:rPr>
          <w:rFonts w:cs="Times New Roman"/>
          <w:szCs w:val="28"/>
          <w:lang w:val="en-US"/>
        </w:rPr>
      </w:pPr>
      <w:r>
        <w:rPr>
          <w:rFonts w:cs="Times New Roman"/>
          <w:szCs w:val="28"/>
          <w:lang w:val="en-US"/>
        </w:rPr>
        <w:t>Elektrostatik tezlatgichlar: Yuqori voltli manba va tezlatuvchi trubka.</w:t>
      </w:r>
    </w:p>
    <w:p w14:paraId="27FC47DA">
      <w:pPr>
        <w:spacing w:after="0" w:line="360" w:lineRule="auto"/>
        <w:ind w:firstLine="708"/>
        <w:jc w:val="both"/>
        <w:rPr>
          <w:rFonts w:cs="Times New Roman"/>
          <w:szCs w:val="28"/>
          <w:lang w:val="en-US"/>
        </w:rPr>
      </w:pPr>
      <w:r>
        <w:rPr>
          <w:rFonts w:cs="Times New Roman"/>
          <w:szCs w:val="28"/>
          <w:lang w:val="en-US"/>
        </w:rPr>
        <w:t>Lineer tezlatgichlar: Radiochastotali rezonatorlar va fokuslovchi magnitlar.</w:t>
      </w:r>
    </w:p>
    <w:p w14:paraId="145D4B8B">
      <w:pPr>
        <w:spacing w:after="0" w:line="360" w:lineRule="auto"/>
        <w:ind w:firstLine="708"/>
        <w:jc w:val="both"/>
        <w:rPr>
          <w:rFonts w:cs="Times New Roman"/>
          <w:szCs w:val="28"/>
          <w:lang w:val="en-US"/>
        </w:rPr>
      </w:pPr>
      <w:r>
        <w:rPr>
          <w:rFonts w:cs="Times New Roman"/>
          <w:szCs w:val="28"/>
          <w:lang w:val="en-US"/>
        </w:rPr>
        <w:t>Siklotronlar: Yassi vakuum kamerasi, markaziy ion manbai, deflektor, doimiy magnitlar va radiochastotali elektr maydon.</w:t>
      </w:r>
    </w:p>
    <w:p w14:paraId="5A27C2B3">
      <w:pPr>
        <w:spacing w:after="0" w:line="360" w:lineRule="auto"/>
        <w:ind w:firstLine="708"/>
        <w:jc w:val="both"/>
        <w:rPr>
          <w:rFonts w:cs="Times New Roman"/>
          <w:szCs w:val="28"/>
          <w:lang w:val="en-US"/>
        </w:rPr>
      </w:pPr>
      <w:r>
        <w:rPr>
          <w:rFonts w:cs="Times New Roman"/>
          <w:szCs w:val="28"/>
          <w:lang w:val="en-US"/>
        </w:rPr>
        <w:t>Sinkrotronlar: Aylana vakuum trubkasi, tezlatuvchi rezonatorlar, o'zgaruvchan magnitlar (burilish va fokuslash uchun).</w:t>
      </w:r>
    </w:p>
    <w:p w14:paraId="42653780">
      <w:pPr>
        <w:spacing w:after="0" w:line="360" w:lineRule="auto"/>
        <w:jc w:val="both"/>
        <w:rPr>
          <w:rFonts w:cs="Times New Roman"/>
          <w:szCs w:val="28"/>
          <w:lang w:val="en-US"/>
        </w:rPr>
      </w:pPr>
      <w:r>
        <w:rPr>
          <w:rFonts w:cs="Times New Roman"/>
          <w:szCs w:val="28"/>
          <w:lang w:val="en-US"/>
        </w:rPr>
        <w:t>Ishlash xususiyatlari: Erishilgan zarracha energiyasi, zarracha oqimi, energiya tarqalishi.</w:t>
      </w:r>
    </w:p>
    <w:p w14:paraId="400F079C">
      <w:pPr>
        <w:spacing w:after="0" w:line="360" w:lineRule="auto"/>
        <w:ind w:firstLine="708"/>
        <w:jc w:val="both"/>
        <w:rPr>
          <w:rFonts w:cs="Times New Roman"/>
          <w:szCs w:val="28"/>
          <w:lang w:val="en-US"/>
        </w:rPr>
      </w:pPr>
      <w:r>
        <w:rPr>
          <w:rFonts w:cs="Times New Roman"/>
          <w:szCs w:val="28"/>
          <w:lang w:val="en-US"/>
        </w:rPr>
        <w:t>Magnitlar (siklotron va sinkrotronlar uchun):</w:t>
      </w:r>
    </w:p>
    <w:p w14:paraId="1BA3CAE9">
      <w:pPr>
        <w:spacing w:after="0" w:line="360" w:lineRule="auto"/>
        <w:ind w:left="708"/>
        <w:jc w:val="both"/>
        <w:rPr>
          <w:rFonts w:cs="Times New Roman"/>
          <w:szCs w:val="28"/>
          <w:lang w:val="en-US"/>
        </w:rPr>
      </w:pPr>
      <w:r>
        <w:rPr>
          <w:rFonts w:cs="Times New Roman"/>
          <w:szCs w:val="28"/>
          <w:lang w:val="en-US"/>
        </w:rPr>
        <w:t>Konstruksiyasi: Elektromagnetlar yoki o'ta o'tkazuvchan magnitlar.</w:t>
      </w:r>
    </w:p>
    <w:p w14:paraId="75ABFAF3">
      <w:pPr>
        <w:spacing w:after="0" w:line="360" w:lineRule="auto"/>
        <w:ind w:firstLine="708"/>
        <w:jc w:val="both"/>
        <w:rPr>
          <w:rFonts w:cs="Times New Roman"/>
          <w:szCs w:val="28"/>
          <w:lang w:val="en-US"/>
        </w:rPr>
      </w:pPr>
      <w:r>
        <w:rPr>
          <w:rFonts w:cs="Times New Roman"/>
          <w:szCs w:val="28"/>
          <w:lang w:val="en-US"/>
        </w:rPr>
        <w:t>Materiallari: Temir o'zak va mis yoki o'ta o'tkazuvchan o'ramlar.</w:t>
      </w:r>
    </w:p>
    <w:p w14:paraId="61C71FDB">
      <w:pPr>
        <w:spacing w:after="0" w:line="360" w:lineRule="auto"/>
        <w:jc w:val="both"/>
        <w:rPr>
          <w:rFonts w:cs="Times New Roman"/>
          <w:szCs w:val="28"/>
          <w:lang w:val="en-US"/>
        </w:rPr>
      </w:pPr>
      <w:r>
        <w:rPr>
          <w:rFonts w:cs="Times New Roman"/>
          <w:szCs w:val="28"/>
          <w:lang w:val="en-US"/>
        </w:rPr>
        <w:t>Ishlash xususiyatlari: Magnit maydonining kuchi va barqarorligi.</w:t>
      </w:r>
    </w:p>
    <w:p w14:paraId="2F1DFDD6">
      <w:pPr>
        <w:spacing w:after="0" w:line="360" w:lineRule="auto"/>
        <w:ind w:firstLine="708"/>
        <w:jc w:val="both"/>
        <w:rPr>
          <w:rFonts w:cs="Times New Roman"/>
          <w:szCs w:val="28"/>
          <w:lang w:val="en-US"/>
        </w:rPr>
      </w:pPr>
      <w:r>
        <w:rPr>
          <w:rFonts w:cs="Times New Roman"/>
          <w:szCs w:val="28"/>
          <w:lang w:val="en-US"/>
        </w:rPr>
        <w:t>Nishon:</w:t>
      </w:r>
    </w:p>
    <w:p w14:paraId="2C9FB616">
      <w:pPr>
        <w:spacing w:after="0" w:line="360" w:lineRule="auto"/>
        <w:ind w:firstLine="708"/>
        <w:jc w:val="both"/>
        <w:rPr>
          <w:rFonts w:cs="Times New Roman"/>
          <w:szCs w:val="28"/>
          <w:lang w:val="en-US"/>
        </w:rPr>
      </w:pPr>
      <w:r>
        <w:rPr>
          <w:rFonts w:cs="Times New Roman"/>
          <w:szCs w:val="28"/>
          <w:lang w:val="en-US"/>
        </w:rPr>
        <w:t>Konstruksiyasi: Tezlatilgan zarrachalar oqimiga mo'ljallangan, issiqlikni samarali olib ketish uchun sovutish tizimi bilan ta'minlangan bo'lishi mumkin.</w:t>
      </w:r>
    </w:p>
    <w:p w14:paraId="06193E71">
      <w:pPr>
        <w:spacing w:after="0" w:line="360" w:lineRule="auto"/>
        <w:ind w:firstLine="708"/>
        <w:jc w:val="both"/>
        <w:rPr>
          <w:rFonts w:cs="Times New Roman"/>
          <w:szCs w:val="28"/>
          <w:lang w:val="en-US"/>
        </w:rPr>
      </w:pPr>
      <w:r>
        <w:rPr>
          <w:rFonts w:cs="Times New Roman"/>
          <w:szCs w:val="28"/>
          <w:lang w:val="en-US"/>
        </w:rPr>
        <w:t>Materiallari: Berilliy, litiy, tritiy (gaz yoki qattiq holatda), deyteriy (qattiq holatda - deyteridlar). Material tanlovi kerakli neytron energiyasi va chiqishiga bog'liq.</w:t>
      </w:r>
    </w:p>
    <w:p w14:paraId="117D1D5E">
      <w:pPr>
        <w:spacing w:after="0" w:line="360" w:lineRule="auto"/>
        <w:ind w:firstLine="708"/>
        <w:jc w:val="both"/>
        <w:rPr>
          <w:rFonts w:cs="Times New Roman"/>
          <w:szCs w:val="28"/>
          <w:lang w:val="en-US"/>
        </w:rPr>
      </w:pPr>
      <w:r>
        <w:rPr>
          <w:rFonts w:cs="Times New Roman"/>
          <w:szCs w:val="28"/>
          <w:lang w:val="en-US"/>
        </w:rPr>
        <w:t>Ishlash xususiyatlari: Yadroviy reaktsiya kesimi, issiqlik o'tkazuvchanligi, nurlanishga chidamlilik.</w:t>
      </w:r>
    </w:p>
    <w:p w14:paraId="07DC47FD">
      <w:pPr>
        <w:spacing w:after="0" w:line="360" w:lineRule="auto"/>
        <w:ind w:firstLine="708"/>
        <w:jc w:val="both"/>
        <w:rPr>
          <w:rFonts w:cs="Times New Roman"/>
          <w:szCs w:val="28"/>
          <w:lang w:val="en-US"/>
        </w:rPr>
      </w:pPr>
      <w:r>
        <w:rPr>
          <w:rFonts w:cs="Times New Roman"/>
          <w:szCs w:val="28"/>
          <w:lang w:val="en-US"/>
        </w:rPr>
        <w:t>Vakuum Tizimi:</w:t>
      </w:r>
    </w:p>
    <w:p w14:paraId="28C2682A">
      <w:pPr>
        <w:spacing w:after="0" w:line="360" w:lineRule="auto"/>
        <w:ind w:firstLine="708"/>
        <w:jc w:val="both"/>
        <w:rPr>
          <w:rFonts w:cs="Times New Roman"/>
          <w:szCs w:val="28"/>
          <w:lang w:val="en-US"/>
        </w:rPr>
      </w:pPr>
      <w:r>
        <w:rPr>
          <w:rFonts w:cs="Times New Roman"/>
          <w:szCs w:val="28"/>
          <w:lang w:val="en-US"/>
        </w:rPr>
        <w:t>Konstruksiyasi: Vakuum nasoslari (turbomolekulyar, diffuzion, kriogen) va vakuum o'lchash asboblari.</w:t>
      </w:r>
    </w:p>
    <w:p w14:paraId="4522D006">
      <w:pPr>
        <w:spacing w:after="0" w:line="360" w:lineRule="auto"/>
        <w:ind w:firstLine="708"/>
        <w:jc w:val="both"/>
        <w:rPr>
          <w:rFonts w:cs="Times New Roman"/>
          <w:szCs w:val="28"/>
          <w:lang w:val="en-US"/>
        </w:rPr>
      </w:pPr>
      <w:r>
        <w:rPr>
          <w:rFonts w:cs="Times New Roman"/>
          <w:szCs w:val="28"/>
          <w:lang w:val="en-US"/>
        </w:rPr>
        <w:t>Materiallari: Zanglamaydigan po'lat, alyuminiy.</w:t>
      </w:r>
    </w:p>
    <w:p w14:paraId="63935BEE">
      <w:pPr>
        <w:spacing w:after="0" w:line="360" w:lineRule="auto"/>
        <w:ind w:firstLine="708"/>
        <w:jc w:val="both"/>
        <w:rPr>
          <w:rFonts w:cs="Times New Roman"/>
          <w:szCs w:val="28"/>
          <w:lang w:val="en-US"/>
        </w:rPr>
      </w:pPr>
      <w:r>
        <w:rPr>
          <w:rFonts w:cs="Times New Roman"/>
          <w:szCs w:val="28"/>
          <w:lang w:val="en-US"/>
        </w:rPr>
        <w:t>Ishlash xususiyatlari: Erishilgan vakuum darajasi.</w:t>
      </w:r>
    </w:p>
    <w:p w14:paraId="273AACED">
      <w:pPr>
        <w:spacing w:after="0" w:line="360" w:lineRule="auto"/>
        <w:ind w:firstLine="708"/>
        <w:jc w:val="both"/>
        <w:rPr>
          <w:rFonts w:cs="Times New Roman"/>
          <w:szCs w:val="28"/>
          <w:lang w:val="en-US"/>
        </w:rPr>
      </w:pPr>
      <w:r>
        <w:rPr>
          <w:rFonts w:cs="Times New Roman"/>
          <w:szCs w:val="28"/>
          <w:lang w:val="en-US"/>
        </w:rPr>
        <w:t>Nurlanish Himoyasi:</w:t>
      </w:r>
    </w:p>
    <w:p w14:paraId="1108D66B">
      <w:pPr>
        <w:spacing w:after="0" w:line="360" w:lineRule="auto"/>
        <w:ind w:firstLine="708"/>
        <w:jc w:val="both"/>
        <w:rPr>
          <w:rFonts w:cs="Times New Roman"/>
          <w:szCs w:val="28"/>
          <w:lang w:val="en-US"/>
        </w:rPr>
      </w:pPr>
      <w:r>
        <w:rPr>
          <w:rFonts w:cs="Times New Roman"/>
          <w:szCs w:val="28"/>
          <w:lang w:val="en-US"/>
        </w:rPr>
        <w:t>Konstruksiyasi: Tezlatgich va nishon atrofida joylashgan qalin devorlar yoki bloklar.</w:t>
      </w:r>
    </w:p>
    <w:p w14:paraId="1B1683F1">
      <w:pPr>
        <w:spacing w:after="0" w:line="360" w:lineRule="auto"/>
        <w:ind w:firstLine="708"/>
        <w:jc w:val="both"/>
        <w:rPr>
          <w:rFonts w:cs="Times New Roman"/>
          <w:szCs w:val="28"/>
          <w:lang w:val="en-US"/>
        </w:rPr>
      </w:pPr>
      <w:r>
        <w:rPr>
          <w:rFonts w:cs="Times New Roman"/>
          <w:szCs w:val="28"/>
          <w:lang w:val="en-US"/>
        </w:rPr>
        <w:t>Materiallari: Beton, qo'rg'oshin, temir, ba'zi hollarda maxsus neytron yutuvchi materiallar (bor o'z ichiga olgan beton).</w:t>
      </w:r>
    </w:p>
    <w:p w14:paraId="41DE7E93">
      <w:pPr>
        <w:spacing w:after="0" w:line="360" w:lineRule="auto"/>
        <w:ind w:firstLine="708"/>
        <w:jc w:val="both"/>
        <w:rPr>
          <w:lang w:val="en-US"/>
          <w14:ligatures w14:val="standardContextual"/>
        </w:rPr>
      </w:pPr>
      <w:r>
        <w:rPr>
          <w:rFonts w:cs="Times New Roman"/>
          <w:szCs w:val="28"/>
          <w:lang w:val="en-US"/>
        </w:rPr>
        <w:t>Ishlash xususiyatlari: Nurlanishni susaytirish samaradorligi.</w:t>
      </w:r>
      <w:r>
        <w:rPr>
          <w:lang w:val="en-US"/>
          <w14:ligatures w14:val="standardContextual"/>
        </w:rPr>
        <w:t xml:space="preserve"> </w:t>
      </w:r>
    </w:p>
    <w:p w14:paraId="49D06973">
      <w:pPr>
        <w:numPr>
          <w:ilvl w:val="0"/>
          <w:numId w:val="2"/>
        </w:numPr>
        <w:spacing w:after="0" w:line="360" w:lineRule="auto"/>
        <w:ind w:firstLine="708"/>
        <w:jc w:val="both"/>
      </w:pPr>
      <w:r>
        <w:rPr>
          <w:rFonts w:hint="default"/>
          <w:lang w:val="en-US"/>
          <w14:ligatures w14:val="standardContextual"/>
        </w:rPr>
        <w:t>Rasm:</w:t>
      </w:r>
      <w:bookmarkStart w:id="0" w:name="_GoBack"/>
      <w:bookmarkEnd w:id="0"/>
      <w:r>
        <w:rPr>
          <w:rFonts w:hint="default"/>
          <w:lang w:val="en-US"/>
        </w:rPr>
        <w:t xml:space="preserve"> </w:t>
      </w:r>
      <w:r>
        <w:drawing>
          <wp:inline distT="0" distB="0" distL="114300" distR="114300">
            <wp:extent cx="5897880" cy="3888740"/>
            <wp:effectExtent l="0" t="0" r="0" b="12700"/>
            <wp:docPr id="5"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2"/>
                    <pic:cNvPicPr>
                      <a:picLocks noChangeAspect="1"/>
                    </pic:cNvPicPr>
                  </pic:nvPicPr>
                  <pic:blipFill>
                    <a:blip r:embed="rId7"/>
                    <a:srcRect r="685" b="666"/>
                    <a:stretch>
                      <a:fillRect/>
                    </a:stretch>
                  </pic:blipFill>
                  <pic:spPr>
                    <a:xfrm>
                      <a:off x="0" y="0"/>
                      <a:ext cx="5897880" cy="3888740"/>
                    </a:xfrm>
                    <a:prstGeom prst="rect">
                      <a:avLst/>
                    </a:prstGeom>
                    <a:noFill/>
                    <a:ln>
                      <a:noFill/>
                    </a:ln>
                  </pic:spPr>
                </pic:pic>
              </a:graphicData>
            </a:graphic>
          </wp:inline>
        </w:drawing>
      </w:r>
    </w:p>
    <w:p w14:paraId="70FDC863">
      <w:pPr>
        <w:numPr>
          <w:numId w:val="0"/>
        </w:numPr>
        <w:spacing w:after="0" w:line="360" w:lineRule="auto"/>
        <w:jc w:val="both"/>
        <w:rPr>
          <w:rFonts w:hint="default"/>
          <w:lang w:val="en-US"/>
        </w:rPr>
      </w:pPr>
    </w:p>
    <w:p w14:paraId="5B6A43C2">
      <w:pPr>
        <w:spacing w:after="0" w:line="360" w:lineRule="auto"/>
        <w:ind w:firstLine="708"/>
        <w:jc w:val="both"/>
        <w:rPr>
          <w:rFonts w:cs="Times New Roman"/>
          <w:szCs w:val="28"/>
          <w:lang w:val="en-US"/>
        </w:rPr>
      </w:pPr>
      <w:r>
        <w:rPr>
          <w:rFonts w:cs="Times New Roman"/>
          <w:szCs w:val="28"/>
          <w:lang w:val="en-US"/>
        </w:rPr>
        <w:t>Neytron Kollimatori va Filtrlari:</w:t>
      </w:r>
    </w:p>
    <w:p w14:paraId="16B6414C">
      <w:pPr>
        <w:spacing w:after="0" w:line="360" w:lineRule="auto"/>
        <w:ind w:firstLine="708"/>
        <w:jc w:val="both"/>
        <w:rPr>
          <w:rFonts w:cs="Times New Roman"/>
          <w:szCs w:val="28"/>
          <w:lang w:val="en-US"/>
        </w:rPr>
      </w:pPr>
      <w:r>
        <w:rPr>
          <w:rFonts w:cs="Times New Roman"/>
          <w:szCs w:val="28"/>
          <w:lang w:val="en-US"/>
        </w:rPr>
        <w:t>Konstruksiyasi: Neytron oqimini kerakli shaklga keltirish uchun teshiklari bo'lgan bloklar. Filtrlari ma'lum energiya diapazonidagi neytronlarni o'tkazish uchun mo'ljallangan.</w:t>
      </w:r>
    </w:p>
    <w:p w14:paraId="68F3AF96">
      <w:pPr>
        <w:spacing w:after="0" w:line="360" w:lineRule="auto"/>
        <w:ind w:firstLine="708"/>
        <w:jc w:val="both"/>
        <w:rPr>
          <w:rFonts w:cs="Times New Roman"/>
          <w:szCs w:val="28"/>
          <w:lang w:val="en-US"/>
        </w:rPr>
      </w:pPr>
      <w:r>
        <w:rPr>
          <w:rFonts w:cs="Times New Roman"/>
          <w:szCs w:val="28"/>
          <w:lang w:val="en-US"/>
        </w:rPr>
        <w:t>Materiallari: Qo'rg'oshin (gamma-nurlanish uchun), bor o'z ichiga olgan materiallar (neytronlar uchun), grafit (neytronlarni sekinlashtirish uchun).</w:t>
      </w:r>
    </w:p>
    <w:p w14:paraId="67A4096C">
      <w:pPr>
        <w:spacing w:after="0" w:line="360" w:lineRule="auto"/>
        <w:ind w:firstLine="708"/>
        <w:jc w:val="both"/>
        <w:rPr>
          <w:rFonts w:cs="Times New Roman"/>
          <w:szCs w:val="28"/>
          <w:lang w:val="en-US"/>
        </w:rPr>
      </w:pPr>
      <w:r>
        <w:rPr>
          <w:rFonts w:cs="Times New Roman"/>
          <w:szCs w:val="28"/>
          <w:lang w:val="en-US"/>
        </w:rPr>
        <w:t>Ishlash xususiyatlari: O'tkazish samaradorligi, energiyani filtrlash qobiliyati.</w:t>
      </w:r>
    </w:p>
    <w:p w14:paraId="1B0A5EB6">
      <w:pPr>
        <w:spacing w:after="0" w:line="360" w:lineRule="auto"/>
        <w:ind w:firstLine="708"/>
        <w:jc w:val="both"/>
        <w:rPr>
          <w:rFonts w:cs="Times New Roman"/>
          <w:szCs w:val="28"/>
          <w:lang w:val="en-US"/>
        </w:rPr>
      </w:pPr>
      <w:r>
        <w:rPr>
          <w:rFonts w:cs="Times New Roman"/>
          <w:szCs w:val="28"/>
          <w:lang w:val="en-US"/>
        </w:rPr>
        <w:t>3.3. Radioaktiv Manbalarning Tarkibiy Qismlari</w:t>
      </w:r>
    </w:p>
    <w:p w14:paraId="77E023DC">
      <w:pPr>
        <w:spacing w:after="0" w:line="360" w:lineRule="auto"/>
        <w:ind w:firstLine="708"/>
        <w:jc w:val="both"/>
        <w:rPr>
          <w:rFonts w:cs="Times New Roman"/>
          <w:szCs w:val="28"/>
          <w:lang w:val="en-US"/>
        </w:rPr>
      </w:pPr>
      <w:r>
        <w:rPr>
          <w:rFonts w:cs="Times New Roman"/>
          <w:szCs w:val="28"/>
          <w:lang w:val="en-US"/>
        </w:rPr>
        <w:t>Radioaktiv Izotop:</w:t>
      </w:r>
    </w:p>
    <w:p w14:paraId="6CCCB484">
      <w:pPr>
        <w:spacing w:after="0" w:line="360" w:lineRule="auto"/>
        <w:ind w:firstLine="708"/>
        <w:jc w:val="both"/>
        <w:rPr>
          <w:rFonts w:cs="Times New Roman"/>
          <w:szCs w:val="28"/>
          <w:lang w:val="en-US"/>
        </w:rPr>
      </w:pPr>
      <w:r>
        <w:rPr>
          <w:rFonts w:cs="Times New Roman"/>
          <w:szCs w:val="28"/>
          <w:lang w:val="en-US"/>
        </w:rPr>
        <w:t>Konstruksiyasi: Kimyoviy birikma shaklida maxsus kapsula ichiga joylashtiriladi.</w:t>
      </w:r>
    </w:p>
    <w:p w14:paraId="04362710">
      <w:pPr>
        <w:spacing w:after="0" w:line="360" w:lineRule="auto"/>
        <w:ind w:firstLine="708"/>
        <w:jc w:val="both"/>
        <w:rPr>
          <w:rFonts w:cs="Times New Roman"/>
          <w:szCs w:val="28"/>
          <w:lang w:val="en-US"/>
        </w:rPr>
      </w:pPr>
      <w:r>
        <w:rPr>
          <w:rFonts w:cs="Times New Roman"/>
          <w:szCs w:val="28"/>
          <w:lang w:val="en-US"/>
        </w:rPr>
        <w:t xml:space="preserve">Materiallari: Turli xil radioaktiv elementlar va ularning birikmalari (masalan,  </w:t>
      </w:r>
    </w:p>
    <w:p w14:paraId="2C855513">
      <w:pPr>
        <w:spacing w:after="0" w:line="360" w:lineRule="auto"/>
        <w:jc w:val="both"/>
        <w:rPr>
          <w:rFonts w:cs="Times New Roman"/>
          <w:szCs w:val="28"/>
          <w:lang w:val="en-US"/>
        </w:rPr>
      </w:pPr>
      <w:r>
        <w:rPr>
          <w:rFonts w:cs="Times New Roman"/>
          <w:szCs w:val="28"/>
          <w:lang w:val="en-US"/>
        </w:rPr>
        <w:t>241AmO2, 239PuO2 , 252 Cf).</w:t>
      </w:r>
    </w:p>
    <w:p w14:paraId="121D7F97">
      <w:pPr>
        <w:spacing w:after="0" w:line="360" w:lineRule="auto"/>
        <w:ind w:firstLine="708"/>
        <w:jc w:val="both"/>
        <w:rPr>
          <w:rFonts w:cs="Times New Roman"/>
          <w:szCs w:val="28"/>
          <w:lang w:val="en-US"/>
        </w:rPr>
      </w:pPr>
      <w:r>
        <w:rPr>
          <w:rFonts w:cs="Times New Roman"/>
          <w:szCs w:val="28"/>
          <w:lang w:val="en-US"/>
        </w:rPr>
        <w:t>Ishlash xususiyatlari: Aktivlik (Bq yoki Ci), yarimparchalanish davri, chiqaradigan nurlanish turi va energiyasi.</w:t>
      </w:r>
    </w:p>
    <w:p w14:paraId="10B4747D">
      <w:pPr>
        <w:spacing w:after="0" w:line="360" w:lineRule="auto"/>
        <w:ind w:firstLine="708"/>
        <w:jc w:val="both"/>
        <w:rPr>
          <w:rFonts w:cs="Times New Roman"/>
          <w:szCs w:val="28"/>
          <w:lang w:val="en-US"/>
        </w:rPr>
      </w:pPr>
      <w:r>
        <w:rPr>
          <w:rFonts w:cs="Times New Roman"/>
          <w:szCs w:val="28"/>
          <w:lang w:val="en-US"/>
        </w:rPr>
        <w:t>Nishon Materiali:</w:t>
      </w:r>
    </w:p>
    <w:p w14:paraId="75E58E76">
      <w:pPr>
        <w:spacing w:after="0" w:line="360" w:lineRule="auto"/>
        <w:ind w:firstLine="708"/>
        <w:jc w:val="both"/>
        <w:rPr>
          <w:rFonts w:cs="Times New Roman"/>
          <w:szCs w:val="28"/>
          <w:lang w:val="en-US"/>
        </w:rPr>
      </w:pPr>
      <w:r>
        <w:rPr>
          <w:rFonts w:cs="Times New Roman"/>
          <w:szCs w:val="28"/>
          <w:lang w:val="en-US"/>
        </w:rPr>
        <w:t>Konstruksiyasi: Radioaktiv manba bilan yaqin aloqada joylashgan.</w:t>
      </w:r>
    </w:p>
    <w:p w14:paraId="029747C5">
      <w:pPr>
        <w:spacing w:after="0" w:line="360" w:lineRule="auto"/>
        <w:ind w:firstLine="708"/>
        <w:jc w:val="both"/>
        <w:rPr>
          <w:rFonts w:cs="Times New Roman"/>
          <w:szCs w:val="28"/>
          <w:lang w:val="en-US"/>
        </w:rPr>
      </w:pPr>
      <w:r>
        <w:rPr>
          <w:rFonts w:cs="Times New Roman"/>
          <w:szCs w:val="28"/>
          <w:lang w:val="en-US"/>
        </w:rPr>
        <w:t>Materiallari: Berilliy (ko'pincha metall holatida), bor (birikmalar shaklida), deyteriy (og'ir suv yoki deyteridlar).</w:t>
      </w:r>
    </w:p>
    <w:p w14:paraId="00A910A2">
      <w:pPr>
        <w:spacing w:after="0" w:line="360" w:lineRule="auto"/>
        <w:ind w:firstLine="708"/>
        <w:jc w:val="both"/>
        <w:rPr>
          <w:rFonts w:cs="Times New Roman"/>
          <w:szCs w:val="28"/>
          <w:lang w:val="en-US"/>
        </w:rPr>
      </w:pPr>
      <w:r>
        <w:rPr>
          <w:rFonts w:cs="Times New Roman"/>
          <w:szCs w:val="28"/>
          <w:lang w:val="en-US"/>
        </w:rPr>
        <w:t>Ishlash xususiyatlari: (α,n) yoki (γ,n) reaktsiyasi kesimi.</w:t>
      </w:r>
    </w:p>
    <w:p w14:paraId="70EFD5F1">
      <w:pPr>
        <w:spacing w:after="0" w:line="360" w:lineRule="auto"/>
        <w:ind w:firstLine="708"/>
        <w:jc w:val="both"/>
        <w:rPr>
          <w:rFonts w:cs="Times New Roman"/>
          <w:szCs w:val="28"/>
          <w:lang w:val="en-US"/>
        </w:rPr>
      </w:pPr>
      <w:r>
        <w:rPr>
          <w:rFonts w:cs="Times New Roman"/>
          <w:szCs w:val="28"/>
          <w:lang w:val="en-US"/>
        </w:rPr>
        <w:t>Kapsula yoki Konteyner:</w:t>
      </w:r>
    </w:p>
    <w:p w14:paraId="3BEF6D24">
      <w:pPr>
        <w:spacing w:after="0" w:line="360" w:lineRule="auto"/>
        <w:ind w:firstLine="708"/>
        <w:jc w:val="both"/>
        <w:rPr>
          <w:rFonts w:cs="Times New Roman"/>
          <w:szCs w:val="28"/>
          <w:lang w:val="en-US"/>
        </w:rPr>
      </w:pPr>
      <w:r>
        <w:rPr>
          <w:rFonts w:cs="Times New Roman"/>
          <w:szCs w:val="28"/>
          <w:lang w:val="en-US"/>
        </w:rPr>
        <w:t>Konstruksiyasi: Radioaktiv materialni germetik yopiq holda saqlaydi. Bir nechta qatlamlardan iborat bo'lishi mumkin.</w:t>
      </w:r>
    </w:p>
    <w:p w14:paraId="6B3AC8C8">
      <w:pPr>
        <w:spacing w:after="0" w:line="360" w:lineRule="auto"/>
        <w:ind w:firstLine="708"/>
        <w:jc w:val="both"/>
        <w:rPr>
          <w:rFonts w:cs="Times New Roman"/>
          <w:szCs w:val="28"/>
          <w:lang w:val="en-US"/>
        </w:rPr>
      </w:pPr>
      <w:r>
        <w:rPr>
          <w:rFonts w:cs="Times New Roman"/>
          <w:szCs w:val="28"/>
          <w:lang w:val="en-US"/>
        </w:rPr>
        <w:t>Materiallari: Zanglamaydigan po'lat, titan, alyuminiy qotishmalari.</w:t>
      </w:r>
    </w:p>
    <w:p w14:paraId="49357E2B">
      <w:pPr>
        <w:spacing w:after="0" w:line="360" w:lineRule="auto"/>
        <w:ind w:firstLine="708"/>
        <w:jc w:val="both"/>
        <w:rPr>
          <w:rFonts w:cs="Times New Roman"/>
          <w:szCs w:val="28"/>
          <w:lang w:val="en-US"/>
        </w:rPr>
      </w:pPr>
      <w:r>
        <w:rPr>
          <w:rFonts w:cs="Times New Roman"/>
          <w:szCs w:val="28"/>
          <w:lang w:val="en-US"/>
        </w:rPr>
        <w:t>Ishlash xususiyatlari: Mexanik mustahkamlik, korroziyaga chidamlilik, germetiklik.</w:t>
      </w:r>
    </w:p>
    <w:p w14:paraId="24360579">
      <w:pPr>
        <w:spacing w:after="0" w:line="360" w:lineRule="auto"/>
        <w:ind w:firstLine="708"/>
        <w:jc w:val="both"/>
        <w:rPr>
          <w:rFonts w:cs="Times New Roman"/>
          <w:szCs w:val="28"/>
          <w:lang w:val="en-US"/>
        </w:rPr>
      </w:pPr>
      <w:r>
        <w:rPr>
          <w:rFonts w:cs="Times New Roman"/>
          <w:szCs w:val="28"/>
          <w:lang w:val="en-US"/>
        </w:rPr>
        <w:t>Himoya Ekranlari:</w:t>
      </w:r>
    </w:p>
    <w:p w14:paraId="477CC23B">
      <w:pPr>
        <w:spacing w:after="0" w:line="360" w:lineRule="auto"/>
        <w:ind w:firstLine="708"/>
        <w:jc w:val="both"/>
        <w:rPr>
          <w:rFonts w:cs="Times New Roman"/>
          <w:szCs w:val="28"/>
          <w:lang w:val="en-US"/>
        </w:rPr>
      </w:pPr>
      <w:r>
        <w:rPr>
          <w:rFonts w:cs="Times New Roman"/>
          <w:szCs w:val="28"/>
          <w:lang w:val="en-US"/>
        </w:rPr>
        <w:t>Konstruksiyasi: Manba konteynerini o'rab turadi. Ko'chma manbalar uchun qo'rg'oshin qutilar ishlatiladi.</w:t>
      </w:r>
    </w:p>
    <w:p w14:paraId="18343205">
      <w:pPr>
        <w:spacing w:after="0" w:line="360" w:lineRule="auto"/>
        <w:ind w:firstLine="708"/>
        <w:jc w:val="both"/>
        <w:rPr>
          <w:rFonts w:cs="Times New Roman"/>
          <w:szCs w:val="28"/>
          <w:lang w:val="en-US"/>
        </w:rPr>
      </w:pPr>
      <w:r>
        <w:rPr>
          <w:rFonts w:cs="Times New Roman"/>
          <w:szCs w:val="28"/>
          <w:lang w:val="en-US"/>
        </w:rPr>
        <w:t>Materiallari: Qo'rg'oshin, temir, beton.</w:t>
      </w:r>
    </w:p>
    <w:p w14:paraId="44C5AEFF">
      <w:pPr>
        <w:spacing w:after="0" w:line="360" w:lineRule="auto"/>
        <w:ind w:firstLine="708"/>
        <w:jc w:val="both"/>
        <w:rPr>
          <w:rFonts w:cs="Times New Roman"/>
          <w:szCs w:val="28"/>
          <w:lang w:val="en-US"/>
        </w:rPr>
      </w:pPr>
    </w:p>
    <w:p w14:paraId="256FA277">
      <w:pPr>
        <w:spacing w:after="0" w:line="360" w:lineRule="auto"/>
        <w:ind w:firstLine="708"/>
        <w:jc w:val="both"/>
        <w:rPr>
          <w:rFonts w:cs="Times New Roman"/>
          <w:szCs w:val="28"/>
          <w:lang w:val="en-US"/>
        </w:rPr>
      </w:pPr>
      <w:r>
        <w:rPr>
          <w:rFonts w:cs="Times New Roman"/>
          <w:szCs w:val="28"/>
          <w:lang w:val="en-US"/>
        </w:rPr>
        <w:t>Ishlash xususiyatlari: Nurlanishni susaytirish samaradorligi.</w:t>
      </w:r>
    </w:p>
    <w:p w14:paraId="46B86EFF">
      <w:pPr>
        <w:spacing w:after="0" w:line="360" w:lineRule="auto"/>
        <w:jc w:val="center"/>
        <w:rPr>
          <w:rFonts w:cs="Times New Roman"/>
          <w:b/>
          <w:szCs w:val="28"/>
          <w:lang w:val="en-US"/>
        </w:rPr>
      </w:pPr>
      <w:r>
        <w:rPr>
          <w:rFonts w:cs="Times New Roman"/>
          <w:b/>
          <w:szCs w:val="28"/>
          <w:lang w:val="en-US"/>
        </w:rPr>
        <w:t>Neytron Generatorlarining Qo'llanilish Sohalari</w:t>
      </w:r>
    </w:p>
    <w:p w14:paraId="2C86F638">
      <w:pPr>
        <w:spacing w:after="0" w:line="360" w:lineRule="auto"/>
        <w:ind w:firstLine="708"/>
        <w:jc w:val="both"/>
        <w:rPr>
          <w:rFonts w:cs="Times New Roman"/>
          <w:szCs w:val="28"/>
          <w:lang w:val="en-US"/>
        </w:rPr>
      </w:pPr>
      <w:r>
        <w:rPr>
          <w:rFonts w:cs="Times New Roman"/>
          <w:szCs w:val="28"/>
          <w:lang w:val="en-US"/>
        </w:rPr>
        <w:t>4.1. Tibbiyot</w:t>
      </w:r>
    </w:p>
    <w:p w14:paraId="50A0840E">
      <w:pPr>
        <w:spacing w:after="0" w:line="360" w:lineRule="auto"/>
        <w:ind w:firstLine="708"/>
        <w:jc w:val="both"/>
        <w:rPr>
          <w:rFonts w:cs="Times New Roman"/>
          <w:szCs w:val="28"/>
          <w:lang w:val="en-US"/>
        </w:rPr>
      </w:pPr>
      <w:r>
        <w:rPr>
          <w:rFonts w:cs="Times New Roman"/>
          <w:szCs w:val="28"/>
          <w:lang w:val="en-US"/>
        </w:rPr>
        <w:t>Neytron generatorlari tibbiyotda bir nechta muhim yo'nalishlarda qo'llaniladi:</w:t>
      </w:r>
    </w:p>
    <w:p w14:paraId="38F6F264">
      <w:pPr>
        <w:spacing w:after="0" w:line="360" w:lineRule="auto"/>
        <w:ind w:firstLine="708"/>
        <w:jc w:val="both"/>
        <w:rPr>
          <w:rFonts w:cs="Times New Roman"/>
          <w:szCs w:val="28"/>
          <w:lang w:val="en-US"/>
        </w:rPr>
      </w:pPr>
      <w:r>
        <w:rPr>
          <w:rFonts w:cs="Times New Roman"/>
          <w:szCs w:val="28"/>
          <w:lang w:val="en-US"/>
        </w:rPr>
        <w:t>Neytronni Qamrash Terapevtikasi (Neutron Capture Therapy - NCT):</w:t>
      </w:r>
    </w:p>
    <w:p w14:paraId="4A69D0B6">
      <w:pPr>
        <w:spacing w:after="0" w:line="360" w:lineRule="auto"/>
        <w:ind w:firstLine="708"/>
        <w:jc w:val="both"/>
        <w:rPr>
          <w:rFonts w:hint="default" w:cs="Times New Roman"/>
          <w:szCs w:val="28"/>
          <w:lang w:val="en-US"/>
        </w:rPr>
      </w:pPr>
      <w:r>
        <w:rPr>
          <w:rFonts w:cs="Times New Roman"/>
          <w:szCs w:val="28"/>
          <w:lang w:val="en-US"/>
        </w:rPr>
        <w:t>Mohiyati: Saraton hujayralarini selektiv ravishda yo'q qilishga qaratilgan radiatsiya terapiyasining bir turi. Bemorga bor-10  o'z ichiga olgan dori vositasi kiritiladi, bu saraton hujayralarida sog'lom to'qimalarga nisbatan ko'proq to'planadi. Keyin o'simta past energiyali (termik yoki epitermik) neytronlar oqimi bilan nurlantiriladi. Neytronlar bor-10 atomlari bilan o'zaro ta'sirlashib, yuqori energiyali alfa zarrachalari (α) va litiy-7  ionlarini hosil qila</w:t>
      </w:r>
      <w:r>
        <w:rPr>
          <w:rFonts w:hint="default" w:cs="Times New Roman"/>
          <w:szCs w:val="28"/>
          <w:lang w:val="en-US"/>
        </w:rPr>
        <w:t>di.</w:t>
      </w:r>
    </w:p>
    <w:p w14:paraId="7C0E8CE8">
      <w:pPr>
        <w:spacing w:after="0" w:line="360" w:lineRule="auto"/>
        <w:ind w:firstLine="708"/>
        <w:jc w:val="both"/>
        <w:rPr>
          <w:rFonts w:hint="default" w:cs="Times New Roman"/>
          <w:szCs w:val="28"/>
          <w:lang w:val="en-US"/>
        </w:rPr>
      </w:pPr>
      <w:r>
        <w:rPr>
          <w:rFonts w:hint="default" w:cs="Times New Roman"/>
          <w:szCs w:val="28"/>
          <w:lang w:val="en-US"/>
        </w:rPr>
        <w:t>1.3- Neytron generatorlari tibbiyotda qollanilishi.</w:t>
      </w:r>
    </w:p>
    <w:p w14:paraId="42CA3683">
      <w:pPr>
        <w:spacing w:after="0" w:line="360" w:lineRule="auto"/>
        <w:ind w:firstLine="708"/>
        <w:jc w:val="both"/>
        <w:rPr>
          <w:rFonts w:hint="default" w:cs="Times New Roman"/>
          <w:szCs w:val="28"/>
          <w:lang w:val="en-US"/>
        </w:rPr>
      </w:pPr>
    </w:p>
    <w:p w14:paraId="74BDAFFB">
      <w:pPr>
        <w:spacing w:after="0" w:line="360" w:lineRule="auto"/>
        <w:jc w:val="both"/>
        <w:rPr>
          <w:rFonts w:cs="Times New Roman"/>
          <w:szCs w:val="28"/>
          <w:lang w:val="en-US"/>
        </w:rPr>
      </w:pPr>
      <w:r>
        <w:rPr>
          <w14:ligatures w14:val="standardContextual"/>
        </w:rPr>
        <w:drawing>
          <wp:inline distT="0" distB="0" distL="0" distR="0">
            <wp:extent cx="2726055" cy="1724025"/>
            <wp:effectExtent l="0" t="0" r="1905" b="1333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a:blip r:embed="rId8"/>
                    <a:stretch>
                      <a:fillRect/>
                    </a:stretch>
                  </pic:blipFill>
                  <pic:spPr>
                    <a:xfrm>
                      <a:off x="0" y="0"/>
                      <a:ext cx="2763841" cy="1748097"/>
                    </a:xfrm>
                    <a:prstGeom prst="rect">
                      <a:avLst/>
                    </a:prstGeom>
                  </pic:spPr>
                </pic:pic>
              </a:graphicData>
            </a:graphic>
          </wp:inline>
        </w:drawing>
      </w:r>
      <w:r>
        <w:rPr>
          <w14:ligatures w14:val="standardContextual"/>
        </w:rPr>
        <w:drawing>
          <wp:inline distT="0" distB="0" distL="0" distR="0">
            <wp:extent cx="3004820" cy="1671955"/>
            <wp:effectExtent l="0" t="0" r="12700" b="444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
                    <a:stretch>
                      <a:fillRect/>
                    </a:stretch>
                  </pic:blipFill>
                  <pic:spPr>
                    <a:xfrm>
                      <a:off x="0" y="0"/>
                      <a:ext cx="3038924" cy="1671955"/>
                    </a:xfrm>
                    <a:prstGeom prst="rect">
                      <a:avLst/>
                    </a:prstGeom>
                  </pic:spPr>
                </pic:pic>
              </a:graphicData>
            </a:graphic>
          </wp:inline>
        </w:drawing>
      </w:r>
    </w:p>
    <w:p w14:paraId="2C151F3B">
      <w:pPr>
        <w:spacing w:after="0" w:line="360" w:lineRule="auto"/>
        <w:jc w:val="both"/>
        <w:rPr>
          <w:rFonts w:cs="Times New Roman"/>
          <w:szCs w:val="28"/>
          <w:lang w:val="en-US"/>
        </w:rPr>
      </w:pPr>
    </w:p>
    <w:p w14:paraId="415BD567">
      <w:pPr>
        <w:spacing w:after="0" w:line="360" w:lineRule="auto"/>
        <w:ind w:firstLine="708"/>
        <w:jc w:val="both"/>
        <w:rPr>
          <w:rFonts w:cs="Times New Roman"/>
          <w:szCs w:val="28"/>
          <w:lang w:val="en-US"/>
        </w:rPr>
      </w:pPr>
      <w:r>
        <w:rPr>
          <w:rFonts w:cs="Times New Roman"/>
          <w:szCs w:val="28"/>
          <w:lang w:val="en-US"/>
        </w:rPr>
        <w:t>Bu zarrachalarning qisqa masofasi ularning energiyasini faqat bor-10 to'plangan saraton hujayralari ichida ajratishini ta'minlaydi, sog'lom to'qimalarga minimal zarar yetkazadi.</w:t>
      </w:r>
    </w:p>
    <w:p w14:paraId="7B16A861">
      <w:pPr>
        <w:spacing w:after="0" w:line="360" w:lineRule="auto"/>
        <w:ind w:firstLine="708"/>
        <w:jc w:val="both"/>
        <w:rPr>
          <w:rFonts w:cs="Times New Roman"/>
          <w:szCs w:val="28"/>
          <w:lang w:val="en-US"/>
        </w:rPr>
      </w:pPr>
      <w:r>
        <w:rPr>
          <w:rFonts w:cs="Times New Roman"/>
          <w:szCs w:val="28"/>
          <w:lang w:val="en-US"/>
        </w:rPr>
        <w:t>Rivojlanishi: Hozirda saraton hujayralarida yuqori selektivlik va to'planish ko'rsatadigan yangi avlod bor birikmalari faol tadqiq qilinmoqda. Shifoxonalarda o'rnatilishi mumkin bo'lgan ixcham tezlatgich asosidagi neytron manbalarini yaratish ustida ish olib borilmoqda. Dozani optimallashtirish va davolashni rejalashtirish uchun kompyuter modeliniyasi va tasvirni qayta ishlash texnologiyalari rivojlanmoqda. Bosh miya o'smalari, bosh va bo'yin saratoni, melanoma kabi turli saraton turlarini davolashda BNCTning potentsiali o'rganilmoqda. Xalqaro hamkorlik va klinik sinovlar faol davom etmoqda.</w:t>
      </w:r>
    </w:p>
    <w:p w14:paraId="2F469AE2">
      <w:pPr>
        <w:spacing w:after="0" w:line="360" w:lineRule="auto"/>
        <w:ind w:firstLine="708"/>
        <w:jc w:val="both"/>
        <w:rPr>
          <w:rFonts w:cs="Times New Roman"/>
          <w:szCs w:val="28"/>
          <w:lang w:val="en-US"/>
        </w:rPr>
      </w:pPr>
      <w:r>
        <w:rPr>
          <w:rFonts w:cs="Times New Roman"/>
          <w:szCs w:val="28"/>
          <w:lang w:val="en-US"/>
        </w:rPr>
        <w:t>Radiofarmatsevtika Ishlab Chiqarish:</w:t>
      </w:r>
    </w:p>
    <w:p w14:paraId="42B09D81">
      <w:pPr>
        <w:spacing w:after="0" w:line="360" w:lineRule="auto"/>
        <w:ind w:firstLine="708"/>
        <w:jc w:val="both"/>
        <w:rPr>
          <w:rFonts w:cs="Times New Roman"/>
          <w:szCs w:val="28"/>
          <w:lang w:val="en-US"/>
        </w:rPr>
      </w:pPr>
      <w:r>
        <w:rPr>
          <w:rFonts w:cs="Times New Roman"/>
          <w:szCs w:val="28"/>
          <w:lang w:val="en-US"/>
        </w:rPr>
        <w:t>Neytron aktivatsiya usuli orqali tibbiy diagnostika va davolashda ishlatiladigan qisqa muddatli radioaktiv izotoplar (radioizotoplar), masalan, molibden-99, yod-131  luteitsiy-177  iridiy-192  kabi izotoplar ishlab chiqariladi. Neytronlar nishon materialini bombardimon qiladi, natijada barqaror atomlar radioaktivga aylanadi. Tadqiqot reaktorlari va ba'zi yuqori oqimli zarrachalar tezlatgichlari bu maqsadda ishlatiladi.</w:t>
      </w:r>
    </w:p>
    <w:p w14:paraId="0C9729B2">
      <w:pPr>
        <w:spacing w:after="0" w:line="360" w:lineRule="auto"/>
        <w:ind w:firstLine="708"/>
        <w:jc w:val="both"/>
        <w:rPr>
          <w:rFonts w:cs="Times New Roman"/>
          <w:szCs w:val="28"/>
          <w:lang w:val="en-US"/>
        </w:rPr>
      </w:pPr>
      <w:r>
        <w:rPr>
          <w:rFonts w:cs="Times New Roman"/>
          <w:szCs w:val="28"/>
          <w:lang w:val="en-US"/>
        </w:rPr>
        <w:t>Neytron Aktivatsiya Tahlilining Tibbiyotda Qo'llanilishi:</w:t>
      </w:r>
    </w:p>
    <w:p w14:paraId="1E273E40">
      <w:pPr>
        <w:spacing w:after="0" w:line="360" w:lineRule="auto"/>
        <w:jc w:val="both"/>
        <w:rPr>
          <w:rFonts w:cs="Times New Roman"/>
          <w:szCs w:val="28"/>
          <w:lang w:val="en-US"/>
        </w:rPr>
      </w:pPr>
      <w:r>
        <w:rPr>
          <w:rFonts w:cs="Times New Roman"/>
          <w:szCs w:val="28"/>
          <w:lang w:val="en-US"/>
        </w:rPr>
        <w:t>In vivo element tahlili: Inson tanasidagi ba'zi elementlarning miqdorini bevosita o'lchash uchun ishlatilishi mumkin. Masalan, suyaklardagi kaltsiy miqdorini aniqlash osteoporozni tashxislashda, qalqonsimon bezdagi yod miqdorini o'lchash esa uning faoliyatini baholashda yordam beradi.</w:t>
      </w:r>
    </w:p>
    <w:p w14:paraId="628BD3A5">
      <w:pPr>
        <w:spacing w:after="0" w:line="360" w:lineRule="auto"/>
        <w:ind w:firstLine="708"/>
        <w:jc w:val="both"/>
        <w:rPr>
          <w:rFonts w:cs="Times New Roman"/>
          <w:szCs w:val="28"/>
          <w:lang w:val="en-US"/>
        </w:rPr>
      </w:pPr>
      <w:r>
        <w:rPr>
          <w:rFonts w:cs="Times New Roman"/>
          <w:szCs w:val="28"/>
          <w:lang w:val="en-US"/>
        </w:rPr>
        <w:t>Biologik namunalar tahlili: Soch, qon, siydik kabi biologik namunalar tarkibidagi mikroelementlarni aniqlash orqali turli xil kasalliklarni tashxislash va davolash samaradorligini baholash mumkin (masalan, og'ir metallar bilan zaharlanish).</w:t>
      </w:r>
    </w:p>
    <w:p w14:paraId="29435C33">
      <w:pPr>
        <w:spacing w:after="0" w:line="360" w:lineRule="auto"/>
        <w:ind w:firstLine="708"/>
        <w:jc w:val="both"/>
        <w:rPr>
          <w:rFonts w:cs="Times New Roman"/>
          <w:szCs w:val="28"/>
          <w:lang w:val="en-US"/>
        </w:rPr>
      </w:pPr>
      <w:r>
        <w:rPr>
          <w:rFonts w:cs="Times New Roman"/>
          <w:szCs w:val="28"/>
          <w:lang w:val="en-US"/>
        </w:rPr>
        <w:t>Farmatsevtika tahlili: Dori vositalarining tarkibini va sifatini nazorat qilishda qo'llanilishi mumkin.</w:t>
      </w:r>
    </w:p>
    <w:p w14:paraId="1834E2A7">
      <w:pPr>
        <w:spacing w:after="0" w:line="360" w:lineRule="auto"/>
        <w:ind w:firstLine="708"/>
        <w:jc w:val="both"/>
        <w:rPr>
          <w:rFonts w:cs="Times New Roman"/>
          <w:szCs w:val="28"/>
          <w:lang w:val="en-US"/>
        </w:rPr>
      </w:pPr>
      <w:r>
        <w:rPr>
          <w:rFonts w:cs="Times New Roman"/>
          <w:szCs w:val="28"/>
          <w:lang w:val="en-US"/>
        </w:rPr>
        <w:t>Neytron Radiografiyasi va Tomografiyasi:</w:t>
      </w:r>
    </w:p>
    <w:p w14:paraId="3C355BF1">
      <w:pPr>
        <w:spacing w:after="0" w:line="360" w:lineRule="auto"/>
        <w:ind w:firstLine="708"/>
        <w:jc w:val="both"/>
        <w:rPr>
          <w:rFonts w:cs="Times New Roman"/>
          <w:szCs w:val="28"/>
          <w:lang w:val="en-US"/>
        </w:rPr>
      </w:pPr>
      <w:r>
        <w:rPr>
          <w:rFonts w:cs="Times New Roman"/>
          <w:szCs w:val="28"/>
          <w:lang w:val="en-US"/>
        </w:rPr>
        <w:t>Neytronlarning yengil elementlar (suv, yog', organik materiallar) bilan kuchliroq o'zaro ta'sirlashishi biologik namunalar va tibbiy asbob-uskunalarni tekshirish uchun potentsial imkoniyatlar yaratadi. Masalan, suyak ichidagi yumshoq to'qimalarni, implantlardagi polimer qismlarni vizuallashtirish mumkin. Dori vositalarini yetkazib berish tizimlarini vizuallashtirish va biologik to'qimalarning gidratatsiyasini o'rganish kabi maxsus ilovalari mavjud.Mikronurlanish Terapevtikasi (Microbeam Radiation Therapy - MRT) uchun neytron manbalari.</w:t>
      </w:r>
    </w:p>
    <w:p w14:paraId="6614FA8D">
      <w:pPr>
        <w:spacing w:after="0" w:line="360" w:lineRule="auto"/>
        <w:ind w:firstLine="708" w:firstLineChars="0"/>
        <w:jc w:val="both"/>
        <w:rPr>
          <w:rFonts w:cs="Times New Roman"/>
          <w:szCs w:val="28"/>
          <w:lang w:val="en-US"/>
        </w:rPr>
      </w:pPr>
      <w:r>
        <w:rPr>
          <w:rFonts w:cs="Times New Roman"/>
          <w:szCs w:val="28"/>
          <w:lang w:val="en-US"/>
        </w:rPr>
        <w:t>MRT - bu juda ingichka, parallel nurlarning (odatda rentgen nurlari) yordamida o'smalarni davolashning yangi usuli. Bu usul o'sma to'qimasini yuqori dozada nurlantirishga va shu bilan birga sog'lom to'qimalarga minimal zarar yetkazishga imkon beradi.</w:t>
      </w:r>
    </w:p>
    <w:p w14:paraId="4DDCD06F">
      <w:pPr>
        <w:spacing w:after="0" w:line="360" w:lineRule="auto"/>
        <w:ind w:firstLine="708"/>
        <w:jc w:val="both"/>
        <w:rPr>
          <w:rFonts w:cs="Times New Roman"/>
          <w:szCs w:val="28"/>
          <w:lang w:val="en-US"/>
        </w:rPr>
      </w:pPr>
      <w:r>
        <w:rPr>
          <w:rFonts w:cs="Times New Roman"/>
          <w:szCs w:val="28"/>
          <w:lang w:val="en-US"/>
        </w:rPr>
        <w:t>Neytron generatorlari, xususan, zarrachalar tezlatgichlari asosidagi manbalar, MRT uchun istiqbolli nurlanish manbai sifatida o'rganilmoqda. Neytronlarning rentgen nurlaridan farqli o'laroq modda bilan o'zaro ta'sir mexanizmlari MRTda yangi imkoniyatlar yaratishi mumkin:</w:t>
      </w:r>
    </w:p>
    <w:p w14:paraId="2CE6FB85">
      <w:pPr>
        <w:spacing w:after="0" w:line="360" w:lineRule="auto"/>
        <w:ind w:firstLine="708" w:firstLineChars="0"/>
        <w:jc w:val="both"/>
        <w:rPr>
          <w:rFonts w:cs="Times New Roman"/>
          <w:szCs w:val="28"/>
          <w:lang w:val="en-US"/>
        </w:rPr>
      </w:pPr>
      <w:r>
        <w:rPr>
          <w:rFonts w:cs="Times New Roman"/>
          <w:szCs w:val="28"/>
          <w:lang w:val="en-US"/>
        </w:rPr>
        <w:t>Chuqurroq penetratsiya: Neytronlar rentgen nurlariga nisbatan ko'proq chuqurlikka kirib bora oladi, bu esa chuqur joylashgan o'smalarni davolashda afzallik berishi mumkin. To'qimalar bilan boshqacha o'zaro ta'sir: Neytronlarning to'qimalar bilan o'zaro ta'siri rentgen nurlaridan farq qiladi, bu esa o'sma va sog'lom to'qimalarda energiyaning boshqacha taqsimlanishiga olib kelishi mumkin. Bu esa davolashning selektivligini oshirishga yordam berishi mumkin.</w:t>
      </w:r>
    </w:p>
    <w:p w14:paraId="3CAFD252">
      <w:pPr>
        <w:spacing w:after="0" w:line="360" w:lineRule="auto"/>
        <w:ind w:firstLine="708" w:firstLineChars="0"/>
        <w:jc w:val="both"/>
        <w:rPr>
          <w:rFonts w:cs="Times New Roman"/>
          <w:szCs w:val="28"/>
          <w:lang w:val="en-US"/>
        </w:rPr>
      </w:pPr>
      <w:r>
        <w:rPr>
          <w:rFonts w:cs="Times New Roman"/>
          <w:szCs w:val="28"/>
          <w:lang w:val="en-US"/>
        </w:rPr>
        <w:t>Hozirda neytron manbalaridan MRTda foydalanish bo'yicha dastlabki tadqiqotlar olib borilmoqda. Bu sohada yuqori intensivlikdagi, kichik fokusli neytron nurlarini hosil qila oladigan maxsus neytron generatorlarini ishlab chiqish muhim ahamiyatga ega. Shuningdek, neytronlar yordamida sinovoterapiya ham o'rganilmoqda. Bu bo'g'imlarning yallig'lanishini davolash usuli bo'lib, radioaktiv izotoplar bevosita bo'g'im ichiga kiritiladi. Neytron generatorlarida ishlab chiqarilgan ayrim radioizotoplar sinovoterapiya uchun potentsial nomzod bo'lishi mumkin.</w:t>
      </w:r>
    </w:p>
    <w:p w14:paraId="44374F9B">
      <w:pPr>
        <w:spacing w:after="0" w:line="360" w:lineRule="auto"/>
        <w:ind w:firstLine="708"/>
        <w:jc w:val="both"/>
        <w:rPr>
          <w:rFonts w:cs="Times New Roman"/>
          <w:szCs w:val="28"/>
          <w:lang w:val="en-US"/>
        </w:rPr>
      </w:pPr>
      <w:r>
        <w:rPr>
          <w:rFonts w:cs="Times New Roman"/>
          <w:szCs w:val="28"/>
          <w:lang w:val="en-US"/>
        </w:rPr>
        <w:t>Hozirgi kunda saraton diagnostikasida asosan rentgen, KT, MRT va PET kabi usullar qo'llaniladi. Neytronlar ham diagnostika maqsadlarida foydali bo'lishi mumkin bo'lgan o'ziga xos xususiyatlarga ega:</w:t>
      </w:r>
    </w:p>
    <w:p w14:paraId="18F5D5C3">
      <w:pPr>
        <w:spacing w:after="0" w:line="360" w:lineRule="auto"/>
        <w:ind w:firstLine="708"/>
        <w:jc w:val="both"/>
        <w:rPr>
          <w:rFonts w:cs="Times New Roman"/>
          <w:szCs w:val="28"/>
          <w:lang w:val="en-US"/>
        </w:rPr>
      </w:pPr>
      <w:r>
        <w:rPr>
          <w:rFonts w:cs="Times New Roman"/>
          <w:szCs w:val="28"/>
          <w:lang w:val="en-US"/>
        </w:rPr>
        <w:t>Element tarkibini aniqlash: Neytron aktivatsiya tahlili (NAA) o'sma to'qimasidagi elementlarning miqdorini aniqlashga imkon beradi. Saraton hujayralarida sog'lom hujayralarga nisbatan ayrim elementlarning (masalan, bor, kadmiy) konsentratsiyasi o'zgarishi mumkin. Neytronlar yordamida bu o'zgarishlarni aniqlash orqali o'sma mavjudligini va uning turini tashxislash mumkin.</w:t>
      </w:r>
    </w:p>
    <w:p w14:paraId="2A165542">
      <w:pPr>
        <w:spacing w:after="0" w:line="360" w:lineRule="auto"/>
        <w:ind w:firstLine="708"/>
        <w:jc w:val="both"/>
        <w:rPr>
          <w:rFonts w:cs="Times New Roman"/>
          <w:szCs w:val="28"/>
          <w:lang w:val="en-US"/>
        </w:rPr>
      </w:pPr>
      <w:r>
        <w:rPr>
          <w:rFonts w:cs="Times New Roman"/>
          <w:szCs w:val="28"/>
          <w:lang w:val="en-US"/>
        </w:rPr>
        <w:t>Izotop tahlili: Neytronlar yadroviy reaktsiyalarni qo'zg'atishi sababli, o'sma to'qimasidagi izotop nisbatlarini o'rganish mumkin. Bu o'sma metabolizmi va boshqa biokimyoviy jarayonlar haqida ma'lumot berishi mumkin.</w:t>
      </w:r>
    </w:p>
    <w:p w14:paraId="35D1A064">
      <w:pPr>
        <w:spacing w:after="0" w:line="360" w:lineRule="auto"/>
        <w:ind w:firstLine="708"/>
        <w:jc w:val="both"/>
        <w:rPr>
          <w:rFonts w:cs="Times New Roman"/>
          <w:szCs w:val="28"/>
          <w:lang w:val="en-US"/>
        </w:rPr>
      </w:pPr>
      <w:r>
        <w:rPr>
          <w:rFonts w:cs="Times New Roman"/>
          <w:szCs w:val="28"/>
          <w:lang w:val="en-US"/>
        </w:rPr>
        <w:t>Neytron tomografiyasi: Neytronlarning moddada tarqalish xususiyatlaridagi farqlarga asoslangan holda o'smaning uch o'lchamli tasvirini olish mumkin. Neytronlar yengil elementlarni yaxshiroq ko'rsatishi mumkinligi sababli, bu usul ayrim hollarda rentgen tomografiyasidan afzallik berishi mumkin.</w:t>
      </w:r>
    </w:p>
    <w:p w14:paraId="4602E6E2">
      <w:pPr>
        <w:spacing w:after="0" w:line="360" w:lineRule="auto"/>
        <w:ind w:firstLine="708"/>
        <w:jc w:val="both"/>
        <w:rPr>
          <w:rFonts w:cs="Times New Roman"/>
          <w:szCs w:val="28"/>
          <w:lang w:val="en-US"/>
        </w:rPr>
      </w:pPr>
      <w:r>
        <w:rPr>
          <w:rFonts w:cs="Times New Roman"/>
          <w:szCs w:val="28"/>
          <w:lang w:val="en-US"/>
        </w:rPr>
        <w:t>Garchi bu usullar hali rivojlanish bosqichida bo'lsa-da, neytronlarning o'ziga xos xususiyatlari saraton diagnostikasining yangi va sezgir usullarini yaratishga potentsial imkon beradi. Kelajakda ixcham va shifoxonalarda o'rnatishga mos bo'lgan neytron generatorlarining paydo bo'lishi bu yo'nalishning rivojlanishiga turtki berishi mumkin.</w:t>
      </w:r>
    </w:p>
    <w:p w14:paraId="78603BAC">
      <w:pPr>
        <w:spacing w:after="0" w:line="360" w:lineRule="auto"/>
        <w:ind w:firstLine="708"/>
        <w:jc w:val="both"/>
        <w:rPr>
          <w:rFonts w:cs="Times New Roman"/>
          <w:szCs w:val="28"/>
          <w:lang w:val="en-US"/>
        </w:rPr>
      </w:pPr>
      <w:r>
        <w:rPr>
          <w:rFonts w:cs="Times New Roman"/>
          <w:szCs w:val="28"/>
          <w:lang w:val="en-US"/>
        </w:rPr>
        <w:t>4.2. Ilmiy Tadqiqotlar</w:t>
      </w:r>
    </w:p>
    <w:p w14:paraId="4D2EB926">
      <w:pPr>
        <w:spacing w:after="0" w:line="360" w:lineRule="auto"/>
        <w:ind w:firstLine="708"/>
        <w:jc w:val="both"/>
        <w:rPr>
          <w:rFonts w:cs="Times New Roman"/>
          <w:szCs w:val="28"/>
          <w:lang w:val="en-US"/>
        </w:rPr>
      </w:pPr>
      <w:r>
        <w:rPr>
          <w:rFonts w:cs="Times New Roman"/>
          <w:szCs w:val="28"/>
          <w:lang w:val="en-US"/>
        </w:rPr>
        <w:t>Neytron generatorlari turli xil fundamental va amaliy tadqiqotlarda muhim vosita hisoblanadi. Neytron sochilish usullari (elastik, noelastik, kichik burchakli) materiallarning atomik va magnit tuzilishini, dinamikasini o'rganishda; neytron diffraktsiyasi kristalli va magnit tuzilmalarni aniqlashda; residual stresslarni o'lchashda qo'llaniladi.</w:t>
      </w:r>
    </w:p>
    <w:p w14:paraId="1481D567">
      <w:pPr>
        <w:spacing w:after="0" w:line="360" w:lineRule="auto"/>
        <w:ind w:firstLine="708"/>
        <w:jc w:val="both"/>
        <w:rPr>
          <w:rFonts w:cs="Times New Roman"/>
          <w:szCs w:val="28"/>
          <w:lang w:val="en-US"/>
        </w:rPr>
      </w:pPr>
      <w:r>
        <w:rPr>
          <w:rFonts w:cs="Times New Roman"/>
          <w:szCs w:val="28"/>
          <w:lang w:val="en-US"/>
        </w:rPr>
        <w:t>Yadro Fizikasi: Yadro reaksiyalarini o'rganish, yangi izotoplar sintez qilish, neytronning fundamental xususiyatlarini tadqiq qilish.</w:t>
      </w:r>
    </w:p>
    <w:p w14:paraId="53E487CA">
      <w:pPr>
        <w:spacing w:after="0" w:line="360" w:lineRule="auto"/>
        <w:ind w:firstLine="708"/>
        <w:jc w:val="both"/>
        <w:rPr>
          <w:rFonts w:cs="Times New Roman"/>
          <w:szCs w:val="28"/>
          <w:lang w:val="en-US"/>
        </w:rPr>
      </w:pPr>
      <w:r>
        <w:rPr>
          <w:rFonts w:cs="Times New Roman"/>
          <w:szCs w:val="28"/>
          <w:lang w:val="en-US"/>
        </w:rPr>
        <w:t xml:space="preserve"> Kimyoviy reaktsiyalarning mexanizmlarini in situ o'rganish, katalizatorlarning tuzilishi va ishlashini aniqlash, suyuqliklar va amorf materiallarning tuzilishini o'rganish.</w:t>
      </w:r>
    </w:p>
    <w:p w14:paraId="013A3324">
      <w:pPr>
        <w:spacing w:after="0" w:line="360" w:lineRule="auto"/>
        <w:ind w:firstLine="708" w:firstLineChars="0"/>
        <w:jc w:val="both"/>
        <w:rPr>
          <w:rFonts w:cs="Times New Roman"/>
          <w:szCs w:val="28"/>
          <w:lang w:val="en-US"/>
        </w:rPr>
      </w:pPr>
      <w:r>
        <w:rPr>
          <w:rFonts w:cs="Times New Roman"/>
          <w:szCs w:val="28"/>
          <w:lang w:val="en-US"/>
        </w:rPr>
        <w:t>Biologiya: Biologik makromolekulalar (proteinlar, nuklein kislotalari, membranalar) tuzilishini neytron diffraktsiyasi va kichik burchakli sochilish usullari yordamida aniqlash.</w:t>
      </w:r>
    </w:p>
    <w:p w14:paraId="30C8AEFE">
      <w:pPr>
        <w:spacing w:after="0" w:line="360" w:lineRule="auto"/>
        <w:ind w:firstLine="708"/>
        <w:jc w:val="both"/>
        <w:rPr>
          <w:rFonts w:cs="Times New Roman"/>
          <w:szCs w:val="28"/>
          <w:lang w:val="en-US"/>
        </w:rPr>
      </w:pPr>
      <w:r>
        <w:rPr>
          <w:rFonts w:cs="Times New Roman"/>
          <w:szCs w:val="28"/>
          <w:lang w:val="en-US"/>
        </w:rPr>
        <w:t>Geologiya va Planetologiya: Tog' jinslari, minerallar va kosmik namunalarining element tarkibini neytron aktivatsiya tahlili orqali aniqlash.</w:t>
      </w:r>
    </w:p>
    <w:p w14:paraId="1DEE019F">
      <w:pPr>
        <w:spacing w:after="0" w:line="360" w:lineRule="auto"/>
        <w:ind w:firstLine="708"/>
        <w:jc w:val="both"/>
        <w:rPr>
          <w:rFonts w:cs="Times New Roman"/>
          <w:szCs w:val="28"/>
          <w:lang w:val="en-US"/>
        </w:rPr>
      </w:pPr>
      <w:r>
        <w:rPr>
          <w:rFonts w:cs="Times New Roman"/>
          <w:szCs w:val="28"/>
          <w:lang w:val="en-US"/>
        </w:rPr>
        <w:t>4.3. Sanoatda qollanilishi.</w:t>
      </w:r>
    </w:p>
    <w:p w14:paraId="4EC0EA58">
      <w:pPr>
        <w:spacing w:after="0" w:line="360" w:lineRule="auto"/>
        <w:ind w:firstLine="708"/>
        <w:jc w:val="both"/>
        <w:rPr>
          <w:rFonts w:cs="Times New Roman"/>
          <w:szCs w:val="28"/>
          <w:lang w:val="en-US"/>
        </w:rPr>
      </w:pPr>
      <w:r>
        <w:rPr>
          <w:rFonts w:cs="Times New Roman"/>
          <w:szCs w:val="28"/>
          <w:lang w:val="en-US"/>
        </w:rPr>
        <w:t>Neytron generatorlari sanoatning turli sohalarida sifat nazorati, tahlil va texnologik jarayonlarni optimallashtirish uchun ishlatiladi:</w:t>
      </w:r>
    </w:p>
    <w:p w14:paraId="59EB0F4A">
      <w:pPr>
        <w:spacing w:after="0" w:line="360" w:lineRule="auto"/>
        <w:ind w:firstLine="708"/>
        <w:jc w:val="both"/>
        <w:rPr>
          <w:rFonts w:cs="Times New Roman"/>
          <w:szCs w:val="28"/>
          <w:lang w:val="en-US"/>
        </w:rPr>
      </w:pPr>
      <w:r>
        <w:rPr>
          <w:rFonts w:cs="Times New Roman"/>
          <w:szCs w:val="28"/>
          <w:lang w:val="en-US"/>
        </w:rPr>
        <w:t>Materiallarni Tekshirish: Neytron radiografiyasi qalin metall konstruksiyalardagi nuqsonlarni aniqlashda, kompozit materiallardagi defektlarni tekshirishda; residual stresslarni o'lchash orqali mahsulot sifatini nazorat qilishda qo'llaniladi.</w:t>
      </w:r>
    </w:p>
    <w:p w14:paraId="29B67FD2">
      <w:pPr>
        <w:spacing w:after="0" w:line="360" w:lineRule="auto"/>
        <w:ind w:firstLine="708"/>
        <w:jc w:val="both"/>
        <w:rPr>
          <w:rFonts w:cs="Times New Roman"/>
          <w:szCs w:val="28"/>
          <w:lang w:val="en-US"/>
        </w:rPr>
      </w:pPr>
      <w:r>
        <w:rPr>
          <w:rFonts w:cs="Times New Roman"/>
          <w:szCs w:val="28"/>
          <w:lang w:val="en-US"/>
        </w:rPr>
        <w:t>Qazilma Boyliklarini Qidirish va Tahlil Qilish: Neytron logikasi neft va gaz quduqlarini o'rganishda, neytron aktivatsiya tahlili ko'mir va boshqa qazilmalarning tarkibini aniqlashda ishlatiladi.</w:t>
      </w:r>
    </w:p>
    <w:p w14:paraId="59527161">
      <w:pPr>
        <w:spacing w:after="0" w:line="360" w:lineRule="auto"/>
        <w:ind w:firstLine="708"/>
        <w:jc w:val="both"/>
        <w:rPr>
          <w:rFonts w:cs="Times New Roman"/>
          <w:szCs w:val="28"/>
          <w:lang w:val="en-US"/>
        </w:rPr>
      </w:pPr>
      <w:r>
        <w:rPr>
          <w:rFonts w:cs="Times New Roman"/>
          <w:szCs w:val="28"/>
          <w:lang w:val="en-US"/>
        </w:rPr>
        <w:t>Oziq-ovqat Mahsulotlarini Sterilizatsiya Qilish: Neytron nurlanishi oziq-ovqat mahsulotlaridagi mikroorganizmlarni yo'q qilish yoki ularning ko'payishini to'xtatish uchun ishlatilishi mumkin.</w:t>
      </w:r>
    </w:p>
    <w:p w14:paraId="4AD48B20">
      <w:pPr>
        <w:spacing w:after="0" w:line="360" w:lineRule="auto"/>
        <w:jc w:val="both"/>
        <w:rPr>
          <w:rFonts w:cs="Times New Roman"/>
          <w:szCs w:val="28"/>
          <w:lang w:val="en-US"/>
        </w:rPr>
      </w:pPr>
      <w:r>
        <w:rPr>
          <w:rFonts w:cs="Times New Roman"/>
          <w:szCs w:val="28"/>
          <w:lang w:val="en-US"/>
        </w:rPr>
        <w:t>Sanoat O'lchovlari: Konveyer lentalarida harakatlanayotgan materiallarning tarkibini real vaqtda aniqlash (masalan, sement zavodlarida xomashyo tarkibini nazorat qilish).</w:t>
      </w:r>
    </w:p>
    <w:p w14:paraId="56EA3240">
      <w:pPr>
        <w:spacing w:after="0" w:line="360" w:lineRule="auto"/>
        <w:ind w:firstLine="708"/>
        <w:jc w:val="both"/>
        <w:rPr>
          <w:rFonts w:cs="Times New Roman"/>
          <w:szCs w:val="28"/>
          <w:lang w:val="en-US"/>
        </w:rPr>
      </w:pPr>
      <w:r>
        <w:rPr>
          <w:rFonts w:cs="Times New Roman"/>
          <w:szCs w:val="28"/>
          <w:lang w:val="en-US"/>
        </w:rPr>
        <w:t>4.4. Xavfsizlik</w:t>
      </w:r>
    </w:p>
    <w:p w14:paraId="7196A31B">
      <w:pPr>
        <w:spacing w:after="0" w:line="360" w:lineRule="auto"/>
        <w:ind w:firstLine="708"/>
        <w:jc w:val="both"/>
        <w:rPr>
          <w:rFonts w:cs="Times New Roman"/>
          <w:szCs w:val="28"/>
          <w:lang w:val="en-US"/>
        </w:rPr>
      </w:pPr>
      <w:r>
        <w:rPr>
          <w:rFonts w:cs="Times New Roman"/>
          <w:szCs w:val="28"/>
          <w:lang w:val="en-US"/>
        </w:rPr>
        <w:t>Neytron generatorlari xavfsizlikni ta'minlash va xavfli materiallarni aniqlashda muhim rol o'ynaydi:</w:t>
      </w:r>
    </w:p>
    <w:p w14:paraId="3AFC2531">
      <w:pPr>
        <w:spacing w:after="0" w:line="360" w:lineRule="auto"/>
        <w:ind w:firstLine="708"/>
        <w:jc w:val="both"/>
        <w:rPr>
          <w:rFonts w:cs="Times New Roman"/>
          <w:szCs w:val="28"/>
          <w:lang w:val="en-US"/>
        </w:rPr>
      </w:pPr>
      <w:r>
        <w:rPr>
          <w:rFonts w:cs="Times New Roman"/>
          <w:szCs w:val="28"/>
          <w:lang w:val="en-US"/>
        </w:rPr>
        <w:t>Portlovchi Moddalar va Kontrabandani Aniqlash: Neytron aktivatsiya tahlili va neytron orqali tarqalish usullari aeroportlarda, bojxonalarda va boshqa strategik obyektlarda portlovchi moddalar, giyohvand moddalar va boshqa xavfli materiallarni aniqlash uchun ishlatiladi.</w:t>
      </w:r>
    </w:p>
    <w:p w14:paraId="762B8F4E">
      <w:pPr>
        <w:spacing w:after="0" w:line="360" w:lineRule="auto"/>
        <w:ind w:firstLine="708"/>
        <w:jc w:val="both"/>
        <w:rPr>
          <w:rFonts w:cs="Times New Roman"/>
          <w:szCs w:val="28"/>
          <w:lang w:val="en-US"/>
        </w:rPr>
      </w:pPr>
      <w:r>
        <w:rPr>
          <w:rFonts w:cs="Times New Roman"/>
          <w:szCs w:val="28"/>
          <w:lang w:val="en-US"/>
        </w:rPr>
        <w:t>Yadroviy Materiallarni Nazorat Qilish: Neytron detektorlari yadroviy yoqilg'i va radioaktiv chiqindilarni noqonuniy olib o'tishni aniqlashda, neytron tomografiyasi esa yadroviy materiallar konteynerlarining ichki qismini tekshirishda qo'llaniladi.</w:t>
      </w:r>
    </w:p>
    <w:p w14:paraId="1C2A2909">
      <w:pPr>
        <w:spacing w:after="0" w:line="360" w:lineRule="auto"/>
        <w:ind w:firstLine="708"/>
        <w:jc w:val="both"/>
        <w:rPr>
          <w:rFonts w:cs="Times New Roman"/>
          <w:szCs w:val="28"/>
          <w:lang w:val="en-US"/>
        </w:rPr>
      </w:pPr>
    </w:p>
    <w:p w14:paraId="59E9785E">
      <w:pPr>
        <w:spacing w:after="0" w:line="360" w:lineRule="auto"/>
        <w:ind w:firstLine="708"/>
        <w:jc w:val="both"/>
        <w:rPr>
          <w:rFonts w:cs="Times New Roman"/>
          <w:szCs w:val="28"/>
          <w:lang w:val="en-US"/>
        </w:rPr>
      </w:pPr>
    </w:p>
    <w:p w14:paraId="1E1C0328">
      <w:pPr>
        <w:spacing w:after="0" w:line="360" w:lineRule="auto"/>
        <w:jc w:val="both"/>
        <w:rPr>
          <w:rFonts w:cs="Times New Roman"/>
          <w:b/>
          <w:szCs w:val="28"/>
          <w:lang w:val="en-US"/>
        </w:rPr>
      </w:pPr>
    </w:p>
    <w:p w14:paraId="3E8F9BD9">
      <w:pPr>
        <w:spacing w:after="0" w:line="360" w:lineRule="auto"/>
        <w:jc w:val="center"/>
        <w:rPr>
          <w:rFonts w:cs="Times New Roman"/>
          <w:b/>
          <w:szCs w:val="28"/>
          <w:lang w:val="en-US"/>
        </w:rPr>
      </w:pPr>
      <w:r>
        <w:rPr>
          <w:rFonts w:cs="Times New Roman"/>
          <w:b/>
          <w:szCs w:val="28"/>
          <w:lang w:val="en-US"/>
        </w:rPr>
        <w:t>Xulosa</w:t>
      </w:r>
    </w:p>
    <w:p w14:paraId="265AB47E">
      <w:pPr>
        <w:spacing w:after="0" w:line="360" w:lineRule="auto"/>
        <w:jc w:val="both"/>
        <w:rPr>
          <w:rFonts w:cs="Times New Roman"/>
          <w:b/>
          <w:szCs w:val="28"/>
          <w:lang w:val="en-US"/>
        </w:rPr>
      </w:pPr>
    </w:p>
    <w:p w14:paraId="00CB13C7">
      <w:pPr>
        <w:spacing w:after="0" w:line="360" w:lineRule="auto"/>
        <w:ind w:firstLine="708"/>
        <w:jc w:val="both"/>
        <w:rPr>
          <w:rFonts w:cs="Times New Roman"/>
          <w:szCs w:val="28"/>
          <w:lang w:val="en-US"/>
        </w:rPr>
      </w:pPr>
      <w:r>
        <w:rPr>
          <w:rFonts w:cs="Times New Roman"/>
          <w:szCs w:val="28"/>
          <w:lang w:val="en-US"/>
        </w:rPr>
        <w:t>Neytron generatorlari turli xil yadroviy reaktsiyalar orqali boshqariladigan neytronlar oqimini hosil qiluvchi muhim qurilmalardir. Ularning elektr neytralligi va moddaga chuqur kirib bora olish qobiliyati ularni fan, tibbiyot, sanoat va xavfsizlik kabi ko'plab sohalarda bebaho vositaga aylantiradi.</w:t>
      </w:r>
    </w:p>
    <w:p w14:paraId="09C27025">
      <w:pPr>
        <w:spacing w:after="0" w:line="360" w:lineRule="auto"/>
        <w:ind w:firstLine="708"/>
        <w:jc w:val="both"/>
        <w:rPr>
          <w:rFonts w:cs="Times New Roman"/>
          <w:szCs w:val="28"/>
          <w:lang w:val="en-US"/>
        </w:rPr>
      </w:pPr>
      <w:r>
        <w:rPr>
          <w:rFonts w:cs="Times New Roman"/>
          <w:szCs w:val="28"/>
          <w:lang w:val="en-US"/>
        </w:rPr>
        <w:t>Tibbiyotda neytron generatorlari saratonni davolashning innovatsion usuli bo'lgan neytronni qamrash terapiyasida (BNCT) markaziy o'rin tutadi. Shuningdek, ular turli xil tibbiy diagnostika va davolashda qo'llaniladigan radiofarmatsevtikalarni ishlab chiqarishda muhim rol o'ynaydi. Neytron aktivatsiya tahlili in vivo va in vitro sharoitda element tarkibini aniqlash orqali tashxis qo'yish va davolash samaradorligini baholashda yordam beradi. Neytron radiografiyasi va tomografiyasi esa biologik to'qimalar va tibbiy asbob-uskunalarni o'rganishda o'ziga xos imkoniyatlar yaratadi. Mikronurlanish terapiyasi va saraton diagnostikasining yangi usullari uchun neytron manbalaridan foydalanish bo'yicha tadqiqotlar davom etmoqda.</w:t>
      </w:r>
    </w:p>
    <w:p w14:paraId="0354ED6C">
      <w:pPr>
        <w:spacing w:after="0" w:line="360" w:lineRule="auto"/>
        <w:ind w:firstLine="708"/>
        <w:jc w:val="both"/>
        <w:rPr>
          <w:rFonts w:cs="Times New Roman"/>
          <w:szCs w:val="28"/>
          <w:lang w:val="en-US"/>
        </w:rPr>
      </w:pPr>
      <w:r>
        <w:rPr>
          <w:rFonts w:cs="Times New Roman"/>
          <w:szCs w:val="28"/>
          <w:lang w:val="en-US"/>
        </w:rPr>
        <w:t>Ilmiy tadqiqotlarda neytronlar materiallarning atomik va magnit tuzilishini o'rganish, yadro fizikasi, kimyo, biologiya va geologiya kabi sohalarda fundamental bilimlar olish uchun muhim vosita hisoblanadi. Sanoatda ular materiallarni tekshirish, qazilma boyliklarini qidirish, oziq-ovqat mahsulotlarini sterilizatsiya qilish va sanoat jarayonlarini nazorat qilishda qo'llaniladi. Xavfsizlik sohasida esa portlovchi moddalar va kontrabandani aniqlash, shuningdek, yadroviy materiallarni nazorat qilishda muhim rol o'ynaydi.</w:t>
      </w:r>
    </w:p>
    <w:p w14:paraId="6C250D21">
      <w:pPr>
        <w:spacing w:after="0" w:line="360" w:lineRule="auto"/>
        <w:ind w:firstLine="708"/>
        <w:jc w:val="both"/>
        <w:rPr>
          <w:rFonts w:cs="Times New Roman"/>
          <w:szCs w:val="28"/>
          <w:lang w:val="en-US"/>
        </w:rPr>
      </w:pPr>
      <w:r>
        <w:rPr>
          <w:rFonts w:cs="Times New Roman"/>
          <w:szCs w:val="28"/>
          <w:lang w:val="en-US"/>
        </w:rPr>
        <w:t>Texnologik taraqqiyot ixcham, samarali va arzon neytron generatorlarining yaratilishiga olib kelmoqda, bu esa ularning qo'llanilish doirasini yanada kengaytiradi. Kelajakda neytron texnologiyalari tibbiyotda yanada aniq va samarali davolash usullarini yaratishga, fanda yangi kashfiyotlar qilishga, sanoatda esa xavfsizlik va sifatni oshirishga xizmat qilishi kutilmoqda.</w:t>
      </w:r>
    </w:p>
    <w:p w14:paraId="647598B9">
      <w:pPr>
        <w:spacing w:after="0" w:line="360" w:lineRule="auto"/>
        <w:jc w:val="both"/>
        <w:rPr>
          <w:rFonts w:cs="Times New Roman"/>
          <w:szCs w:val="28"/>
          <w:lang w:val="en-US"/>
        </w:rPr>
      </w:pPr>
    </w:p>
    <w:p w14:paraId="23285090">
      <w:pPr>
        <w:spacing w:after="0" w:line="360" w:lineRule="auto"/>
        <w:jc w:val="both"/>
        <w:rPr>
          <w:rFonts w:cs="Times New Roman"/>
          <w:b/>
          <w:szCs w:val="28"/>
          <w:lang w:val="en-US"/>
        </w:rPr>
      </w:pPr>
    </w:p>
    <w:p w14:paraId="0E70CF65">
      <w:pPr>
        <w:spacing w:after="0" w:line="360" w:lineRule="auto"/>
        <w:jc w:val="center"/>
        <w:rPr>
          <w:rFonts w:cs="Times New Roman"/>
          <w:b/>
          <w:szCs w:val="28"/>
          <w:lang w:val="en-US"/>
        </w:rPr>
      </w:pPr>
      <w:r>
        <w:rPr>
          <w:rFonts w:cs="Times New Roman"/>
          <w:b/>
          <w:szCs w:val="28"/>
          <w:lang w:val="en-US"/>
        </w:rPr>
        <w:t>Foydalanilgan adabiyotlar</w:t>
      </w:r>
    </w:p>
    <w:p w14:paraId="18D11588">
      <w:pPr>
        <w:pStyle w:val="7"/>
        <w:numPr>
          <w:ilvl w:val="0"/>
          <w:numId w:val="3"/>
        </w:numPr>
        <w:spacing w:after="0" w:line="360" w:lineRule="auto"/>
        <w:jc w:val="both"/>
        <w:rPr>
          <w:rFonts w:cs="Times New Roman"/>
          <w:szCs w:val="28"/>
          <w:lang w:val="en-US"/>
        </w:rPr>
      </w:pPr>
      <w:r>
        <w:rPr>
          <w:rFonts w:cs="Times New Roman"/>
          <w:szCs w:val="28"/>
          <w:lang w:val="en-US"/>
        </w:rPr>
        <w:t>https://t.me/+A3BcL9twwiszNmUy</w:t>
      </w:r>
    </w:p>
    <w:p w14:paraId="2833D2F5">
      <w:pPr>
        <w:pStyle w:val="7"/>
        <w:numPr>
          <w:ilvl w:val="0"/>
          <w:numId w:val="3"/>
        </w:numPr>
        <w:spacing w:after="0" w:line="360" w:lineRule="auto"/>
        <w:jc w:val="both"/>
        <w:rPr>
          <w:rFonts w:cs="Times New Roman"/>
          <w:szCs w:val="28"/>
          <w:lang w:val="en-US"/>
        </w:rPr>
      </w:pPr>
      <w:r>
        <w:rPr>
          <w:rFonts w:cs="Times New Roman"/>
          <w:szCs w:val="28"/>
          <w:lang w:val="en-US"/>
        </w:rPr>
        <w:t>https://en.m.wikipedia.org/wiki/Ring-imaging_Cherenkov_detector</w:t>
      </w:r>
    </w:p>
    <w:p w14:paraId="6730BE98">
      <w:pPr>
        <w:pStyle w:val="7"/>
        <w:numPr>
          <w:ilvl w:val="0"/>
          <w:numId w:val="3"/>
        </w:numPr>
        <w:spacing w:after="0" w:line="360" w:lineRule="auto"/>
        <w:jc w:val="both"/>
        <w:rPr>
          <w:rFonts w:cs="Times New Roman"/>
          <w:szCs w:val="28"/>
          <w:lang w:val="en-US"/>
        </w:rPr>
      </w:pPr>
      <w:r>
        <w:rPr>
          <w:rFonts w:cs="Times New Roman"/>
          <w:szCs w:val="28"/>
          <w:lang w:val="en-US"/>
        </w:rPr>
        <w:t>Wikipedia</w:t>
      </w:r>
    </w:p>
    <w:p w14:paraId="02BEE78C">
      <w:pPr>
        <w:pStyle w:val="7"/>
        <w:numPr>
          <w:ilvl w:val="0"/>
          <w:numId w:val="3"/>
        </w:numPr>
        <w:spacing w:after="0" w:line="360" w:lineRule="auto"/>
        <w:jc w:val="both"/>
        <w:rPr>
          <w:rFonts w:cs="Times New Roman"/>
          <w:szCs w:val="28"/>
          <w:lang w:val="en-US"/>
        </w:rPr>
      </w:pPr>
      <w:r>
        <w:rPr>
          <w:rFonts w:cs="Times New Roman"/>
          <w:szCs w:val="28"/>
          <w:lang w:val="en-US"/>
        </w:rPr>
        <w:t>ChatGPT hamda GEMINI</w:t>
      </w:r>
    </w:p>
    <w:p w14:paraId="540CB2E5">
      <w:pPr>
        <w:pStyle w:val="7"/>
        <w:numPr>
          <w:ilvl w:val="0"/>
          <w:numId w:val="3"/>
        </w:numPr>
        <w:spacing w:after="0" w:line="360" w:lineRule="auto"/>
        <w:jc w:val="both"/>
        <w:rPr>
          <w:rFonts w:cs="Times New Roman"/>
          <w:szCs w:val="28"/>
          <w:lang w:val="en-US"/>
        </w:rPr>
      </w:pPr>
      <w:r>
        <w:rPr>
          <w:rFonts w:cs="Times New Roman"/>
          <w:szCs w:val="28"/>
          <w:lang w:val="en-US"/>
        </w:rPr>
        <w:t xml:space="preserve"> </w:t>
      </w:r>
      <w:r>
        <w:fldChar w:fldCharType="begin"/>
      </w:r>
      <w:r>
        <w:instrText xml:space="preserve"> HYPERLINK "https://pubmed.ncbi.nlm.nih.gov/978249/" </w:instrText>
      </w:r>
      <w:r>
        <w:fldChar w:fldCharType="separate"/>
      </w:r>
      <w:r>
        <w:rPr>
          <w:rStyle w:val="4"/>
          <w:rFonts w:cs="Times New Roman"/>
          <w:szCs w:val="28"/>
          <w:lang w:val="en-US"/>
        </w:rPr>
        <w:t>https://pubmed.ncbi.nlm.nih.gov/978249/</w:t>
      </w:r>
      <w:r>
        <w:rPr>
          <w:rStyle w:val="4"/>
          <w:rFonts w:cs="Times New Roman"/>
          <w:szCs w:val="28"/>
          <w:lang w:val="en-US"/>
        </w:rPr>
        <w:fldChar w:fldCharType="end"/>
      </w:r>
    </w:p>
    <w:p w14:paraId="64F43F8B">
      <w:pPr>
        <w:pStyle w:val="7"/>
        <w:numPr>
          <w:ilvl w:val="0"/>
          <w:numId w:val="3"/>
        </w:numPr>
        <w:spacing w:after="0" w:line="360" w:lineRule="auto"/>
        <w:jc w:val="both"/>
        <w:rPr>
          <w:rFonts w:cs="Times New Roman"/>
          <w:szCs w:val="28"/>
          <w:lang w:val="en-US"/>
        </w:rPr>
      </w:pPr>
      <w:r>
        <w:fldChar w:fldCharType="begin"/>
      </w:r>
      <w:r>
        <w:instrText xml:space="preserve"> HYPERLINK "https://en.m.wikipedia.org/wiki/Super-Kamiokande" </w:instrText>
      </w:r>
      <w:r>
        <w:fldChar w:fldCharType="separate"/>
      </w:r>
      <w:r>
        <w:rPr>
          <w:rStyle w:val="4"/>
          <w:rFonts w:cs="Times New Roman"/>
          <w:szCs w:val="28"/>
          <w:lang w:val="en-US"/>
        </w:rPr>
        <w:t>https://en.m.wikipedia.org/wiki/Super-Kamiokande</w:t>
      </w:r>
      <w:r>
        <w:rPr>
          <w:rStyle w:val="4"/>
          <w:rFonts w:cs="Times New Roman"/>
          <w:szCs w:val="28"/>
          <w:lang w:val="en-US"/>
        </w:rPr>
        <w:fldChar w:fldCharType="end"/>
      </w:r>
    </w:p>
    <w:p w14:paraId="49AEEF25">
      <w:pPr>
        <w:pStyle w:val="7"/>
        <w:numPr>
          <w:ilvl w:val="0"/>
          <w:numId w:val="3"/>
        </w:numPr>
        <w:spacing w:after="0" w:line="360" w:lineRule="auto"/>
        <w:jc w:val="both"/>
        <w:rPr>
          <w:rFonts w:cs="Times New Roman"/>
          <w:szCs w:val="28"/>
          <w:lang w:val="en-US"/>
        </w:rPr>
      </w:pPr>
      <w:r>
        <w:rPr>
          <w:rFonts w:cs="Times New Roman"/>
          <w:szCs w:val="28"/>
          <w:lang w:val="en-US"/>
        </w:rPr>
        <w:t>https://images.app.goo.gl/Dc4jx9ZTSWKJqkCf9</w:t>
      </w:r>
    </w:p>
    <w:sectPr>
      <w:pgSz w:w="11906" w:h="16838"/>
      <w:pgMar w:top="1134" w:right="851"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FFA548"/>
    <w:multiLevelType w:val="singleLevel"/>
    <w:tmpl w:val="A1FFA548"/>
    <w:lvl w:ilvl="0" w:tentative="0">
      <w:start w:val="2"/>
      <w:numFmt w:val="decimal"/>
      <w:suff w:val="space"/>
      <w:lvlText w:val="%1-"/>
      <w:lvlJc w:val="left"/>
    </w:lvl>
  </w:abstractNum>
  <w:abstractNum w:abstractNumId="1">
    <w:nsid w:val="08E2735D"/>
    <w:multiLevelType w:val="multilevel"/>
    <w:tmpl w:val="08E2735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B210EF6"/>
    <w:multiLevelType w:val="multilevel"/>
    <w:tmpl w:val="6B210EF6"/>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hideSpellingErrors/>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526"/>
    <w:rsid w:val="00061294"/>
    <w:rsid w:val="000D3008"/>
    <w:rsid w:val="001A4526"/>
    <w:rsid w:val="001B2794"/>
    <w:rsid w:val="001D7DFA"/>
    <w:rsid w:val="00295371"/>
    <w:rsid w:val="00416815"/>
    <w:rsid w:val="00485920"/>
    <w:rsid w:val="0057087B"/>
    <w:rsid w:val="005E041A"/>
    <w:rsid w:val="006C0B77"/>
    <w:rsid w:val="00726AAF"/>
    <w:rsid w:val="00751798"/>
    <w:rsid w:val="00791BCE"/>
    <w:rsid w:val="008242FF"/>
    <w:rsid w:val="00870751"/>
    <w:rsid w:val="00922C48"/>
    <w:rsid w:val="0095118D"/>
    <w:rsid w:val="009A1EC3"/>
    <w:rsid w:val="00A055C3"/>
    <w:rsid w:val="00B915B7"/>
    <w:rsid w:val="00B949C5"/>
    <w:rsid w:val="00C03C02"/>
    <w:rsid w:val="00C834CF"/>
    <w:rsid w:val="00CE11BC"/>
    <w:rsid w:val="00CF5996"/>
    <w:rsid w:val="00EA59DF"/>
    <w:rsid w:val="00EE4070"/>
    <w:rsid w:val="00F12C76"/>
    <w:rsid w:val="00FD69F0"/>
    <w:rsid w:val="01C0249A"/>
    <w:rsid w:val="6B8E0F7D"/>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qFormat="1" w:unhideWhenUsed="0" w:uiPriority="34" w:semiHidden="0" w:name="List Paragraph"/>
  </w:latentStyles>
  <w:style w:type="paragraph" w:default="1" w:styleId="1">
    <w:name w:val="Normal"/>
    <w:qFormat/>
    <w:uiPriority w:val="0"/>
    <w:pPr>
      <w:spacing w:after="160" w:line="240" w:lineRule="auto"/>
    </w:pPr>
    <w:rPr>
      <w:rFonts w:ascii="Times New Roman" w:hAnsi="Times New Roman" w:eastAsiaTheme="minorHAnsi" w:cstheme="minorBidi"/>
      <w:sz w:val="28"/>
      <w:szCs w:val="22"/>
      <w:lang w:val="ru-RU" w:eastAsia="en-US" w:bidi="ar-SA"/>
      <w14:ligatures w14:val="none"/>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 w:type="paragraph" w:styleId="5">
    <w:name w:val="header"/>
    <w:basedOn w:val="1"/>
    <w:link w:val="8"/>
    <w:unhideWhenUsed/>
    <w:uiPriority w:val="99"/>
    <w:pPr>
      <w:tabs>
        <w:tab w:val="center" w:pos="4677"/>
        <w:tab w:val="right" w:pos="9355"/>
      </w:tabs>
      <w:spacing w:after="0"/>
    </w:pPr>
  </w:style>
  <w:style w:type="paragraph" w:styleId="6">
    <w:name w:val="footer"/>
    <w:basedOn w:val="1"/>
    <w:link w:val="9"/>
    <w:unhideWhenUsed/>
    <w:uiPriority w:val="99"/>
    <w:pPr>
      <w:tabs>
        <w:tab w:val="center" w:pos="4677"/>
        <w:tab w:val="right" w:pos="9355"/>
      </w:tabs>
      <w:spacing w:after="0"/>
    </w:pPr>
  </w:style>
  <w:style w:type="paragraph" w:styleId="7">
    <w:name w:val="List Paragraph"/>
    <w:basedOn w:val="1"/>
    <w:qFormat/>
    <w:uiPriority w:val="34"/>
    <w:pPr>
      <w:ind w:left="720"/>
      <w:contextualSpacing/>
    </w:pPr>
  </w:style>
  <w:style w:type="character" w:customStyle="1" w:styleId="8">
    <w:name w:val="Верхний колонтитул Знак"/>
    <w:basedOn w:val="2"/>
    <w:link w:val="5"/>
    <w:qFormat/>
    <w:uiPriority w:val="99"/>
    <w:rPr>
      <w:rFonts w:ascii="Times New Roman" w:hAnsi="Times New Roman"/>
      <w:sz w:val="28"/>
      <w14:ligatures w14:val="none"/>
    </w:rPr>
  </w:style>
  <w:style w:type="character" w:customStyle="1" w:styleId="9">
    <w:name w:val="Нижний колонтитул Знак"/>
    <w:basedOn w:val="2"/>
    <w:link w:val="6"/>
    <w:qFormat/>
    <w:uiPriority w:val="99"/>
    <w:rPr>
      <w:rFonts w:ascii="Times New Roman" w:hAnsi="Times New Roman"/>
      <w:sz w:val="28"/>
      <w14:ligatures w14:val="none"/>
    </w:rPr>
  </w:style>
  <w:style w:type="character" w:customStyle="1" w:styleId="10">
    <w:name w:val="Unresolved Mention"/>
    <w:basedOn w:val="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F868B-7A0D-4D1E-BDD8-0BA8FFA827BB}">
  <ds:schemaRefs/>
</ds:datastoreItem>
</file>

<file path=docProps/app.xml><?xml version="1.0" encoding="utf-8"?>
<Properties xmlns="http://schemas.openxmlformats.org/officeDocument/2006/extended-properties" xmlns:vt="http://schemas.openxmlformats.org/officeDocument/2006/docPropsVTypes">
  <Template>Normal</Template>
  <Pages>23</Pages>
  <Words>5246</Words>
  <Characters>29904</Characters>
  <Lines>249</Lines>
  <Paragraphs>70</Paragraphs>
  <TotalTime>29</TotalTime>
  <ScaleCrop>false</ScaleCrop>
  <LinksUpToDate>false</LinksUpToDate>
  <CharactersWithSpaces>35080</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2025-05-05T04:40:00Z</dcterms:created>
  <dc:creator>Khasil</dc:creator>
  <cp:lastModifiedBy>Lenovo</cp:lastModifiedBy>
  <dcterms:modified xsi:type="dcterms:W3CDTF">2025-05-18T07:43:18Z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7E993707C5A74785881F337B7BCFA567_12</vt:lpwstr>
  </property>
</Properties>
</file>