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MUSTAQIL ISH</w:t>
      </w:r>
    </w:p>
    <w:p>
      <w:r>
        <w:t>Mavzu: Trigonometrik tengsizliklar</w:t>
        <w:br/>
      </w:r>
    </w:p>
    <w:p>
      <w:pPr>
        <w:pStyle w:val="Heading1"/>
      </w:pPr>
      <w:r>
        <w:t>Reja:</w:t>
      </w:r>
    </w:p>
    <w:p>
      <w:r>
        <w:t>1. Venn diagrammasi metodi</w:t>
      </w:r>
    </w:p>
    <w:p>
      <w:r>
        <w:t>2. BBB (Bilaman – Bilmoqchiman – Bildim) metodi</w:t>
      </w:r>
    </w:p>
    <w:p>
      <w:r>
        <w:t>3. Trigonometrik tengsizliklarni yechish usullari</w:t>
      </w:r>
    </w:p>
    <w:p>
      <w:r>
        <w:t>4. Mavzuning ahamiyati</w:t>
      </w:r>
    </w:p>
    <w:p>
      <w:pPr>
        <w:pStyle w:val="Heading1"/>
      </w:pPr>
      <w:r>
        <w:t>1. Venn diagrammasi metodi</w:t>
      </w:r>
    </w:p>
    <w:p>
      <w:r>
        <w:t>Bu metod trigonometrik tengsizliklarning o‘xshash va farqli jihatlarini aniqlashda qo‘llaniladi. Masalan, sin x &gt; a, cos x &lt; a va tan x ≥ a tengsizliklari taqqoslanadi.</w:t>
      </w:r>
    </w:p>
    <w:p>
      <w:pPr>
        <w:pStyle w:val="Heading1"/>
      </w:pPr>
      <w:r>
        <w:t>2. BBB metodi</w:t>
      </w:r>
    </w:p>
    <w:p>
      <w:r>
        <w:t>Bilaman: Trigonometrik funksiyalar chegaralangan.</w:t>
      </w:r>
    </w:p>
    <w:p>
      <w:r>
        <w:t>Bilmoqchiman: Tengsizliklarni qanday tez yechish mumkin?</w:t>
      </w:r>
    </w:p>
    <w:p>
      <w:r>
        <w:t>Bildim: Birlik aylana yordamida yechish eng samarali usul.</w:t>
      </w:r>
    </w:p>
    <w:p>
      <w:pPr>
        <w:pStyle w:val="Heading1"/>
      </w:pPr>
      <w:r>
        <w:t>3. Trigonometrik tengsizliklarni yechish</w:t>
      </w:r>
    </w:p>
    <w:p>
      <w:r>
        <w:t>Misol 1: sin x &gt; 1/2</w:t>
      </w:r>
    </w:p>
    <w:p>
      <w:r>
        <w:t>Yechim: x ∈ (π/6 + 2πn; 5π/6 + 2πn)</w:t>
      </w:r>
    </w:p>
    <w:p>
      <w:r>
        <w:t>Misol 2: cos x ≤ 0</w:t>
      </w:r>
    </w:p>
    <w:p>
      <w:r>
        <w:t>Yechim: x ∈ [π/2 + 2πn; 3π/2 + 2πn]</w:t>
      </w:r>
    </w:p>
    <w:p>
      <w:r>
        <w:t>Misol 3: tan x &gt; 0</w:t>
      </w:r>
    </w:p>
    <w:p>
      <w:r>
        <w:t>Yechim: x ∈ (πn; π/2 + πn)</w:t>
      </w:r>
    </w:p>
    <w:p>
      <w:pPr>
        <w:pStyle w:val="Heading1"/>
      </w:pPr>
      <w:r>
        <w:t>4. Mavzuning ahamiyati</w:t>
      </w:r>
    </w:p>
    <w:p>
      <w:r>
        <w:t>Trigonometrik tengsizliklar fizika, geometriya va muhandislik masalalarida qo‘llaniladi.</w:t>
      </w:r>
    </w:p>
    <w:p>
      <w:pPr>
        <w:pStyle w:val="Heading1"/>
      </w:pPr>
      <w:r>
        <w:t>Xulosa</w:t>
      </w:r>
    </w:p>
    <w:p>
      <w:r>
        <w:t>Trigonometrik tengsizliklarni yechishda interval va davriylikni to‘g‘ri aniqlash muhim.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