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C59" w:rsidRPr="00202C59" w:rsidRDefault="00202C59" w:rsidP="00202C5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202C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Обучение техники игры в футболе, движении вратаря с мячом  вратаря в футбольном матче</w:t>
      </w:r>
    </w:p>
    <w:bookmarkEnd w:id="0"/>
    <w:p w:rsidR="00202C59" w:rsidRPr="00202C59" w:rsidRDefault="00202C59" w:rsidP="00202C5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2C59" w:rsidRPr="00202C59" w:rsidRDefault="00202C59" w:rsidP="00202C59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5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современном футболе применяется и другой вариант ловли катящихся мячей двумя руками снизу (рис. 66). Его особенность в том, что вместо наклона выполняется присед на одной ноге, которая разворачивается примерно на 50-80°. Вторая нога, значительно согнутая в коленном суставе, с опорой на носок, также разворачивается.</w:t>
      </w:r>
    </w:p>
    <w:p w:rsidR="00202C59" w:rsidRPr="00202C59" w:rsidRDefault="00202C59" w:rsidP="00202C59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5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Руки опущены вниз, ладони обращены к мячу. Непосредственная ловля мяча осуществляется, как в описанном выше варианте. В завершающей фазе за счет поворота и разгибания ног происходит выпрямление вратаря в исходное для дальнейших действий положение. Данный вариант ловли более динамичен и надежен, так как имеет значительную площадь страхующей преграды.</w:t>
      </w:r>
    </w:p>
    <w:p w:rsidR="00202C59" w:rsidRPr="00202C59" w:rsidRDefault="00202C59" w:rsidP="00202C59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Последовательность при обучении ловле мяча с опусканием голкипера на одно колено не отличается от предыдущего способа.</w:t>
      </w:r>
    </w:p>
    <w:p w:rsidR="00202C59" w:rsidRPr="00202C59" w:rsidRDefault="00202C59" w:rsidP="00202C59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59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ловли низколетящих (до уровня живота) и опускающихся перед вратарем мячей в подготовительной фазе слегка согнутые руки выносятся ладонями вперед навстречу мячу (рис. 67). Пальцы несколько расставлены и полусогнуты. Одновременно туловище незначительно наклоняется вперед, а ноги сгибаются. Величина их сгибания зависит от траектории полета мяча. В момент соприкосновения с мячом вратарь подхватывает его кистями снизу и подтягивает к животу или груди. При значительной скорости мяча выполняется дополнительное уступающее движение назад за счет выпрямления ног и наклона туловища вперед.</w:t>
      </w:r>
    </w:p>
    <w:p w:rsidR="00202C59" w:rsidRPr="00202C59" w:rsidRDefault="00202C59" w:rsidP="00202C59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5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6"/>
      </w:tblGrid>
      <w:tr w:rsidR="00202C59" w:rsidRPr="00202C59" w:rsidTr="00202C59">
        <w:trPr>
          <w:jc w:val="center"/>
        </w:trPr>
        <w:tc>
          <w:tcPr>
            <w:tcW w:w="5466" w:type="dxa"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C59" w:rsidRPr="00202C59" w:rsidRDefault="00202C59" w:rsidP="00202C59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C5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29F829B" wp14:editId="2C6237D2">
                  <wp:extent cx="3329940" cy="2129155"/>
                  <wp:effectExtent l="0" t="0" r="3810" b="4445"/>
                  <wp:docPr id="2" name="Рисунок 2" descr="https://www.dokaball.com/images/upload/image7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dokaball.com/images/upload/image7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9940" cy="2129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2C59" w:rsidRPr="00202C59" w:rsidTr="00202C59">
        <w:trPr>
          <w:jc w:val="center"/>
        </w:trPr>
        <w:tc>
          <w:tcPr>
            <w:tcW w:w="5466" w:type="dxa"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C59" w:rsidRPr="00202C59" w:rsidRDefault="00202C59" w:rsidP="00202C59">
            <w:pPr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02C59" w:rsidRPr="00202C59" w:rsidRDefault="00202C59" w:rsidP="00202C59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5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 </w:t>
      </w:r>
    </w:p>
    <w:p w:rsidR="00202C59" w:rsidRPr="00202C59" w:rsidRDefault="00202C59" w:rsidP="00202C59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5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ходе игры возникает необходимость ловить катящиеся и низколетящие в стороне от голкипера, а также опускающиеся перед ним на значительном расстоянии мячи. В таких случаях вратарь предварительно перемещается в </w:t>
      </w:r>
      <w:r w:rsidRPr="00202C5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lastRenderedPageBreak/>
        <w:t>сторону направления движения мяча беговым приставным или </w:t>
      </w:r>
      <w:proofErr w:type="spellStart"/>
      <w:r w:rsidRPr="00202C5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скрестным</w:t>
      </w:r>
      <w:proofErr w:type="spellEnd"/>
      <w:r w:rsidRPr="00202C5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 шагом, а также прыжком — преимущественно толчком одной ноги вверх, вверх-вперед или вверх-в стороны.</w:t>
      </w:r>
    </w:p>
    <w:p w:rsidR="00202C59" w:rsidRPr="00202C59" w:rsidRDefault="00202C59" w:rsidP="00202C59">
      <w:pPr>
        <w:shd w:val="clear" w:color="auto" w:fill="FFFFFF"/>
        <w:spacing w:after="0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Toc18252423"/>
      <w:r w:rsidRPr="00202C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обучения технике ловли мяча, летящего снизу.</w:t>
      </w:r>
      <w:r w:rsidRPr="00202C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Последовательность обучения</w:t>
      </w:r>
      <w:bookmarkEnd w:id="1"/>
    </w:p>
    <w:p w:rsidR="00202C59" w:rsidRPr="00202C59" w:rsidRDefault="00202C59" w:rsidP="00202C59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59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Выполнение подводящих и подготовительных упражнений без мяча.</w:t>
      </w:r>
    </w:p>
    <w:p w:rsidR="00202C59" w:rsidRPr="00202C59" w:rsidRDefault="00202C59" w:rsidP="00202C59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5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2. Подтягивание мяча к груди с перехватом снизу.</w:t>
      </w:r>
    </w:p>
    <w:p w:rsidR="00202C59" w:rsidRPr="00202C59" w:rsidRDefault="00202C59" w:rsidP="00202C59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59">
        <w:rPr>
          <w:rFonts w:ascii="Times New Roman" w:eastAsia="Times New Roman" w:hAnsi="Times New Roman" w:cs="Times New Roman"/>
          <w:sz w:val="28"/>
          <w:szCs w:val="28"/>
          <w:lang w:eastAsia="ru-RU"/>
        </w:rPr>
        <w:t>3. Стоя на месте, ловля подброшенного с небольшого расстояния мяча.</w:t>
      </w:r>
    </w:p>
    <w:p w:rsidR="00202C59" w:rsidRPr="00202C59" w:rsidRDefault="00202C59" w:rsidP="00202C59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59">
        <w:rPr>
          <w:rFonts w:ascii="Times New Roman" w:eastAsia="Times New Roman" w:hAnsi="Times New Roman" w:cs="Times New Roman"/>
          <w:sz w:val="28"/>
          <w:szCs w:val="28"/>
          <w:lang w:eastAsia="ru-RU"/>
        </w:rPr>
        <w:t>4. Ловля мяча во время бега (мяч подбрасывают с расстояния 6-12 м).</w:t>
      </w:r>
    </w:p>
    <w:p w:rsidR="00202C59" w:rsidRPr="00202C59" w:rsidRDefault="00202C59" w:rsidP="00202C59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59">
        <w:rPr>
          <w:rFonts w:ascii="Times New Roman" w:eastAsia="Times New Roman" w:hAnsi="Times New Roman" w:cs="Times New Roman"/>
          <w:sz w:val="28"/>
          <w:szCs w:val="28"/>
          <w:lang w:eastAsia="ru-RU"/>
        </w:rPr>
        <w:t>5. Ловля во время бега мяча, пробитого с расстояния 15-16 м (с постепенным наращиванием силы удара).</w:t>
      </w:r>
    </w:p>
    <w:p w:rsidR="00202C59" w:rsidRPr="00202C59" w:rsidRDefault="00202C59" w:rsidP="00202C59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5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приходится ловить опускающиеся сверху мячи, данный прием голкипер выполняет в прыжке, отталкиваясь одной ногой. Ладони при этом тыльной стороной развернуты к земле, руки расположены параллельно, направлены к мячу и немного согнуты в локтях. Необходимо правильно выбрать момент для отталкивания. Руки должны коснуться мяча в то время, когда футболист начнет после прыжка опускаться на землю.</w:t>
      </w:r>
    </w:p>
    <w:p w:rsidR="00202C59" w:rsidRPr="00202C59" w:rsidRDefault="00202C59" w:rsidP="00202C59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5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92"/>
      </w:tblGrid>
      <w:tr w:rsidR="00202C59" w:rsidRPr="00202C59" w:rsidTr="00202C59">
        <w:trPr>
          <w:jc w:val="center"/>
        </w:trPr>
        <w:tc>
          <w:tcPr>
            <w:tcW w:w="6292" w:type="dxa"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C59" w:rsidRPr="00202C59" w:rsidRDefault="00202C59" w:rsidP="00202C59">
            <w:pPr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C5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F044004" wp14:editId="7118B34A">
                  <wp:extent cx="3807460" cy="4053205"/>
                  <wp:effectExtent l="0" t="0" r="2540" b="4445"/>
                  <wp:docPr id="1" name="Рисунок 1" descr="https://www.dokaball.com/images/upload/image70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dokaball.com/images/upload/image700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7460" cy="405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D1F0A" w:rsidRPr="00202C59" w:rsidRDefault="007D1F0A" w:rsidP="00202C59">
      <w:pPr>
        <w:rPr>
          <w:rFonts w:ascii="Times New Roman" w:hAnsi="Times New Roman" w:cs="Times New Roman"/>
          <w:sz w:val="28"/>
          <w:szCs w:val="28"/>
        </w:rPr>
      </w:pPr>
    </w:p>
    <w:sectPr w:rsidR="007D1F0A" w:rsidRPr="00202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C59"/>
    <w:rsid w:val="00202C59"/>
    <w:rsid w:val="007D1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202C5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202C5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caption"/>
    <w:basedOn w:val="a"/>
    <w:uiPriority w:val="35"/>
    <w:qFormat/>
    <w:rsid w:val="00202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rsid w:val="00202C59"/>
  </w:style>
  <w:style w:type="paragraph" w:styleId="a4">
    <w:name w:val="Balloon Text"/>
    <w:basedOn w:val="a"/>
    <w:link w:val="a5"/>
    <w:uiPriority w:val="99"/>
    <w:semiHidden/>
    <w:unhideWhenUsed/>
    <w:rsid w:val="00202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C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202C5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202C5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caption"/>
    <w:basedOn w:val="a"/>
    <w:uiPriority w:val="35"/>
    <w:qFormat/>
    <w:rsid w:val="00202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rsid w:val="00202C59"/>
  </w:style>
  <w:style w:type="paragraph" w:styleId="a4">
    <w:name w:val="Balloon Text"/>
    <w:basedOn w:val="a"/>
    <w:link w:val="a5"/>
    <w:uiPriority w:val="99"/>
    <w:semiHidden/>
    <w:unhideWhenUsed/>
    <w:rsid w:val="00202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C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2296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2024-04-03T06:38:00Z</dcterms:created>
  <dcterms:modified xsi:type="dcterms:W3CDTF">2024-04-03T06:39:00Z</dcterms:modified>
</cp:coreProperties>
</file>