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CFA" w:rsidRPr="00561CFA" w:rsidRDefault="00561CFA" w:rsidP="00561CFA">
      <w:pPr>
        <w:widowControl w:val="0"/>
        <w:autoSpaceDE w:val="0"/>
        <w:autoSpaceDN w:val="0"/>
        <w:adjustRightInd w:val="0"/>
        <w:spacing w:after="0"/>
        <w:ind w:right="62"/>
        <w:jc w:val="center"/>
        <w:rPr>
          <w:rFonts w:ascii="Cambria" w:hAnsi="Cambria"/>
          <w:sz w:val="24"/>
          <w:szCs w:val="24"/>
          <w:lang w:val="en-US"/>
        </w:rPr>
      </w:pPr>
      <w:bookmarkStart w:id="0" w:name="_GoBack"/>
      <w:r w:rsidRPr="00561CFA">
        <w:rPr>
          <w:rFonts w:ascii="Cambria" w:hAnsi="Cambria" w:cs="Cambria"/>
          <w:b/>
          <w:bCs/>
          <w:sz w:val="24"/>
          <w:szCs w:val="24"/>
          <w:lang w:val="en-US"/>
        </w:rPr>
        <w:t xml:space="preserve">"OTAMDAN QOLGAN DALALAR" ROMANIDAGI DEHQONQUL OBRAZI RAMZIY-FOJIAVIY OBRAZ SIFATIDA </w:t>
      </w:r>
      <w:bookmarkEnd w:id="0"/>
    </w:p>
    <w:p w:rsidR="00561CFA" w:rsidRPr="00561CFA" w:rsidRDefault="00561CFA" w:rsidP="00561CFA">
      <w:pPr>
        <w:rPr>
          <w:sz w:val="24"/>
          <w:szCs w:val="24"/>
          <w:lang w:val="en-US"/>
        </w:rPr>
      </w:pPr>
    </w:p>
    <w:p w:rsidR="00561CFA" w:rsidRPr="00561CFA" w:rsidRDefault="00561CFA" w:rsidP="00561CFA">
      <w:pPr>
        <w:widowControl w:val="0"/>
        <w:autoSpaceDE w:val="0"/>
        <w:autoSpaceDN w:val="0"/>
        <w:adjustRightInd w:val="0"/>
        <w:spacing w:after="0"/>
        <w:ind w:right="53" w:firstLine="708"/>
        <w:jc w:val="both"/>
        <w:rPr>
          <w:rFonts w:ascii="Cambria" w:hAnsi="Cambria"/>
          <w:sz w:val="24"/>
          <w:szCs w:val="24"/>
          <w:lang w:val="en-US"/>
        </w:rPr>
      </w:pPr>
      <w:r w:rsidRPr="00561CFA">
        <w:rPr>
          <w:rFonts w:ascii="Cambria" w:hAnsi="Cambria" w:cs="Cambria"/>
          <w:i/>
          <w:iCs/>
          <w:sz w:val="24"/>
          <w:szCs w:val="24"/>
          <w:lang w:val="en-US"/>
        </w:rPr>
        <w:t xml:space="preserve">Ushbu maqolada "Otamdan qolgan dalalar" romanidagi Dehqonqul obrazi ramziy-fojiaviy obraz sifatida mavzusida so’z boradi </w:t>
      </w:r>
      <w:proofErr w:type="gramStart"/>
      <w:r w:rsidRPr="00561CFA">
        <w:rPr>
          <w:rFonts w:ascii="Cambria" w:hAnsi="Cambria" w:cs="Cambria"/>
          <w:i/>
          <w:iCs/>
          <w:sz w:val="24"/>
          <w:szCs w:val="24"/>
          <w:lang w:val="en-US"/>
        </w:rPr>
        <w:t>va</w:t>
      </w:r>
      <w:proofErr w:type="gramEnd"/>
      <w:r w:rsidRPr="00561CFA">
        <w:rPr>
          <w:rFonts w:ascii="Cambria" w:hAnsi="Cambria" w:cs="Cambria"/>
          <w:i/>
          <w:iCs/>
          <w:sz w:val="24"/>
          <w:szCs w:val="24"/>
          <w:lang w:val="en-US"/>
        </w:rPr>
        <w:t xml:space="preserve"> o’zbek naqadar sodda, tanti xalq bo’lganligi ularni ruslar qo’lida qanchalik ezilganligi, quldek yashagani, o’z haq-huquqi, erkini yo’q bo’lganligi ochib berilgan. </w:t>
      </w:r>
      <w:proofErr w:type="gramStart"/>
      <w:r w:rsidRPr="00561CFA">
        <w:rPr>
          <w:rFonts w:ascii="Cambria" w:hAnsi="Cambria" w:cs="Cambria"/>
          <w:i/>
          <w:iCs/>
          <w:sz w:val="24"/>
          <w:szCs w:val="24"/>
          <w:lang w:val="en-US"/>
        </w:rPr>
        <w:t>Shu bilan birga yozuvchining asar tilining go’zalligi, shuningdek, shevalarni mahorat bilan o’z o’rnida qo’llaganligi yoritilgan.</w:t>
      </w:r>
      <w:proofErr w:type="gramEnd"/>
    </w:p>
    <w:p w:rsidR="00561CFA" w:rsidRPr="00561CFA" w:rsidRDefault="00561CFA" w:rsidP="00561CFA">
      <w:pPr>
        <w:rPr>
          <w:sz w:val="24"/>
          <w:szCs w:val="24"/>
          <w:lang w:val="en-US"/>
        </w:rPr>
      </w:pPr>
    </w:p>
    <w:p w:rsidR="00561CFA" w:rsidRPr="00561CFA" w:rsidRDefault="00561CFA" w:rsidP="00561CFA">
      <w:pPr>
        <w:widowControl w:val="0"/>
        <w:autoSpaceDE w:val="0"/>
        <w:autoSpaceDN w:val="0"/>
        <w:adjustRightInd w:val="0"/>
        <w:spacing w:after="0"/>
        <w:ind w:right="55"/>
        <w:jc w:val="both"/>
        <w:rPr>
          <w:rFonts w:ascii="Cambria" w:hAnsi="Cambria"/>
          <w:sz w:val="24"/>
          <w:szCs w:val="24"/>
          <w:lang w:val="en-US"/>
        </w:rPr>
      </w:pPr>
      <w:r w:rsidRPr="00561CFA">
        <w:rPr>
          <w:rFonts w:ascii="Cambria" w:hAnsi="Cambria" w:cs="Cambria"/>
          <w:w w:val="104"/>
          <w:sz w:val="24"/>
          <w:szCs w:val="24"/>
        </w:rPr>
        <w:t>О</w:t>
      </w:r>
      <w:r w:rsidRPr="00561CFA">
        <w:rPr>
          <w:rFonts w:ascii="Cambria" w:hAnsi="Cambria" w:cs="Cambria"/>
          <w:w w:val="104"/>
          <w:sz w:val="24"/>
          <w:szCs w:val="24"/>
          <w:lang w:val="en-US"/>
        </w:rPr>
        <w:t xml:space="preserve">‘zbek adabiyoti taraqqiyotiga munosib hissa </w:t>
      </w:r>
      <w:proofErr w:type="gramStart"/>
      <w:r w:rsidRPr="00561CFA">
        <w:rPr>
          <w:rFonts w:ascii="Cambria" w:hAnsi="Cambria" w:cs="Cambria"/>
          <w:w w:val="104"/>
          <w:sz w:val="24"/>
          <w:szCs w:val="24"/>
          <w:lang w:val="en-US"/>
        </w:rPr>
        <w:t>q</w:t>
      </w:r>
      <w:proofErr w:type="gramEnd"/>
      <w:r w:rsidRPr="00561CFA">
        <w:rPr>
          <w:rFonts w:ascii="Cambria" w:hAnsi="Cambria" w:cs="Cambria"/>
          <w:w w:val="104"/>
          <w:sz w:val="24"/>
          <w:szCs w:val="24"/>
        </w:rPr>
        <w:t>о</w:t>
      </w:r>
      <w:r w:rsidRPr="00561CFA">
        <w:rPr>
          <w:rFonts w:ascii="Cambria" w:hAnsi="Cambria" w:cs="Cambria"/>
          <w:w w:val="104"/>
          <w:sz w:val="24"/>
          <w:szCs w:val="24"/>
          <w:lang w:val="en-US"/>
        </w:rPr>
        <w:t xml:space="preserve">‘shgan, uning rivojida katta iz qoldirgan iste’dodli yozuvchi Tog‘ay Murod kitobxon xotirasida hamisha </w:t>
      </w:r>
      <w:r w:rsidRPr="00561CFA">
        <w:rPr>
          <w:rFonts w:ascii="Cambria" w:hAnsi="Cambria" w:cs="Cambria"/>
          <w:w w:val="104"/>
          <w:sz w:val="24"/>
          <w:szCs w:val="24"/>
        </w:rPr>
        <w:t>о</w:t>
      </w:r>
      <w:r w:rsidRPr="00561CFA">
        <w:rPr>
          <w:rFonts w:ascii="Cambria" w:hAnsi="Cambria" w:cs="Cambria"/>
          <w:w w:val="104"/>
          <w:sz w:val="24"/>
          <w:szCs w:val="24"/>
          <w:lang w:val="en-US"/>
        </w:rPr>
        <w:t xml:space="preserve">‘qib </w:t>
      </w:r>
      <w:r w:rsidRPr="00561CFA">
        <w:rPr>
          <w:rFonts w:ascii="Cambria" w:hAnsi="Cambria" w:cs="Cambria"/>
          <w:w w:val="104"/>
          <w:sz w:val="24"/>
          <w:szCs w:val="24"/>
        </w:rPr>
        <w:t>о</w:t>
      </w:r>
      <w:r w:rsidRPr="00561CFA">
        <w:rPr>
          <w:rFonts w:ascii="Cambria" w:hAnsi="Cambria" w:cs="Cambria"/>
          <w:w w:val="104"/>
          <w:sz w:val="24"/>
          <w:szCs w:val="24"/>
          <w:lang w:val="en-US"/>
        </w:rPr>
        <w:t>‘rganishga chanqoq ijodkor, hayotning k</w:t>
      </w:r>
      <w:r w:rsidRPr="00561CFA">
        <w:rPr>
          <w:rFonts w:ascii="Cambria" w:hAnsi="Cambria" w:cs="Cambria"/>
          <w:w w:val="104"/>
          <w:sz w:val="24"/>
          <w:szCs w:val="24"/>
        </w:rPr>
        <w:t>о</w:t>
      </w:r>
      <w:r w:rsidRPr="00561CFA">
        <w:rPr>
          <w:rFonts w:ascii="Cambria" w:hAnsi="Cambria" w:cs="Cambria"/>
          <w:w w:val="104"/>
          <w:sz w:val="24"/>
          <w:szCs w:val="24"/>
          <w:lang w:val="en-US"/>
        </w:rPr>
        <w:t xml:space="preserve">‘plar e’tibor bermaydigan ichki tomonlarini bilishga, kuzatishga doimiy ravishda harakat qilayotgan navqiron adib, shu orqali adabiyotda </w:t>
      </w:r>
      <w:r w:rsidRPr="00561CFA">
        <w:rPr>
          <w:rFonts w:ascii="Cambria" w:hAnsi="Cambria" w:cs="Cambria"/>
          <w:w w:val="104"/>
          <w:sz w:val="24"/>
          <w:szCs w:val="24"/>
        </w:rPr>
        <w:t>о</w:t>
      </w:r>
      <w:r w:rsidRPr="00561CFA">
        <w:rPr>
          <w:rFonts w:ascii="Cambria" w:hAnsi="Cambria" w:cs="Cambria"/>
          <w:w w:val="104"/>
          <w:sz w:val="24"/>
          <w:szCs w:val="24"/>
          <w:lang w:val="en-US"/>
        </w:rPr>
        <w:t>‘z s</w:t>
      </w:r>
      <w:r w:rsidRPr="00561CFA">
        <w:rPr>
          <w:rFonts w:ascii="Cambria" w:hAnsi="Cambria" w:cs="Cambria"/>
          <w:w w:val="104"/>
          <w:sz w:val="24"/>
          <w:szCs w:val="24"/>
        </w:rPr>
        <w:t>о</w:t>
      </w:r>
      <w:r w:rsidRPr="00561CFA">
        <w:rPr>
          <w:rFonts w:ascii="Cambria" w:hAnsi="Cambria" w:cs="Cambria"/>
          <w:w w:val="104"/>
          <w:sz w:val="24"/>
          <w:szCs w:val="24"/>
          <w:lang w:val="en-US"/>
        </w:rPr>
        <w:t xml:space="preserve">‘zini aytishga jiddiy kirishgan, </w:t>
      </w:r>
      <w:r w:rsidRPr="00561CFA">
        <w:rPr>
          <w:rFonts w:ascii="Cambria" w:hAnsi="Cambria" w:cs="Cambria"/>
          <w:w w:val="104"/>
          <w:sz w:val="24"/>
          <w:szCs w:val="24"/>
        </w:rPr>
        <w:t>о</w:t>
      </w:r>
      <w:r w:rsidRPr="00561CFA">
        <w:rPr>
          <w:rFonts w:ascii="Cambria" w:hAnsi="Cambria" w:cs="Cambria"/>
          <w:w w:val="104"/>
          <w:sz w:val="24"/>
          <w:szCs w:val="24"/>
          <w:lang w:val="en-US"/>
        </w:rPr>
        <w:t>‘z y</w:t>
      </w:r>
      <w:r w:rsidRPr="00561CFA">
        <w:rPr>
          <w:rFonts w:ascii="Cambria" w:hAnsi="Cambria" w:cs="Cambria"/>
          <w:w w:val="104"/>
          <w:sz w:val="24"/>
          <w:szCs w:val="24"/>
        </w:rPr>
        <w:t>о</w:t>
      </w:r>
      <w:r w:rsidRPr="00561CFA">
        <w:rPr>
          <w:rFonts w:ascii="Cambria" w:hAnsi="Cambria" w:cs="Cambria"/>
          <w:w w:val="104"/>
          <w:sz w:val="24"/>
          <w:szCs w:val="24"/>
          <w:lang w:val="en-US"/>
        </w:rPr>
        <w:t xml:space="preserve">‘li, </w:t>
      </w:r>
      <w:r w:rsidRPr="00561CFA">
        <w:rPr>
          <w:rFonts w:ascii="Cambria" w:hAnsi="Cambria" w:cs="Cambria"/>
          <w:w w:val="104"/>
          <w:sz w:val="24"/>
          <w:szCs w:val="24"/>
        </w:rPr>
        <w:t>о</w:t>
      </w:r>
      <w:r w:rsidRPr="00561CFA">
        <w:rPr>
          <w:rFonts w:ascii="Cambria" w:hAnsi="Cambria" w:cs="Cambria"/>
          <w:w w:val="104"/>
          <w:sz w:val="24"/>
          <w:szCs w:val="24"/>
          <w:lang w:val="en-US"/>
        </w:rPr>
        <w:t>‘z uslubini tinmay shakllantirayotgan izlanuvchan nosir sifatida qolgan Tog‘ay Murodning “Otamdan qolgan dalalar” romanida q</w:t>
      </w:r>
      <w:r w:rsidRPr="00561CFA">
        <w:rPr>
          <w:rFonts w:ascii="Cambria" w:hAnsi="Cambria" w:cs="Cambria"/>
          <w:w w:val="104"/>
          <w:sz w:val="24"/>
          <w:szCs w:val="24"/>
        </w:rPr>
        <w:t>о</w:t>
      </w:r>
      <w:r w:rsidRPr="00561CFA">
        <w:rPr>
          <w:rFonts w:ascii="Cambria" w:hAnsi="Cambria" w:cs="Cambria"/>
          <w:w w:val="104"/>
          <w:sz w:val="24"/>
          <w:szCs w:val="24"/>
          <w:lang w:val="en-US"/>
        </w:rPr>
        <w:t>‘llangan iboralarning rang- barangligini k</w:t>
      </w:r>
      <w:r w:rsidRPr="00561CFA">
        <w:rPr>
          <w:rFonts w:ascii="Cambria" w:hAnsi="Cambria" w:cs="Cambria"/>
          <w:w w:val="104"/>
          <w:sz w:val="24"/>
          <w:szCs w:val="24"/>
        </w:rPr>
        <w:t>о</w:t>
      </w:r>
      <w:r w:rsidRPr="00561CFA">
        <w:rPr>
          <w:rFonts w:ascii="Cambria" w:hAnsi="Cambria" w:cs="Cambria"/>
          <w:w w:val="104"/>
          <w:sz w:val="24"/>
          <w:szCs w:val="24"/>
          <w:lang w:val="en-US"/>
        </w:rPr>
        <w:t xml:space="preserve">‘rib, ularning asar g‘oyasini, obrazlarning xarakterini ochib berishdagi </w:t>
      </w:r>
      <w:r w:rsidRPr="00561CFA">
        <w:rPr>
          <w:rFonts w:ascii="Cambria" w:hAnsi="Cambria" w:cs="Cambria"/>
          <w:w w:val="104"/>
          <w:sz w:val="24"/>
          <w:szCs w:val="24"/>
        </w:rPr>
        <w:t>о</w:t>
      </w:r>
      <w:r w:rsidRPr="00561CFA">
        <w:rPr>
          <w:rFonts w:ascii="Cambria" w:hAnsi="Cambria" w:cs="Cambria"/>
          <w:w w:val="104"/>
          <w:sz w:val="24"/>
          <w:szCs w:val="24"/>
          <w:lang w:val="en-US"/>
        </w:rPr>
        <w:t>‘rni beqiyos ekanligining guvohi b</w:t>
      </w:r>
      <w:r w:rsidRPr="00561CFA">
        <w:rPr>
          <w:rFonts w:ascii="Cambria" w:hAnsi="Cambria" w:cs="Cambria"/>
          <w:w w:val="104"/>
          <w:sz w:val="24"/>
          <w:szCs w:val="24"/>
        </w:rPr>
        <w:t>о</w:t>
      </w:r>
      <w:r w:rsidRPr="00561CFA">
        <w:rPr>
          <w:rFonts w:ascii="Cambria" w:hAnsi="Cambria" w:cs="Cambria"/>
          <w:w w:val="104"/>
          <w:sz w:val="24"/>
          <w:szCs w:val="24"/>
          <w:lang w:val="en-US"/>
        </w:rPr>
        <w:t xml:space="preserve">‘lamiz. “Otamdan qolgan dalalar” sahnaga yakka shaxsni, ayrim insonlar xarakterinigina emas, balki inson qiyofasiga singdirilgan, </w:t>
      </w:r>
      <w:proofErr w:type="gramStart"/>
      <w:r w:rsidRPr="00561CFA">
        <w:rPr>
          <w:rFonts w:ascii="Cambria" w:hAnsi="Cambria" w:cs="Cambria"/>
          <w:w w:val="104"/>
          <w:sz w:val="24"/>
          <w:szCs w:val="24"/>
          <w:lang w:val="en-US"/>
        </w:rPr>
        <w:t>yana</w:t>
      </w:r>
      <w:proofErr w:type="gramEnd"/>
      <w:r w:rsidRPr="00561CFA">
        <w:rPr>
          <w:rFonts w:ascii="Cambria" w:hAnsi="Cambria" w:cs="Cambria"/>
          <w:w w:val="104"/>
          <w:sz w:val="24"/>
          <w:szCs w:val="24"/>
          <w:lang w:val="en-US"/>
        </w:rPr>
        <w:t xml:space="preserve"> ham to’g’rirog’i, insoniy qiyofa o’rnini egallab olgan, odam bolasini, butun bir millatni o’zi to’g’risidagi tushunchadan mahrum etgan tuzumlar, mafkuralar, davrlar xarakterini, ruhiyati, maqsad va mohiyatini ham olib chiqdi. Xuddi shu tufayli romanning asosiy qahramonlari ismi ortidan bitta odamni emas, kamida bitta tuzumni, kamida bitta millatni, kamida bitta mafkurani izlash to’g’rirog’ bo’ladi va bunga muallif ham ochiq ishora qiladi.</w:t>
      </w:r>
    </w:p>
    <w:p w:rsidR="00561CFA" w:rsidRPr="00561CFA" w:rsidRDefault="00561CFA" w:rsidP="00561CFA">
      <w:pPr>
        <w:widowControl w:val="0"/>
        <w:autoSpaceDE w:val="0"/>
        <w:autoSpaceDN w:val="0"/>
        <w:adjustRightInd w:val="0"/>
        <w:spacing w:after="0"/>
        <w:ind w:right="56"/>
        <w:jc w:val="both"/>
        <w:rPr>
          <w:rFonts w:ascii="Cambria" w:hAnsi="Cambria"/>
          <w:sz w:val="24"/>
          <w:szCs w:val="24"/>
          <w:lang w:val="en-US"/>
        </w:rPr>
      </w:pPr>
      <w:r w:rsidRPr="00561CFA">
        <w:rPr>
          <w:rFonts w:ascii="Cambria" w:hAnsi="Cambria" w:cs="Cambria"/>
          <w:w w:val="104"/>
          <w:sz w:val="24"/>
          <w:szCs w:val="24"/>
          <w:lang w:val="en-US"/>
        </w:rPr>
        <w:t xml:space="preserve">“Oqpodsho betini ko’rmayin-da, kuymayin-da” deb pokiza dalasini to’ng’izlarga- kelgindi bosqinchilarga bo’shatib berib toqqa chiqib ketgan </w:t>
      </w:r>
      <w:proofErr w:type="gramStart"/>
      <w:r w:rsidRPr="00561CFA">
        <w:rPr>
          <w:rFonts w:ascii="Cambria" w:hAnsi="Cambria" w:cs="Cambria"/>
          <w:w w:val="104"/>
          <w:sz w:val="24"/>
          <w:szCs w:val="24"/>
          <w:lang w:val="en-US"/>
        </w:rPr>
        <w:t>va</w:t>
      </w:r>
      <w:proofErr w:type="gramEnd"/>
      <w:r w:rsidRPr="00561CFA">
        <w:rPr>
          <w:rFonts w:ascii="Cambria" w:hAnsi="Cambria" w:cs="Cambria"/>
          <w:w w:val="104"/>
          <w:sz w:val="24"/>
          <w:szCs w:val="24"/>
          <w:lang w:val="en-US"/>
        </w:rPr>
        <w:t xml:space="preserve"> u yerda ham kuchi ketmon chopishgagina yetgan Jamoliddin ketmon asarninghaqiqiy qahramoni.</w:t>
      </w:r>
    </w:p>
    <w:p w:rsidR="00561CFA" w:rsidRPr="00561CFA" w:rsidRDefault="00561CFA" w:rsidP="00561CFA">
      <w:pPr>
        <w:widowControl w:val="0"/>
        <w:autoSpaceDE w:val="0"/>
        <w:autoSpaceDN w:val="0"/>
        <w:adjustRightInd w:val="0"/>
        <w:spacing w:after="0"/>
        <w:ind w:right="66"/>
        <w:jc w:val="both"/>
        <w:rPr>
          <w:rFonts w:ascii="Cambria" w:hAnsi="Cambria"/>
          <w:sz w:val="24"/>
          <w:szCs w:val="24"/>
          <w:lang w:val="en-US"/>
        </w:rPr>
      </w:pPr>
      <w:proofErr w:type="gramStart"/>
      <w:r w:rsidRPr="00561CFA">
        <w:rPr>
          <w:rFonts w:ascii="Cambria" w:hAnsi="Cambria" w:cs="Cambria"/>
          <w:w w:val="104"/>
          <w:sz w:val="24"/>
          <w:szCs w:val="24"/>
          <w:lang w:val="en-US"/>
        </w:rPr>
        <w:t>“El-yurt shunday deb ayt.</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El-yurt qizillar ig’vosiga uchmasin.</w:t>
      </w:r>
      <w:proofErr w:type="gramEnd"/>
      <w:r w:rsidRPr="00561CFA">
        <w:rPr>
          <w:rFonts w:ascii="Cambria" w:hAnsi="Cambria" w:cs="Cambria"/>
          <w:w w:val="104"/>
          <w:sz w:val="24"/>
          <w:szCs w:val="24"/>
          <w:lang w:val="en-US"/>
        </w:rPr>
        <w:t xml:space="preserve"> Men qizillarni bitta qo’ymay qiraman” deya yov bilan erkaklarcha kurashib, bug’doyzorda o’ligi qolgan Aqrab (Chayon) XX </w:t>
      </w:r>
      <w:proofErr w:type="gramStart"/>
      <w:r w:rsidRPr="00561CFA">
        <w:rPr>
          <w:rFonts w:ascii="Cambria" w:hAnsi="Cambria" w:cs="Cambria"/>
          <w:w w:val="104"/>
          <w:sz w:val="24"/>
          <w:szCs w:val="24"/>
          <w:lang w:val="en-US"/>
        </w:rPr>
        <w:t>asr</w:t>
      </w:r>
      <w:proofErr w:type="gramEnd"/>
      <w:r w:rsidRPr="00561CFA">
        <w:rPr>
          <w:rFonts w:ascii="Cambria" w:hAnsi="Cambria" w:cs="Cambria"/>
          <w:w w:val="104"/>
          <w:sz w:val="24"/>
          <w:szCs w:val="24"/>
          <w:lang w:val="en-US"/>
        </w:rPr>
        <w:t xml:space="preserve"> boshidagi Turkiston milliy ozodlik harakatining yetakchisi.</w:t>
      </w:r>
    </w:p>
    <w:p w:rsidR="00561CFA" w:rsidRPr="00561CFA" w:rsidRDefault="00561CFA" w:rsidP="00561CFA">
      <w:pPr>
        <w:widowControl w:val="0"/>
        <w:autoSpaceDE w:val="0"/>
        <w:autoSpaceDN w:val="0"/>
        <w:adjustRightInd w:val="0"/>
        <w:spacing w:after="0"/>
        <w:ind w:right="58"/>
        <w:jc w:val="both"/>
        <w:rPr>
          <w:rFonts w:ascii="Cambria" w:hAnsi="Cambria"/>
          <w:sz w:val="24"/>
          <w:szCs w:val="24"/>
          <w:lang w:val="en-US"/>
        </w:rPr>
      </w:pPr>
      <w:proofErr w:type="gramStart"/>
      <w:r w:rsidRPr="00561CFA">
        <w:rPr>
          <w:rFonts w:ascii="Cambria" w:hAnsi="Cambria" w:cs="Cambria"/>
          <w:w w:val="104"/>
          <w:sz w:val="24"/>
          <w:szCs w:val="24"/>
          <w:lang w:val="en-US"/>
        </w:rPr>
        <w:t>Kommunizmga ishonib o’zligini, erkini, haq-huquqini unutgan, nafaqat o’zini, balki oilasini, yaqinlarini ham o’ylamaydigan, SSSR tuzumiga quldek yashagan, keng</w:t>
      </w:r>
      <w:r w:rsidRPr="00561CFA">
        <w:rPr>
          <w:rFonts w:ascii="Cambria" w:hAnsi="Cambria" w:cs="Cambria"/>
          <w:w w:val="104"/>
          <w:sz w:val="24"/>
          <w:szCs w:val="24"/>
          <w:lang w:val="en-US"/>
        </w:rPr>
        <w:t xml:space="preserve"> </w:t>
      </w:r>
      <w:r w:rsidRPr="00561CFA">
        <w:rPr>
          <w:rFonts w:ascii="Cambria" w:hAnsi="Cambria" w:cs="Cambria"/>
          <w:w w:val="104"/>
          <w:sz w:val="24"/>
          <w:szCs w:val="24"/>
          <w:lang w:val="en-US"/>
        </w:rPr>
        <w:t>dalalardan beri kelmagan, sodda, tanti oddiygina Dehqonqul.</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Aqrabning o’g’li Dehqonqul o’zbek xalqining timsoli sifatida tasvirlangan.</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Bu qahramon orqali hayotimizning fojiali qirralarini mahorat bilan yoritib bergan.</w:t>
      </w:r>
      <w:proofErr w:type="gramEnd"/>
      <w:r w:rsidRPr="00561CFA">
        <w:rPr>
          <w:rFonts w:ascii="Cambria" w:hAnsi="Cambria" w:cs="Cambria"/>
          <w:w w:val="104"/>
          <w:sz w:val="24"/>
          <w:szCs w:val="24"/>
          <w:lang w:val="en-US"/>
        </w:rPr>
        <w:t xml:space="preserve"> Bolalikdan qullik zulmiga ko’nikkan, hayotni faqat mehnatdan iborat deb bilgan Dehqonqul uchun dalalari </w:t>
      </w:r>
      <w:proofErr w:type="gramStart"/>
      <w:r w:rsidRPr="00561CFA">
        <w:rPr>
          <w:rFonts w:ascii="Cambria" w:hAnsi="Cambria" w:cs="Cambria"/>
          <w:w w:val="104"/>
          <w:sz w:val="24"/>
          <w:szCs w:val="24"/>
          <w:lang w:val="en-US"/>
        </w:rPr>
        <w:t>va</w:t>
      </w:r>
      <w:proofErr w:type="gramEnd"/>
      <w:r w:rsidRPr="00561CFA">
        <w:rPr>
          <w:rFonts w:ascii="Cambria" w:hAnsi="Cambria" w:cs="Cambria"/>
          <w:w w:val="104"/>
          <w:sz w:val="24"/>
          <w:szCs w:val="24"/>
          <w:lang w:val="en-US"/>
        </w:rPr>
        <w:t xml:space="preserve"> paxtasi muhim. </w:t>
      </w:r>
      <w:proofErr w:type="gramStart"/>
      <w:r w:rsidRPr="00561CFA">
        <w:rPr>
          <w:rFonts w:ascii="Cambria" w:hAnsi="Cambria" w:cs="Cambria"/>
          <w:w w:val="104"/>
          <w:sz w:val="24"/>
          <w:szCs w:val="24"/>
          <w:lang w:val="en-US"/>
        </w:rPr>
        <w:t>Uning uchun dalalarini yaxshi saqlanishi, mo’l hosil berishigina saodat.</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Dehqonqul shu tashvishlar bilan band bo’lib oilasiga, farzandlariga e’tibor bermaydi.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Markazdan keladigan mehmonlarga atab bozorlik qiladi, qo’y so’yadi lekin oilasiga kelsa kambag’al bo’lib qoladi.</w:t>
      </w:r>
      <w:proofErr w:type="gramEnd"/>
      <w:r w:rsidRPr="00561CFA">
        <w:rPr>
          <w:rFonts w:ascii="Cambria" w:hAnsi="Cambria" w:cs="Cambria"/>
          <w:w w:val="104"/>
          <w:sz w:val="24"/>
          <w:szCs w:val="24"/>
          <w:lang w:val="en-US"/>
        </w:rPr>
        <w:t xml:space="preserve"> Siyosatdan yiroq bo’lsa ham “Paxta ishi” bilan qamaladi. </w:t>
      </w:r>
      <w:proofErr w:type="gramStart"/>
      <w:r w:rsidRPr="00561CFA">
        <w:rPr>
          <w:rFonts w:ascii="Cambria" w:hAnsi="Cambria" w:cs="Cambria"/>
          <w:w w:val="104"/>
          <w:sz w:val="24"/>
          <w:szCs w:val="24"/>
          <w:lang w:val="en-US"/>
        </w:rPr>
        <w:t>Shuncha yil qul bo’lib yashagan Dehqonqulning ko’zi endi ochiladi.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Hayotning barcha fojialarini o’shanda anglaydi.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 xml:space="preserve">Dehqonqul obrazi orqali Sovet dehqon </w:t>
      </w:r>
      <w:r w:rsidRPr="00561CFA">
        <w:rPr>
          <w:rFonts w:ascii="Cambria" w:hAnsi="Cambria" w:cs="Cambria"/>
          <w:w w:val="104"/>
          <w:sz w:val="24"/>
          <w:szCs w:val="24"/>
          <w:lang w:val="en-US"/>
        </w:rPr>
        <w:lastRenderedPageBreak/>
        <w:t>qiyofasitasvirlangan.</w:t>
      </w:r>
      <w:proofErr w:type="gramEnd"/>
    </w:p>
    <w:p w:rsidR="00561CFA" w:rsidRPr="00561CFA" w:rsidRDefault="00561CFA" w:rsidP="00561CFA">
      <w:pPr>
        <w:widowControl w:val="0"/>
        <w:autoSpaceDE w:val="0"/>
        <w:autoSpaceDN w:val="0"/>
        <w:adjustRightInd w:val="0"/>
        <w:spacing w:after="0"/>
        <w:ind w:right="56"/>
        <w:jc w:val="both"/>
        <w:rPr>
          <w:rFonts w:ascii="Cambria" w:hAnsi="Cambria"/>
          <w:sz w:val="24"/>
          <w:szCs w:val="24"/>
          <w:lang w:val="en-US"/>
        </w:rPr>
      </w:pPr>
      <w:r w:rsidRPr="00561CFA">
        <w:rPr>
          <w:rFonts w:ascii="Cambria" w:hAnsi="Cambria" w:cs="Cambria"/>
          <w:w w:val="104"/>
          <w:sz w:val="24"/>
          <w:szCs w:val="24"/>
        </w:rPr>
        <w:t xml:space="preserve">Yozuvchi Tog‘ay Murod roman oxiridagi ilovasida “Men о‘zbek xalqiga haykal </w:t>
      </w:r>
      <w:proofErr w:type="gramStart"/>
      <w:r w:rsidRPr="00561CFA">
        <w:rPr>
          <w:rFonts w:ascii="Cambria" w:hAnsi="Cambria" w:cs="Cambria"/>
          <w:w w:val="104"/>
          <w:sz w:val="24"/>
          <w:szCs w:val="24"/>
        </w:rPr>
        <w:t>q</w:t>
      </w:r>
      <w:proofErr w:type="gramEnd"/>
      <w:r w:rsidRPr="00561CFA">
        <w:rPr>
          <w:rFonts w:ascii="Cambria" w:hAnsi="Cambria" w:cs="Cambria"/>
          <w:w w:val="104"/>
          <w:sz w:val="24"/>
          <w:szCs w:val="24"/>
        </w:rPr>
        <w:t xml:space="preserve">о‘yaman!” - deb bejizga yozmagan edi. </w:t>
      </w:r>
      <w:proofErr w:type="gramStart"/>
      <w:r w:rsidRPr="00561CFA">
        <w:rPr>
          <w:rFonts w:ascii="Cambria" w:hAnsi="Cambria" w:cs="Cambria"/>
          <w:w w:val="104"/>
          <w:sz w:val="24"/>
          <w:szCs w:val="24"/>
          <w:lang w:val="en-US"/>
        </w:rPr>
        <w:t>Ushbu roman bilan xalqimizga chindan ham katta haykal q</w:t>
      </w:r>
      <w:r w:rsidRPr="00561CFA">
        <w:rPr>
          <w:rFonts w:ascii="Cambria" w:hAnsi="Cambria" w:cs="Cambria"/>
          <w:w w:val="104"/>
          <w:sz w:val="24"/>
          <w:szCs w:val="24"/>
        </w:rPr>
        <w:t>о</w:t>
      </w:r>
      <w:r w:rsidRPr="00561CFA">
        <w:rPr>
          <w:rFonts w:ascii="Cambria" w:hAnsi="Cambria" w:cs="Cambria"/>
          <w:w w:val="104"/>
          <w:sz w:val="24"/>
          <w:szCs w:val="24"/>
          <w:lang w:val="en-US"/>
        </w:rPr>
        <w:t>‘ydi.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 xml:space="preserve">Yozuvchi </w:t>
      </w:r>
      <w:r w:rsidRPr="00561CFA">
        <w:rPr>
          <w:rFonts w:ascii="Cambria" w:hAnsi="Cambria" w:cs="Cambria"/>
          <w:w w:val="104"/>
          <w:sz w:val="24"/>
          <w:szCs w:val="24"/>
        </w:rPr>
        <w:t>о</w:t>
      </w:r>
      <w:r w:rsidRPr="00561CFA">
        <w:rPr>
          <w:rFonts w:ascii="Cambria" w:hAnsi="Cambria" w:cs="Cambria"/>
          <w:w w:val="104"/>
          <w:sz w:val="24"/>
          <w:szCs w:val="24"/>
          <w:lang w:val="en-US"/>
        </w:rPr>
        <w:t>‘z asari tilining tabiiyligini ta’minlash uchun ham Surxon vohasi shevalari, s</w:t>
      </w:r>
      <w:r w:rsidRPr="00561CFA">
        <w:rPr>
          <w:rFonts w:ascii="Cambria" w:hAnsi="Cambria" w:cs="Cambria"/>
          <w:w w:val="104"/>
          <w:sz w:val="24"/>
          <w:szCs w:val="24"/>
        </w:rPr>
        <w:t>о</w:t>
      </w:r>
      <w:r w:rsidRPr="00561CFA">
        <w:rPr>
          <w:rFonts w:ascii="Cambria" w:hAnsi="Cambria" w:cs="Cambria"/>
          <w:w w:val="104"/>
          <w:sz w:val="24"/>
          <w:szCs w:val="24"/>
          <w:lang w:val="en-US"/>
        </w:rPr>
        <w:t>‘zlashuv nutqi shakllari, xalq iboralaridan mahorat bilan foydalangan.</w:t>
      </w:r>
      <w:proofErr w:type="gramEnd"/>
      <w:r w:rsidRPr="00561CFA">
        <w:rPr>
          <w:rFonts w:ascii="Cambria" w:hAnsi="Cambria" w:cs="Cambria"/>
          <w:w w:val="104"/>
          <w:sz w:val="24"/>
          <w:szCs w:val="24"/>
          <w:lang w:val="en-US"/>
        </w:rPr>
        <w:t xml:space="preserve"> Asar juda sodda tilda, haqiqiy dehqon tilidan bayon etilgani tufayli ham unda q</w:t>
      </w:r>
      <w:r w:rsidRPr="00561CFA">
        <w:rPr>
          <w:rFonts w:ascii="Cambria" w:hAnsi="Cambria" w:cs="Cambria"/>
          <w:w w:val="104"/>
          <w:sz w:val="24"/>
          <w:szCs w:val="24"/>
        </w:rPr>
        <w:t>о</w:t>
      </w:r>
      <w:r w:rsidRPr="00561CFA">
        <w:rPr>
          <w:rFonts w:ascii="Cambria" w:hAnsi="Cambria" w:cs="Cambria"/>
          <w:w w:val="104"/>
          <w:sz w:val="24"/>
          <w:szCs w:val="24"/>
          <w:lang w:val="en-US"/>
        </w:rPr>
        <w:t>‘llangan jaydari s</w:t>
      </w:r>
      <w:r w:rsidRPr="00561CFA">
        <w:rPr>
          <w:rFonts w:ascii="Cambria" w:hAnsi="Cambria" w:cs="Cambria"/>
          <w:w w:val="104"/>
          <w:sz w:val="24"/>
          <w:szCs w:val="24"/>
        </w:rPr>
        <w:t>о</w:t>
      </w:r>
      <w:r w:rsidRPr="00561CFA">
        <w:rPr>
          <w:rFonts w:ascii="Cambria" w:hAnsi="Cambria" w:cs="Cambria"/>
          <w:w w:val="104"/>
          <w:sz w:val="24"/>
          <w:szCs w:val="24"/>
          <w:lang w:val="en-US"/>
        </w:rPr>
        <w:t xml:space="preserve">‘zlar, birikmalar </w:t>
      </w:r>
      <w:proofErr w:type="gramStart"/>
      <w:r w:rsidRPr="00561CFA">
        <w:rPr>
          <w:rFonts w:ascii="Cambria" w:hAnsi="Cambria" w:cs="Cambria"/>
          <w:w w:val="104"/>
          <w:sz w:val="24"/>
          <w:szCs w:val="24"/>
          <w:lang w:val="en-US"/>
        </w:rPr>
        <w:t>va</w:t>
      </w:r>
      <w:proofErr w:type="gramEnd"/>
      <w:r w:rsidRPr="00561CFA">
        <w:rPr>
          <w:rFonts w:ascii="Cambria" w:hAnsi="Cambria" w:cs="Cambria"/>
          <w:w w:val="104"/>
          <w:sz w:val="24"/>
          <w:szCs w:val="24"/>
          <w:lang w:val="en-US"/>
        </w:rPr>
        <w:t xml:space="preserve"> iboralar </w:t>
      </w:r>
      <w:r w:rsidRPr="00561CFA">
        <w:rPr>
          <w:rFonts w:ascii="Cambria" w:hAnsi="Cambria" w:cs="Cambria"/>
          <w:w w:val="104"/>
          <w:sz w:val="24"/>
          <w:szCs w:val="24"/>
        </w:rPr>
        <w:t>о</w:t>
      </w:r>
      <w:r w:rsidRPr="00561CFA">
        <w:rPr>
          <w:rFonts w:ascii="Cambria" w:hAnsi="Cambria" w:cs="Cambria"/>
          <w:w w:val="104"/>
          <w:sz w:val="24"/>
          <w:szCs w:val="24"/>
          <w:lang w:val="en-US"/>
        </w:rPr>
        <w:t xml:space="preserve">‘quvchini tezda </w:t>
      </w:r>
      <w:r w:rsidRPr="00561CFA">
        <w:rPr>
          <w:rFonts w:ascii="Cambria" w:hAnsi="Cambria" w:cs="Cambria"/>
          <w:w w:val="104"/>
          <w:sz w:val="24"/>
          <w:szCs w:val="24"/>
        </w:rPr>
        <w:t>о</w:t>
      </w:r>
      <w:r w:rsidRPr="00561CFA">
        <w:rPr>
          <w:rFonts w:ascii="Cambria" w:hAnsi="Cambria" w:cs="Cambria"/>
          <w:w w:val="104"/>
          <w:sz w:val="24"/>
          <w:szCs w:val="24"/>
          <w:lang w:val="en-US"/>
        </w:rPr>
        <w:t xml:space="preserve">‘ziga rom etadi. </w:t>
      </w:r>
      <w:proofErr w:type="gramStart"/>
      <w:r w:rsidRPr="00561CFA">
        <w:rPr>
          <w:rFonts w:ascii="Cambria" w:hAnsi="Cambria" w:cs="Cambria"/>
          <w:w w:val="104"/>
          <w:sz w:val="24"/>
          <w:szCs w:val="24"/>
          <w:lang w:val="en-US"/>
        </w:rPr>
        <w:t>Tog‘ay Murod asar qahramoni Dehqonqulning sodda, d</w:t>
      </w:r>
      <w:r w:rsidRPr="00561CFA">
        <w:rPr>
          <w:rFonts w:ascii="Cambria" w:hAnsi="Cambria" w:cs="Cambria"/>
          <w:w w:val="104"/>
          <w:sz w:val="24"/>
          <w:szCs w:val="24"/>
        </w:rPr>
        <w:t>о</w:t>
      </w:r>
      <w:r w:rsidRPr="00561CFA">
        <w:rPr>
          <w:rFonts w:ascii="Cambria" w:hAnsi="Cambria" w:cs="Cambria"/>
          <w:w w:val="104"/>
          <w:sz w:val="24"/>
          <w:szCs w:val="24"/>
          <w:lang w:val="en-US"/>
        </w:rPr>
        <w:t>‘lvor xarakteriga mos iboralarni topib q</w:t>
      </w:r>
      <w:r w:rsidRPr="00561CFA">
        <w:rPr>
          <w:rFonts w:ascii="Cambria" w:hAnsi="Cambria" w:cs="Cambria"/>
          <w:w w:val="104"/>
          <w:sz w:val="24"/>
          <w:szCs w:val="24"/>
        </w:rPr>
        <w:t>о</w:t>
      </w:r>
      <w:r w:rsidRPr="00561CFA">
        <w:rPr>
          <w:rFonts w:ascii="Cambria" w:hAnsi="Cambria" w:cs="Cambria"/>
          <w:w w:val="104"/>
          <w:sz w:val="24"/>
          <w:szCs w:val="24"/>
          <w:lang w:val="en-US"/>
        </w:rPr>
        <w:t>‘llaydi.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Yozuvchi qahramonlari tilidan iboralarni ishlatganida, ularning ichki dunyosini, boshqalarga munosabatini ham hisobga oladi.</w:t>
      </w:r>
      <w:proofErr w:type="gramEnd"/>
      <w:r w:rsidRPr="00561CFA">
        <w:rPr>
          <w:rFonts w:ascii="Cambria" w:hAnsi="Cambria" w:cs="Cambria"/>
          <w:w w:val="104"/>
          <w:sz w:val="24"/>
          <w:szCs w:val="24"/>
          <w:lang w:val="en-US"/>
        </w:rPr>
        <w:t xml:space="preserve"> Shuning uchun ham Dehqonqulning onasi uni koyir ekan </w:t>
      </w:r>
      <w:proofErr w:type="gramStart"/>
      <w:r w:rsidRPr="00561CFA">
        <w:rPr>
          <w:rFonts w:ascii="Cambria" w:hAnsi="Cambria" w:cs="Cambria"/>
          <w:w w:val="104"/>
          <w:sz w:val="24"/>
          <w:szCs w:val="24"/>
          <w:lang w:val="en-US"/>
        </w:rPr>
        <w:t>og‘ir</w:t>
      </w:r>
      <w:proofErr w:type="gramEnd"/>
      <w:r w:rsidRPr="00561CFA">
        <w:rPr>
          <w:rFonts w:ascii="Cambria" w:hAnsi="Cambria" w:cs="Cambria"/>
          <w:w w:val="104"/>
          <w:sz w:val="24"/>
          <w:szCs w:val="24"/>
          <w:lang w:val="en-US"/>
        </w:rPr>
        <w:t xml:space="preserve"> s</w:t>
      </w:r>
      <w:r w:rsidRPr="00561CFA">
        <w:rPr>
          <w:rFonts w:ascii="Cambria" w:hAnsi="Cambria" w:cs="Cambria"/>
          <w:w w:val="104"/>
          <w:sz w:val="24"/>
          <w:szCs w:val="24"/>
        </w:rPr>
        <w:t>о</w:t>
      </w:r>
      <w:r w:rsidRPr="00561CFA">
        <w:rPr>
          <w:rFonts w:ascii="Cambria" w:hAnsi="Cambria" w:cs="Cambria"/>
          <w:w w:val="104"/>
          <w:sz w:val="24"/>
          <w:szCs w:val="24"/>
          <w:lang w:val="en-US"/>
        </w:rPr>
        <w:t>‘zlar bilan qarg‘amaydi, balki: “Onamiz ketimdan tosh otib qoladi. - Ha, oshingni yeyin sen tentakni, oshginangni yeyin!-deydi”.</w:t>
      </w:r>
    </w:p>
    <w:p w:rsidR="00561CFA" w:rsidRPr="00561CFA" w:rsidRDefault="00561CFA" w:rsidP="00561CFA">
      <w:pPr>
        <w:widowControl w:val="0"/>
        <w:autoSpaceDE w:val="0"/>
        <w:autoSpaceDN w:val="0"/>
        <w:adjustRightInd w:val="0"/>
        <w:spacing w:after="0"/>
        <w:ind w:right="56"/>
        <w:jc w:val="both"/>
        <w:rPr>
          <w:rFonts w:ascii="Cambria" w:hAnsi="Cambria"/>
          <w:sz w:val="24"/>
          <w:szCs w:val="24"/>
          <w:lang w:val="en-US"/>
        </w:rPr>
      </w:pPr>
      <w:proofErr w:type="gramStart"/>
      <w:r w:rsidRPr="00561CFA">
        <w:rPr>
          <w:rFonts w:ascii="Cambria" w:hAnsi="Cambria" w:cs="Cambria"/>
          <w:w w:val="104"/>
          <w:sz w:val="24"/>
          <w:szCs w:val="24"/>
          <w:lang w:val="en-US"/>
        </w:rPr>
        <w:t xml:space="preserve">Tog‘ay Murodning asarlarida milliy ruh, qadimiy an’ana va marosimlar, unutilish arafasida turgan qadriyatlarni yoritish alohida </w:t>
      </w:r>
      <w:r w:rsidRPr="00561CFA">
        <w:rPr>
          <w:rFonts w:ascii="Cambria" w:hAnsi="Cambria" w:cs="Cambria"/>
          <w:w w:val="104"/>
          <w:sz w:val="24"/>
          <w:szCs w:val="24"/>
        </w:rPr>
        <w:t>о</w:t>
      </w:r>
      <w:r w:rsidRPr="00561CFA">
        <w:rPr>
          <w:rFonts w:ascii="Cambria" w:hAnsi="Cambria" w:cs="Cambria"/>
          <w:w w:val="104"/>
          <w:sz w:val="24"/>
          <w:szCs w:val="24"/>
          <w:lang w:val="en-US"/>
        </w:rPr>
        <w:t>‘rin tutadi.</w:t>
      </w:r>
      <w:proofErr w:type="gramEnd"/>
      <w:r w:rsidRPr="00561CFA">
        <w:rPr>
          <w:rFonts w:ascii="Cambria" w:hAnsi="Cambria" w:cs="Cambria"/>
          <w:w w:val="104"/>
          <w:sz w:val="24"/>
          <w:szCs w:val="24"/>
          <w:lang w:val="en-US"/>
        </w:rPr>
        <w:t xml:space="preserve"> Milliy qadriyatlarimiz kitobxon qalbiga birinchi navbatda tilimiz orqali </w:t>
      </w:r>
      <w:proofErr w:type="gramStart"/>
      <w:r w:rsidRPr="00561CFA">
        <w:rPr>
          <w:rFonts w:ascii="Cambria" w:hAnsi="Cambria" w:cs="Cambria"/>
          <w:w w:val="104"/>
          <w:sz w:val="24"/>
          <w:szCs w:val="24"/>
          <w:lang w:val="en-US"/>
        </w:rPr>
        <w:t>jo</w:t>
      </w:r>
      <w:proofErr w:type="gramEnd"/>
      <w:r w:rsidRPr="00561CFA">
        <w:rPr>
          <w:rFonts w:ascii="Cambria" w:hAnsi="Cambria" w:cs="Cambria"/>
          <w:w w:val="104"/>
          <w:sz w:val="24"/>
          <w:szCs w:val="24"/>
          <w:lang w:val="en-US"/>
        </w:rPr>
        <w:t xml:space="preserve"> b</w:t>
      </w:r>
      <w:r w:rsidRPr="00561CFA">
        <w:rPr>
          <w:rFonts w:ascii="Cambria" w:hAnsi="Cambria" w:cs="Cambria"/>
          <w:w w:val="104"/>
          <w:sz w:val="24"/>
          <w:szCs w:val="24"/>
        </w:rPr>
        <w:t>о</w:t>
      </w:r>
      <w:r w:rsidRPr="00561CFA">
        <w:rPr>
          <w:rFonts w:ascii="Cambria" w:hAnsi="Cambria" w:cs="Cambria"/>
          <w:w w:val="104"/>
          <w:sz w:val="24"/>
          <w:szCs w:val="24"/>
          <w:lang w:val="en-US"/>
        </w:rPr>
        <w:t>‘ladi. Romanda Surxon vohasining s</w:t>
      </w:r>
      <w:r w:rsidRPr="00561CFA">
        <w:rPr>
          <w:rFonts w:ascii="Cambria" w:hAnsi="Cambria" w:cs="Cambria"/>
          <w:w w:val="104"/>
          <w:sz w:val="24"/>
          <w:szCs w:val="24"/>
        </w:rPr>
        <w:t>о</w:t>
      </w:r>
      <w:r w:rsidRPr="00561CFA">
        <w:rPr>
          <w:rFonts w:ascii="Cambria" w:hAnsi="Cambria" w:cs="Cambria"/>
          <w:w w:val="104"/>
          <w:sz w:val="24"/>
          <w:szCs w:val="24"/>
          <w:lang w:val="en-US"/>
        </w:rPr>
        <w:t xml:space="preserve">‘lim qir-adirlari, tanti va mehnatsevar odamlari hayoti, tog‘-u toshlarining betakror manzaralari tasvirlanadi]. </w:t>
      </w:r>
      <w:proofErr w:type="gramStart"/>
      <w:r w:rsidRPr="00561CFA">
        <w:rPr>
          <w:rFonts w:ascii="Cambria" w:hAnsi="Cambria" w:cs="Cambria"/>
          <w:w w:val="104"/>
          <w:sz w:val="24"/>
          <w:szCs w:val="24"/>
          <w:lang w:val="en-US"/>
        </w:rPr>
        <w:t>Tabiat manzaralarini qahramonlar xarakter-holati, kechinmalari bilan uzviy bog‘liq holda tasvirlash - adib asarlariga xos yetakchi xususiyatdir.</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 xml:space="preserve">Asarda tabiat </w:t>
      </w:r>
      <w:r w:rsidRPr="00561CFA">
        <w:rPr>
          <w:rFonts w:ascii="Cambria" w:hAnsi="Cambria" w:cs="Cambria"/>
          <w:w w:val="104"/>
          <w:sz w:val="24"/>
          <w:szCs w:val="24"/>
        </w:rPr>
        <w:t>о</w:t>
      </w:r>
      <w:r w:rsidRPr="00561CFA">
        <w:rPr>
          <w:rFonts w:ascii="Cambria" w:hAnsi="Cambria" w:cs="Cambria"/>
          <w:w w:val="104"/>
          <w:sz w:val="24"/>
          <w:szCs w:val="24"/>
          <w:lang w:val="en-US"/>
        </w:rPr>
        <w:t xml:space="preserve">‘zgarishlari qahramonlar kayfiyatiga qarab </w:t>
      </w:r>
      <w:r w:rsidRPr="00561CFA">
        <w:rPr>
          <w:rFonts w:ascii="Cambria" w:hAnsi="Cambria" w:cs="Cambria"/>
          <w:w w:val="104"/>
          <w:sz w:val="24"/>
          <w:szCs w:val="24"/>
        </w:rPr>
        <w:t>о</w:t>
      </w:r>
      <w:r w:rsidRPr="00561CFA">
        <w:rPr>
          <w:rFonts w:ascii="Cambria" w:hAnsi="Cambria" w:cs="Cambria"/>
          <w:w w:val="104"/>
          <w:sz w:val="24"/>
          <w:szCs w:val="24"/>
          <w:lang w:val="en-US"/>
        </w:rPr>
        <w:t>‘zgacha uslubda ifodalangan.</w:t>
      </w:r>
      <w:proofErr w:type="gramEnd"/>
    </w:p>
    <w:p w:rsidR="00561CFA" w:rsidRPr="00561CFA" w:rsidRDefault="00561CFA" w:rsidP="00561CFA">
      <w:pPr>
        <w:widowControl w:val="0"/>
        <w:autoSpaceDE w:val="0"/>
        <w:autoSpaceDN w:val="0"/>
        <w:adjustRightInd w:val="0"/>
        <w:spacing w:after="0"/>
        <w:ind w:right="54"/>
        <w:jc w:val="both"/>
        <w:rPr>
          <w:rFonts w:ascii="Cambria" w:hAnsi="Cambria"/>
          <w:sz w:val="24"/>
          <w:szCs w:val="24"/>
          <w:lang w:val="en-US"/>
        </w:rPr>
      </w:pPr>
      <w:r w:rsidRPr="00561CFA">
        <w:rPr>
          <w:rFonts w:ascii="Cambria" w:hAnsi="Cambria" w:cs="Cambria"/>
          <w:w w:val="104"/>
          <w:sz w:val="24"/>
          <w:szCs w:val="24"/>
          <w:lang w:val="en-US"/>
        </w:rPr>
        <w:t>Masalan</w:t>
      </w:r>
      <w:proofErr w:type="gramStart"/>
      <w:r w:rsidRPr="00561CFA">
        <w:rPr>
          <w:rFonts w:ascii="Cambria" w:hAnsi="Cambria" w:cs="Cambria"/>
          <w:w w:val="104"/>
          <w:sz w:val="24"/>
          <w:szCs w:val="24"/>
          <w:lang w:val="en-US"/>
        </w:rPr>
        <w:t>: ”</w:t>
      </w:r>
      <w:proofErr w:type="gramEnd"/>
      <w:r w:rsidRPr="00561CFA">
        <w:rPr>
          <w:rFonts w:ascii="Cambria" w:hAnsi="Cambria" w:cs="Cambria"/>
          <w:w w:val="104"/>
          <w:sz w:val="24"/>
          <w:szCs w:val="24"/>
          <w:lang w:val="en-US"/>
        </w:rPr>
        <w:t>Tulki qiziga t</w:t>
      </w:r>
      <w:r w:rsidRPr="00561CFA">
        <w:rPr>
          <w:rFonts w:ascii="Cambria" w:hAnsi="Cambria" w:cs="Cambria"/>
          <w:w w:val="104"/>
          <w:sz w:val="24"/>
          <w:szCs w:val="24"/>
        </w:rPr>
        <w:t>о</w:t>
      </w:r>
      <w:r w:rsidRPr="00561CFA">
        <w:rPr>
          <w:rFonts w:ascii="Cambria" w:hAnsi="Cambria" w:cs="Cambria"/>
          <w:w w:val="104"/>
          <w:sz w:val="24"/>
          <w:szCs w:val="24"/>
          <w:lang w:val="en-US"/>
        </w:rPr>
        <w:t xml:space="preserve">‘y berdi. </w:t>
      </w:r>
      <w:proofErr w:type="gramStart"/>
      <w:r w:rsidRPr="00561CFA">
        <w:rPr>
          <w:rFonts w:ascii="Cambria" w:hAnsi="Cambria" w:cs="Cambria"/>
          <w:w w:val="104"/>
          <w:sz w:val="24"/>
          <w:szCs w:val="24"/>
          <w:lang w:val="en-US"/>
        </w:rPr>
        <w:t>Kun qiyalab-qiyalab nur t</w:t>
      </w:r>
      <w:r w:rsidRPr="00561CFA">
        <w:rPr>
          <w:rFonts w:ascii="Cambria" w:hAnsi="Cambria" w:cs="Cambria"/>
          <w:w w:val="104"/>
          <w:sz w:val="24"/>
          <w:szCs w:val="24"/>
        </w:rPr>
        <w:t>о</w:t>
      </w:r>
      <w:r w:rsidRPr="00561CFA">
        <w:rPr>
          <w:rFonts w:ascii="Cambria" w:hAnsi="Cambria" w:cs="Cambria"/>
          <w:w w:val="104"/>
          <w:sz w:val="24"/>
          <w:szCs w:val="24"/>
          <w:lang w:val="en-US"/>
        </w:rPr>
        <w:t>‘kdi.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Kun sariq-sariq nur t</w:t>
      </w:r>
      <w:r w:rsidRPr="00561CFA">
        <w:rPr>
          <w:rFonts w:ascii="Cambria" w:hAnsi="Cambria" w:cs="Cambria"/>
          <w:w w:val="104"/>
          <w:sz w:val="24"/>
          <w:szCs w:val="24"/>
        </w:rPr>
        <w:t>о</w:t>
      </w:r>
      <w:r w:rsidRPr="00561CFA">
        <w:rPr>
          <w:rFonts w:ascii="Cambria" w:hAnsi="Cambria" w:cs="Cambria"/>
          <w:w w:val="104"/>
          <w:sz w:val="24"/>
          <w:szCs w:val="24"/>
          <w:lang w:val="en-US"/>
        </w:rPr>
        <w:t>‘kdi.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Kun betini k</w:t>
      </w:r>
      <w:r w:rsidRPr="00561CFA">
        <w:rPr>
          <w:rFonts w:ascii="Cambria" w:hAnsi="Cambria" w:cs="Cambria"/>
          <w:w w:val="104"/>
          <w:sz w:val="24"/>
          <w:szCs w:val="24"/>
        </w:rPr>
        <w:t>о</w:t>
      </w:r>
      <w:r w:rsidRPr="00561CFA">
        <w:rPr>
          <w:rFonts w:ascii="Cambria" w:hAnsi="Cambria" w:cs="Cambria"/>
          <w:w w:val="104"/>
          <w:sz w:val="24"/>
          <w:szCs w:val="24"/>
          <w:lang w:val="en-US"/>
        </w:rPr>
        <w:t>‘rib b</w:t>
      </w:r>
      <w:r w:rsidRPr="00561CFA">
        <w:rPr>
          <w:rFonts w:ascii="Cambria" w:hAnsi="Cambria" w:cs="Cambria"/>
          <w:w w:val="104"/>
          <w:sz w:val="24"/>
          <w:szCs w:val="24"/>
        </w:rPr>
        <w:t>о</w:t>
      </w:r>
      <w:r w:rsidRPr="00561CFA">
        <w:rPr>
          <w:rFonts w:ascii="Cambria" w:hAnsi="Cambria" w:cs="Cambria"/>
          <w:w w:val="104"/>
          <w:sz w:val="24"/>
          <w:szCs w:val="24"/>
          <w:lang w:val="en-US"/>
        </w:rPr>
        <w:t>‘lmadi.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Kun nuriga qarab b</w:t>
      </w:r>
      <w:r w:rsidRPr="00561CFA">
        <w:rPr>
          <w:rFonts w:ascii="Cambria" w:hAnsi="Cambria" w:cs="Cambria"/>
          <w:w w:val="104"/>
          <w:sz w:val="24"/>
          <w:szCs w:val="24"/>
        </w:rPr>
        <w:t>о</w:t>
      </w:r>
      <w:r w:rsidRPr="00561CFA">
        <w:rPr>
          <w:rFonts w:ascii="Cambria" w:hAnsi="Cambria" w:cs="Cambria"/>
          <w:w w:val="104"/>
          <w:sz w:val="24"/>
          <w:szCs w:val="24"/>
          <w:lang w:val="en-US"/>
        </w:rPr>
        <w:t>‘lmadi.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Olam iliq-iliq b</w:t>
      </w:r>
      <w:r w:rsidRPr="00561CFA">
        <w:rPr>
          <w:rFonts w:ascii="Cambria" w:hAnsi="Cambria" w:cs="Cambria"/>
          <w:w w:val="104"/>
          <w:sz w:val="24"/>
          <w:szCs w:val="24"/>
        </w:rPr>
        <w:t>о</w:t>
      </w:r>
      <w:r w:rsidRPr="00561CFA">
        <w:rPr>
          <w:rFonts w:ascii="Cambria" w:hAnsi="Cambria" w:cs="Cambria"/>
          <w:w w:val="104"/>
          <w:sz w:val="24"/>
          <w:szCs w:val="24"/>
          <w:lang w:val="en-US"/>
        </w:rPr>
        <w:t>‘ldi.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Olam sariq-sariq b</w:t>
      </w:r>
      <w:r w:rsidRPr="00561CFA">
        <w:rPr>
          <w:rFonts w:ascii="Cambria" w:hAnsi="Cambria" w:cs="Cambria"/>
          <w:w w:val="104"/>
          <w:sz w:val="24"/>
          <w:szCs w:val="24"/>
        </w:rPr>
        <w:t>о</w:t>
      </w:r>
      <w:r w:rsidRPr="00561CFA">
        <w:rPr>
          <w:rFonts w:ascii="Cambria" w:hAnsi="Cambria" w:cs="Cambria"/>
          <w:w w:val="104"/>
          <w:sz w:val="24"/>
          <w:szCs w:val="24"/>
          <w:lang w:val="en-US"/>
        </w:rPr>
        <w:t>‘ldi.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Havoda oppoq-oppoq bir nimalar uchdi.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Havola- havola uchdi.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Aylana-aylana uchdi.</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Burala-burala uchdi.</w:t>
      </w:r>
      <w:proofErr w:type="gramEnd"/>
      <w:r w:rsidRPr="00561CFA">
        <w:rPr>
          <w:rFonts w:ascii="Cambria" w:hAnsi="Cambria" w:cs="Cambria"/>
          <w:w w:val="104"/>
          <w:sz w:val="24"/>
          <w:szCs w:val="24"/>
          <w:lang w:val="en-US"/>
        </w:rPr>
        <w:t xml:space="preserve"> Osmon misoli </w:t>
      </w:r>
      <w:proofErr w:type="gramStart"/>
      <w:r w:rsidRPr="00561CFA">
        <w:rPr>
          <w:rFonts w:ascii="Cambria" w:hAnsi="Cambria" w:cs="Cambria"/>
          <w:w w:val="104"/>
          <w:sz w:val="24"/>
          <w:szCs w:val="24"/>
          <w:lang w:val="en-US"/>
        </w:rPr>
        <w:t>un</w:t>
      </w:r>
      <w:proofErr w:type="gramEnd"/>
      <w:r w:rsidRPr="00561CFA">
        <w:rPr>
          <w:rFonts w:ascii="Cambria" w:hAnsi="Cambria" w:cs="Cambria"/>
          <w:w w:val="104"/>
          <w:sz w:val="24"/>
          <w:szCs w:val="24"/>
          <w:lang w:val="en-US"/>
        </w:rPr>
        <w:t xml:space="preserve"> elaklamish-un elaklamish b</w:t>
      </w:r>
      <w:r w:rsidRPr="00561CFA">
        <w:rPr>
          <w:rFonts w:ascii="Cambria" w:hAnsi="Cambria" w:cs="Cambria"/>
          <w:w w:val="104"/>
          <w:sz w:val="24"/>
          <w:szCs w:val="24"/>
        </w:rPr>
        <w:t>о</w:t>
      </w:r>
      <w:r w:rsidRPr="00561CFA">
        <w:rPr>
          <w:rFonts w:ascii="Cambria" w:hAnsi="Cambria" w:cs="Cambria"/>
          <w:w w:val="104"/>
          <w:sz w:val="24"/>
          <w:szCs w:val="24"/>
          <w:lang w:val="en-US"/>
        </w:rPr>
        <w:t>‘ldi. Oppoq bulutlar orasidan kun t</w:t>
      </w:r>
      <w:r w:rsidRPr="00561CFA">
        <w:rPr>
          <w:rFonts w:ascii="Cambria" w:hAnsi="Cambria" w:cs="Cambria"/>
          <w:w w:val="104"/>
          <w:sz w:val="24"/>
          <w:szCs w:val="24"/>
        </w:rPr>
        <w:t>о</w:t>
      </w:r>
      <w:r w:rsidRPr="00561CFA">
        <w:rPr>
          <w:rFonts w:ascii="Cambria" w:hAnsi="Cambria" w:cs="Cambria"/>
          <w:w w:val="104"/>
          <w:sz w:val="24"/>
          <w:szCs w:val="24"/>
          <w:lang w:val="en-US"/>
        </w:rPr>
        <w:t>‘kilib-t</w:t>
      </w:r>
      <w:r w:rsidRPr="00561CFA">
        <w:rPr>
          <w:rFonts w:ascii="Cambria" w:hAnsi="Cambria" w:cs="Cambria"/>
          <w:w w:val="104"/>
          <w:sz w:val="24"/>
          <w:szCs w:val="24"/>
        </w:rPr>
        <w:t>о</w:t>
      </w:r>
      <w:r w:rsidRPr="00561CFA">
        <w:rPr>
          <w:rFonts w:ascii="Cambria" w:hAnsi="Cambria" w:cs="Cambria"/>
          <w:w w:val="104"/>
          <w:sz w:val="24"/>
          <w:szCs w:val="24"/>
          <w:lang w:val="en-US"/>
        </w:rPr>
        <w:t>‘kilib turdi</w:t>
      </w:r>
      <w:proofErr w:type="gramStart"/>
      <w:r w:rsidRPr="00561CFA">
        <w:rPr>
          <w:rFonts w:ascii="Cambria" w:hAnsi="Cambria" w:cs="Cambria"/>
          <w:w w:val="104"/>
          <w:sz w:val="24"/>
          <w:szCs w:val="24"/>
          <w:lang w:val="en-US"/>
        </w:rPr>
        <w:t>”[</w:t>
      </w:r>
      <w:proofErr w:type="gramEnd"/>
      <w:r w:rsidRPr="00561CFA">
        <w:rPr>
          <w:rFonts w:ascii="Cambria" w:hAnsi="Cambria" w:cs="Cambria"/>
          <w:w w:val="104"/>
          <w:sz w:val="24"/>
          <w:szCs w:val="24"/>
          <w:lang w:val="en-US"/>
        </w:rPr>
        <w:t>3;105]. “Tulki qiziga t</w:t>
      </w:r>
      <w:r w:rsidRPr="00561CFA">
        <w:rPr>
          <w:rFonts w:ascii="Cambria" w:hAnsi="Cambria" w:cs="Cambria"/>
          <w:w w:val="104"/>
          <w:sz w:val="24"/>
          <w:szCs w:val="24"/>
        </w:rPr>
        <w:t>о</w:t>
      </w:r>
      <w:r w:rsidRPr="00561CFA">
        <w:rPr>
          <w:rFonts w:ascii="Cambria" w:hAnsi="Cambria" w:cs="Cambria"/>
          <w:w w:val="104"/>
          <w:sz w:val="24"/>
          <w:szCs w:val="24"/>
          <w:lang w:val="en-US"/>
        </w:rPr>
        <w:t>‘y berdi” [13</w:t>
      </w:r>
      <w:proofErr w:type="gramStart"/>
      <w:r w:rsidRPr="00561CFA">
        <w:rPr>
          <w:rFonts w:ascii="Cambria" w:hAnsi="Cambria" w:cs="Cambria"/>
          <w:w w:val="104"/>
          <w:sz w:val="24"/>
          <w:szCs w:val="24"/>
          <w:lang w:val="en-US"/>
        </w:rPr>
        <w:t>,14</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 xml:space="preserve">Ushbu jumlani adib </w:t>
      </w:r>
      <w:r w:rsidRPr="00561CFA">
        <w:rPr>
          <w:rFonts w:ascii="Cambria" w:hAnsi="Cambria" w:cs="Cambria"/>
          <w:w w:val="104"/>
          <w:sz w:val="24"/>
          <w:szCs w:val="24"/>
        </w:rPr>
        <w:t>о</w:t>
      </w:r>
      <w:r w:rsidRPr="00561CFA">
        <w:rPr>
          <w:rFonts w:ascii="Cambria" w:hAnsi="Cambria" w:cs="Cambria"/>
          <w:w w:val="104"/>
          <w:sz w:val="24"/>
          <w:szCs w:val="24"/>
          <w:lang w:val="en-US"/>
        </w:rPr>
        <w:t xml:space="preserve">‘zi </w:t>
      </w:r>
      <w:r w:rsidRPr="00561CFA">
        <w:rPr>
          <w:rFonts w:ascii="Cambria" w:hAnsi="Cambria" w:cs="Cambria"/>
          <w:w w:val="104"/>
          <w:sz w:val="24"/>
          <w:szCs w:val="24"/>
        </w:rPr>
        <w:t>о</w:t>
      </w:r>
      <w:r w:rsidRPr="00561CFA">
        <w:rPr>
          <w:rFonts w:ascii="Cambria" w:hAnsi="Cambria" w:cs="Cambria"/>
          <w:w w:val="104"/>
          <w:sz w:val="24"/>
          <w:szCs w:val="24"/>
          <w:lang w:val="en-US"/>
        </w:rPr>
        <w:t>‘ylab topmagan.</w:t>
      </w:r>
      <w:proofErr w:type="gramEnd"/>
      <w:r w:rsidRPr="00561CFA">
        <w:rPr>
          <w:rFonts w:ascii="Cambria" w:hAnsi="Cambria" w:cs="Cambria"/>
          <w:w w:val="104"/>
          <w:sz w:val="24"/>
          <w:szCs w:val="24"/>
          <w:lang w:val="en-US"/>
        </w:rPr>
        <w:t xml:space="preserve"> </w:t>
      </w:r>
      <w:proofErr w:type="gramStart"/>
      <w:r w:rsidRPr="00561CFA">
        <w:rPr>
          <w:rFonts w:ascii="Cambria" w:hAnsi="Cambria" w:cs="Cambria"/>
          <w:w w:val="104"/>
          <w:sz w:val="24"/>
          <w:szCs w:val="24"/>
          <w:lang w:val="en-US"/>
        </w:rPr>
        <w:t>Bu ota-bobolarimizdan qolgan ibora.</w:t>
      </w:r>
      <w:proofErr w:type="gramEnd"/>
      <w:r w:rsidRPr="00561CFA">
        <w:rPr>
          <w:rFonts w:ascii="Cambria" w:hAnsi="Cambria" w:cs="Cambria"/>
          <w:w w:val="104"/>
          <w:sz w:val="24"/>
          <w:szCs w:val="24"/>
          <w:lang w:val="en-US"/>
        </w:rPr>
        <w:t xml:space="preserve"> Bunday holat osmonda yirik- yirik qor parchalari </w:t>
      </w:r>
      <w:r w:rsidRPr="00561CFA">
        <w:rPr>
          <w:rFonts w:ascii="Cambria" w:hAnsi="Cambria" w:cs="Cambria"/>
          <w:w w:val="104"/>
          <w:sz w:val="24"/>
          <w:szCs w:val="24"/>
        </w:rPr>
        <w:t>о</w:t>
      </w:r>
      <w:r w:rsidRPr="00561CFA">
        <w:rPr>
          <w:rFonts w:ascii="Cambria" w:hAnsi="Cambria" w:cs="Cambria"/>
          <w:w w:val="104"/>
          <w:sz w:val="24"/>
          <w:szCs w:val="24"/>
          <w:lang w:val="en-US"/>
        </w:rPr>
        <w:t>‘ynoqlab k</w:t>
      </w:r>
      <w:r w:rsidRPr="00561CFA">
        <w:rPr>
          <w:rFonts w:ascii="Cambria" w:hAnsi="Cambria" w:cs="Cambria"/>
          <w:w w:val="104"/>
          <w:sz w:val="24"/>
          <w:szCs w:val="24"/>
        </w:rPr>
        <w:t>о</w:t>
      </w:r>
      <w:r w:rsidRPr="00561CFA">
        <w:rPr>
          <w:rFonts w:ascii="Cambria" w:hAnsi="Cambria" w:cs="Cambria"/>
          <w:w w:val="104"/>
          <w:sz w:val="24"/>
          <w:szCs w:val="24"/>
          <w:lang w:val="en-US"/>
        </w:rPr>
        <w:t xml:space="preserve">‘rinish berganda, quyosh zangori tus olsa ham, </w:t>
      </w:r>
      <w:r w:rsidRPr="00561CFA">
        <w:rPr>
          <w:rFonts w:ascii="Cambria" w:hAnsi="Cambria" w:cs="Cambria"/>
          <w:w w:val="104"/>
          <w:sz w:val="24"/>
          <w:szCs w:val="24"/>
        </w:rPr>
        <w:t>о</w:t>
      </w:r>
      <w:r w:rsidRPr="00561CFA">
        <w:rPr>
          <w:rFonts w:ascii="Cambria" w:hAnsi="Cambria" w:cs="Cambria"/>
          <w:w w:val="104"/>
          <w:sz w:val="24"/>
          <w:szCs w:val="24"/>
          <w:lang w:val="en-US"/>
        </w:rPr>
        <w:t>‘z tarovatini y</w:t>
      </w:r>
      <w:r w:rsidRPr="00561CFA">
        <w:rPr>
          <w:rFonts w:ascii="Cambria" w:hAnsi="Cambria" w:cs="Cambria"/>
          <w:w w:val="104"/>
          <w:sz w:val="24"/>
          <w:szCs w:val="24"/>
        </w:rPr>
        <w:t>о</w:t>
      </w:r>
      <w:r w:rsidRPr="00561CFA">
        <w:rPr>
          <w:rFonts w:ascii="Cambria" w:hAnsi="Cambria" w:cs="Cambria"/>
          <w:w w:val="104"/>
          <w:sz w:val="24"/>
          <w:szCs w:val="24"/>
          <w:lang w:val="en-US"/>
        </w:rPr>
        <w:t>‘qotmay turgan payt b</w:t>
      </w:r>
      <w:r w:rsidRPr="00561CFA">
        <w:rPr>
          <w:rFonts w:ascii="Cambria" w:hAnsi="Cambria" w:cs="Cambria"/>
          <w:w w:val="104"/>
          <w:sz w:val="24"/>
          <w:szCs w:val="24"/>
        </w:rPr>
        <w:t>о</w:t>
      </w:r>
      <w:r w:rsidRPr="00561CFA">
        <w:rPr>
          <w:rFonts w:ascii="Cambria" w:hAnsi="Cambria" w:cs="Cambria"/>
          <w:w w:val="104"/>
          <w:sz w:val="24"/>
          <w:szCs w:val="24"/>
          <w:lang w:val="en-US"/>
        </w:rPr>
        <w:t>‘ladi. Shu manzaraga qarab dehqonlar “Tulki qiziga t</w:t>
      </w:r>
      <w:r w:rsidRPr="00561CFA">
        <w:rPr>
          <w:rFonts w:ascii="Cambria" w:hAnsi="Cambria" w:cs="Cambria"/>
          <w:w w:val="104"/>
          <w:sz w:val="24"/>
          <w:szCs w:val="24"/>
        </w:rPr>
        <w:t>о</w:t>
      </w:r>
      <w:r w:rsidRPr="00561CFA">
        <w:rPr>
          <w:rFonts w:ascii="Cambria" w:hAnsi="Cambria" w:cs="Cambria"/>
          <w:w w:val="104"/>
          <w:sz w:val="24"/>
          <w:szCs w:val="24"/>
          <w:lang w:val="en-US"/>
        </w:rPr>
        <w:t xml:space="preserve">‘y berdi” </w:t>
      </w:r>
      <w:proofErr w:type="gramStart"/>
      <w:r w:rsidRPr="00561CFA">
        <w:rPr>
          <w:rFonts w:ascii="Cambria" w:hAnsi="Cambria" w:cs="Cambria"/>
          <w:w w:val="104"/>
          <w:sz w:val="24"/>
          <w:szCs w:val="24"/>
          <w:lang w:val="en-US"/>
        </w:rPr>
        <w:t>deyishadi[</w:t>
      </w:r>
      <w:proofErr w:type="gramEnd"/>
      <w:r w:rsidRPr="00561CFA">
        <w:rPr>
          <w:rFonts w:ascii="Cambria" w:hAnsi="Cambria" w:cs="Cambria"/>
          <w:w w:val="104"/>
          <w:sz w:val="24"/>
          <w:szCs w:val="24"/>
          <w:lang w:val="en-US"/>
        </w:rPr>
        <w:t>15].</w:t>
      </w:r>
    </w:p>
    <w:p w:rsidR="00561CFA" w:rsidRPr="00561CFA" w:rsidRDefault="00561CFA" w:rsidP="00561CFA">
      <w:pPr>
        <w:rPr>
          <w:rFonts w:ascii="Cambria" w:hAnsi="Cambria"/>
          <w:sz w:val="24"/>
          <w:szCs w:val="24"/>
          <w:lang w:val="en-US"/>
        </w:rPr>
      </w:pPr>
      <w:r w:rsidRPr="00561CFA">
        <w:rPr>
          <w:rFonts w:ascii="Cambria" w:hAnsi="Cambria" w:cs="Cambria"/>
          <w:w w:val="104"/>
          <w:sz w:val="24"/>
          <w:szCs w:val="24"/>
          <w:lang w:val="en-US"/>
        </w:rPr>
        <w:t xml:space="preserve">Tog’ay Murod romanlari adibning </w:t>
      </w:r>
      <w:r w:rsidRPr="00561CFA">
        <w:rPr>
          <w:sz w:val="24"/>
          <w:szCs w:val="24"/>
          <w:lang w:val="en-US"/>
        </w:rPr>
        <w:t>qolaversa</w:t>
      </w:r>
      <w:r w:rsidRPr="00561CFA">
        <w:rPr>
          <w:rFonts w:ascii="Cambria" w:hAnsi="Cambria" w:cs="Cambria"/>
          <w:w w:val="104"/>
          <w:sz w:val="24"/>
          <w:szCs w:val="24"/>
          <w:lang w:val="en-US"/>
        </w:rPr>
        <w:t>, milliy adabiyotimizning shunchaki navbatdagi namunalari emas, XX asr aniqrog’I, salkam bir asr davom etgan istibdod nihoyasida maydonga kelgan “Otamdan qolgan dalalar” romani o’sha asr intihosida o’lkada yuz bergan milliy uyg’onish natijasida boshlangan millatning bir necha avlod asl</w:t>
      </w:r>
      <w:r w:rsidRPr="00561CFA">
        <w:rPr>
          <w:rFonts w:ascii="Cambria" w:hAnsi="Cambria" w:cs="Cambria"/>
          <w:w w:val="104"/>
          <w:sz w:val="24"/>
          <w:szCs w:val="24"/>
          <w:lang w:val="en-US"/>
        </w:rPr>
        <w:t xml:space="preserve"> </w:t>
      </w:r>
      <w:r w:rsidRPr="00561CFA">
        <w:rPr>
          <w:rFonts w:ascii="Cambria" w:hAnsi="Cambria" w:cs="Cambria"/>
          <w:w w:val="104"/>
          <w:sz w:val="24"/>
          <w:szCs w:val="24"/>
          <w:lang w:val="en-US"/>
        </w:rPr>
        <w:t>o’g’lonlari- yorqin iste’dodlar qalbini olov bo’lib o’rtagan nido bo’lib yangradi.</w:t>
      </w:r>
      <w:r w:rsidRPr="00561CFA">
        <w:rPr>
          <w:rFonts w:ascii="Cambria" w:hAnsi="Cambria" w:cs="Cambria"/>
          <w:sz w:val="24"/>
          <w:szCs w:val="24"/>
          <w:lang w:val="en-US"/>
        </w:rPr>
        <w:t xml:space="preserve"> O‘zbek adabiyoti taraqqiyotiga munosib hissa qo‘shgan, uning rivojidabeistisno katta iz qoldirgan iste’dodli yozuvchi Tog‘ay Murod kitobxon xotirasida hamisha o‘qib o‘rganishga chanqoq ijodkor, hayotning ko‘plar e’tibor bermaydigan ichki tomonlarini bilishga, kuzatishga doimiy ravishda harakat qilayotgan navqiron adib, shu orqali adabiyotda o‘z so‘zini aytishga jiddiy kirishgan, o‘z yo‘li, o‘z uslubini tinmay shakllantirayotgan izlanuvchan nosir sifatida qolgan Tog‘ay Murodning Yozuvchi o‘z asari tilining tabiiyligini ta’minlash uchun ham Surxon vohasi shevalari, so‘zlashuv nutqi shakllari, xalq iboralaridan mahorat bilan foydalangan[16,17]. Asar juda sodda tilda, haqiqiy dehqon tilidan bayon etilgani tufayli ham unda qo‘llangan jaydariso‘zlar, birikmalar </w:t>
      </w:r>
      <w:proofErr w:type="gramStart"/>
      <w:r w:rsidRPr="00561CFA">
        <w:rPr>
          <w:rFonts w:ascii="Cambria" w:hAnsi="Cambria" w:cs="Cambria"/>
          <w:sz w:val="24"/>
          <w:szCs w:val="24"/>
          <w:lang w:val="en-US"/>
        </w:rPr>
        <w:t>va</w:t>
      </w:r>
      <w:proofErr w:type="gramEnd"/>
      <w:r w:rsidRPr="00561CFA">
        <w:rPr>
          <w:rFonts w:ascii="Cambria" w:hAnsi="Cambria" w:cs="Cambria"/>
          <w:sz w:val="24"/>
          <w:szCs w:val="24"/>
          <w:lang w:val="en-US"/>
        </w:rPr>
        <w:t xml:space="preserve"> iboralar o‘quvchini tezda o‘ziga rom etadi. Tog‘ay Murod asar qahramoni Dehqonqulning sodda, do‘lvor xarakteriga mos </w:t>
      </w:r>
      <w:r w:rsidRPr="00561CFA">
        <w:rPr>
          <w:rFonts w:ascii="Cambria" w:hAnsi="Cambria" w:cs="Cambria"/>
          <w:sz w:val="24"/>
          <w:szCs w:val="24"/>
          <w:lang w:val="en-US"/>
        </w:rPr>
        <w:lastRenderedPageBreak/>
        <w:t xml:space="preserve">iboralarni topib qo‘llaydi. </w:t>
      </w:r>
      <w:proofErr w:type="gramStart"/>
      <w:r w:rsidRPr="00561CFA">
        <w:rPr>
          <w:rFonts w:ascii="Cambria" w:hAnsi="Cambria" w:cs="Cambria"/>
          <w:sz w:val="24"/>
          <w:szCs w:val="24"/>
          <w:lang w:val="en-US"/>
        </w:rPr>
        <w:t>Yozuvchi qahramonlari tilidan iboralarni ishlatganida, ularning ichki dunyosini, boshqalarga munosabatini ham hisobga oladi.</w:t>
      </w:r>
      <w:proofErr w:type="gramEnd"/>
      <w:r w:rsidRPr="00561CFA">
        <w:rPr>
          <w:rFonts w:ascii="Cambria" w:hAnsi="Cambria" w:cs="Cambria"/>
          <w:sz w:val="24"/>
          <w:szCs w:val="24"/>
          <w:lang w:val="en-US"/>
        </w:rPr>
        <w:t xml:space="preserve"> Shuning uchun ham Dehqonqulning onasi uni koyir ekan og‘ir so‘zlar bilan qarg‘amaydi, balki</w:t>
      </w:r>
      <w:proofErr w:type="gramStart"/>
      <w:r w:rsidRPr="00561CFA">
        <w:rPr>
          <w:rFonts w:ascii="Cambria" w:hAnsi="Cambria" w:cs="Cambria"/>
          <w:sz w:val="24"/>
          <w:szCs w:val="24"/>
          <w:lang w:val="en-US"/>
        </w:rPr>
        <w:t>: ”</w:t>
      </w:r>
      <w:proofErr w:type="gramEnd"/>
      <w:r w:rsidRPr="00561CFA">
        <w:rPr>
          <w:rFonts w:ascii="Cambria" w:hAnsi="Cambria" w:cs="Cambria"/>
          <w:sz w:val="24"/>
          <w:szCs w:val="24"/>
          <w:lang w:val="en-US"/>
        </w:rPr>
        <w:t>Onamiz ketimdan tosh otib qoladi. – Ha, oshingni yeyin sen tentakni, oshginangni yeyin</w:t>
      </w:r>
      <w:proofErr w:type="gramStart"/>
      <w:r w:rsidRPr="00561CFA">
        <w:rPr>
          <w:rFonts w:ascii="Cambria" w:hAnsi="Cambria" w:cs="Cambria"/>
          <w:sz w:val="24"/>
          <w:szCs w:val="24"/>
          <w:lang w:val="en-US"/>
        </w:rPr>
        <w:t>![</w:t>
      </w:r>
      <w:proofErr w:type="gramEnd"/>
      <w:r w:rsidRPr="00561CFA">
        <w:rPr>
          <w:rFonts w:ascii="Cambria" w:hAnsi="Cambria" w:cs="Cambria"/>
          <w:sz w:val="24"/>
          <w:szCs w:val="24"/>
          <w:lang w:val="en-US"/>
        </w:rPr>
        <w:t>18]– deydi”.</w:t>
      </w:r>
    </w:p>
    <w:p w:rsidR="00561CFA" w:rsidRPr="00561CFA" w:rsidRDefault="00561CFA" w:rsidP="00561CFA">
      <w:pPr>
        <w:widowControl w:val="0"/>
        <w:autoSpaceDE w:val="0"/>
        <w:autoSpaceDN w:val="0"/>
        <w:adjustRightInd w:val="0"/>
        <w:spacing w:after="0"/>
        <w:rPr>
          <w:rFonts w:ascii="Cambria" w:hAnsi="Cambria"/>
          <w:sz w:val="24"/>
          <w:szCs w:val="24"/>
          <w:lang w:val="en-US"/>
        </w:rPr>
      </w:pPr>
      <w:r w:rsidRPr="00561CFA">
        <w:rPr>
          <w:rFonts w:ascii="Cambria" w:hAnsi="Cambria" w:cs="Cambria"/>
          <w:sz w:val="24"/>
          <w:szCs w:val="24"/>
          <w:lang w:val="en-US"/>
        </w:rPr>
        <w:t xml:space="preserve">Maktab direktorining nutqidagi ibora esa o‘z o‘quvchisini odam o‘rnida </w:t>
      </w:r>
      <w:proofErr w:type="gramStart"/>
      <w:r w:rsidRPr="00561CFA">
        <w:rPr>
          <w:rFonts w:ascii="Cambria" w:hAnsi="Cambria" w:cs="Cambria"/>
          <w:sz w:val="24"/>
          <w:szCs w:val="24"/>
          <w:lang w:val="en-US"/>
        </w:rPr>
        <w:t>ko‘rmaydigan ,</w:t>
      </w:r>
      <w:proofErr w:type="gramEnd"/>
      <w:r w:rsidRPr="00561CFA">
        <w:rPr>
          <w:rFonts w:ascii="Cambria" w:hAnsi="Cambria" w:cs="Cambria"/>
          <w:sz w:val="24"/>
          <w:szCs w:val="24"/>
          <w:lang w:val="en-US"/>
        </w:rPr>
        <w:t xml:space="preserve"> o‘ta qo‘pol, bemehr bir kimsa, qahri qattiq odamligidan darak beradi:</w:t>
      </w:r>
    </w:p>
    <w:p w:rsidR="00561CFA" w:rsidRPr="00561CFA" w:rsidRDefault="00561CFA" w:rsidP="00561CFA">
      <w:pPr>
        <w:widowControl w:val="0"/>
        <w:autoSpaceDE w:val="0"/>
        <w:autoSpaceDN w:val="0"/>
        <w:adjustRightInd w:val="0"/>
        <w:spacing w:after="0"/>
        <w:ind w:right="322"/>
        <w:jc w:val="both"/>
        <w:rPr>
          <w:rFonts w:ascii="Cambria" w:hAnsi="Cambria"/>
          <w:sz w:val="24"/>
          <w:szCs w:val="24"/>
          <w:lang w:val="en-US"/>
        </w:rPr>
      </w:pPr>
      <w:proofErr w:type="gramStart"/>
      <w:r w:rsidRPr="00561CFA">
        <w:rPr>
          <w:rFonts w:ascii="Cambria" w:hAnsi="Cambria" w:cs="Cambria"/>
          <w:sz w:val="24"/>
          <w:szCs w:val="24"/>
          <w:lang w:val="en-US"/>
        </w:rPr>
        <w:t>“Jasadingni qara!</w:t>
      </w:r>
      <w:proofErr w:type="gramEnd"/>
      <w:r w:rsidRPr="00561CFA">
        <w:rPr>
          <w:rFonts w:ascii="Cambria" w:hAnsi="Cambria" w:cs="Cambria"/>
          <w:sz w:val="24"/>
          <w:szCs w:val="24"/>
          <w:lang w:val="en-US"/>
        </w:rPr>
        <w:t xml:space="preserve"> Jasadingdan eshak hurkadi! </w:t>
      </w:r>
      <w:proofErr w:type="gramStart"/>
      <w:r w:rsidRPr="00561CFA">
        <w:rPr>
          <w:rFonts w:ascii="Cambria" w:hAnsi="Cambria" w:cs="Cambria"/>
          <w:sz w:val="24"/>
          <w:szCs w:val="24"/>
          <w:lang w:val="en-US"/>
        </w:rPr>
        <w:t>O‘l-e, shu kuningga- e!”</w:t>
      </w:r>
      <w:proofErr w:type="gramEnd"/>
      <w:r w:rsidRPr="00561CFA">
        <w:rPr>
          <w:rFonts w:ascii="Cambria" w:hAnsi="Cambria" w:cs="Cambria"/>
          <w:sz w:val="24"/>
          <w:szCs w:val="24"/>
          <w:lang w:val="en-US"/>
        </w:rPr>
        <w:t xml:space="preserve">[19]. Aslida xalq “haybatidan ot hurkadi” deydigan iborani uning tilidan “Jasadingdan eshak hurkadi” deb ishlatadi. </w:t>
      </w:r>
      <w:proofErr w:type="gramStart"/>
      <w:r w:rsidRPr="00561CFA">
        <w:rPr>
          <w:rFonts w:ascii="Cambria" w:hAnsi="Cambria" w:cs="Cambria"/>
          <w:sz w:val="24"/>
          <w:szCs w:val="24"/>
          <w:lang w:val="en-US"/>
        </w:rPr>
        <w:t>Tog‘ay Murod asarlari iboralarini o‘rganish xalq orasida keng o‘llanilayotgan, ammo hali badiiy adabiyotga, adabiy tilga kirib kelmagan iboralarni aniqlash, ular asosida badiiy asar tili iboralari lug‘atini yaratish imkonini beradi.</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Tog‘ay Murodning asarlarida milliy ruh, qadimiy an’ana va marosimlar, unutilish arafasida turgan qadriyatlarni yoritish alohida o‘rin tutadi.</w:t>
      </w:r>
      <w:proofErr w:type="gramEnd"/>
      <w:r w:rsidRPr="00561CFA">
        <w:rPr>
          <w:rFonts w:ascii="Cambria" w:hAnsi="Cambria" w:cs="Cambria"/>
          <w:sz w:val="24"/>
          <w:szCs w:val="24"/>
          <w:lang w:val="en-US"/>
        </w:rPr>
        <w:t xml:space="preserve"> Milliy qadriyatlarimiz kitobxon qalbiga birinchi navbatda tilimiz orqali </w:t>
      </w:r>
      <w:proofErr w:type="gramStart"/>
      <w:r w:rsidRPr="00561CFA">
        <w:rPr>
          <w:rFonts w:ascii="Cambria" w:hAnsi="Cambria" w:cs="Cambria"/>
          <w:sz w:val="24"/>
          <w:szCs w:val="24"/>
          <w:lang w:val="en-US"/>
        </w:rPr>
        <w:t>jo</w:t>
      </w:r>
      <w:proofErr w:type="gramEnd"/>
      <w:r w:rsidRPr="00561CFA">
        <w:rPr>
          <w:rFonts w:ascii="Cambria" w:hAnsi="Cambria" w:cs="Cambria"/>
          <w:sz w:val="24"/>
          <w:szCs w:val="24"/>
          <w:lang w:val="en-US"/>
        </w:rPr>
        <w:t xml:space="preserve"> bo‘ladi. </w:t>
      </w:r>
      <w:proofErr w:type="gramStart"/>
      <w:r w:rsidRPr="00561CFA">
        <w:rPr>
          <w:rFonts w:ascii="Cambria" w:hAnsi="Cambria" w:cs="Cambria"/>
          <w:sz w:val="24"/>
          <w:szCs w:val="24"/>
          <w:lang w:val="en-US"/>
        </w:rPr>
        <w:t>Romanda Surxon vohasining so‘lim qir- adirlari, tanti va mehnatsevar odamlari hayoti, tog‘-u toshlarining betakror manzaralari tasvirlanadi.</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Tabiat manzaralarini qahramonlar xarakter-holati, kechinmalari bilan uzviy bog‘liq holda tasvirlash – adib asarlariga xos yetakchi xususiyatdir.</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Asarda tabiat o‘zgarishlari qahramonlar kayfiyatiga qarab o‘zgacha uslubda ifodalangan.</w:t>
      </w:r>
      <w:proofErr w:type="gramEnd"/>
      <w:r w:rsidRPr="00561CFA">
        <w:rPr>
          <w:rFonts w:ascii="Cambria" w:hAnsi="Cambria" w:cs="Cambria"/>
          <w:sz w:val="24"/>
          <w:szCs w:val="24"/>
          <w:lang w:val="en-US"/>
        </w:rPr>
        <w:t xml:space="preserve"> Masalan</w:t>
      </w:r>
      <w:proofErr w:type="gramStart"/>
      <w:r w:rsidRPr="00561CFA">
        <w:rPr>
          <w:rFonts w:ascii="Cambria" w:hAnsi="Cambria" w:cs="Cambria"/>
          <w:sz w:val="24"/>
          <w:szCs w:val="24"/>
          <w:lang w:val="en-US"/>
        </w:rPr>
        <w:t>: ”</w:t>
      </w:r>
      <w:proofErr w:type="gramEnd"/>
      <w:r w:rsidRPr="00561CFA">
        <w:rPr>
          <w:rFonts w:ascii="Cambria" w:hAnsi="Cambria" w:cs="Cambria"/>
          <w:sz w:val="24"/>
          <w:szCs w:val="24"/>
          <w:lang w:val="en-US"/>
        </w:rPr>
        <w:t xml:space="preserve">Tulki qiziga to‘y berdi. Kun qiyalab-qiyalab nur </w:t>
      </w:r>
      <w:proofErr w:type="gramStart"/>
      <w:r w:rsidRPr="00561CFA">
        <w:rPr>
          <w:rFonts w:ascii="Cambria" w:hAnsi="Cambria" w:cs="Cambria"/>
          <w:sz w:val="24"/>
          <w:szCs w:val="24"/>
          <w:lang w:val="en-US"/>
        </w:rPr>
        <w:t>to‘kdi[</w:t>
      </w:r>
      <w:proofErr w:type="gramEnd"/>
      <w:r w:rsidRPr="00561CFA">
        <w:rPr>
          <w:rFonts w:ascii="Cambria" w:hAnsi="Cambria" w:cs="Cambria"/>
          <w:sz w:val="24"/>
          <w:szCs w:val="24"/>
          <w:lang w:val="en-US"/>
        </w:rPr>
        <w:t xml:space="preserve">20].  </w:t>
      </w:r>
      <w:proofErr w:type="gramStart"/>
      <w:r w:rsidRPr="00561CFA">
        <w:rPr>
          <w:rFonts w:ascii="Cambria" w:hAnsi="Cambria" w:cs="Cambria"/>
          <w:sz w:val="24"/>
          <w:szCs w:val="24"/>
          <w:lang w:val="en-US"/>
        </w:rPr>
        <w:t>Kun sariq-sariq nur to‘kdi.</w:t>
      </w:r>
      <w:proofErr w:type="gramEnd"/>
      <w:r w:rsidRPr="00561CFA">
        <w:rPr>
          <w:rFonts w:ascii="Cambria" w:hAnsi="Cambria" w:cs="Cambria"/>
          <w:sz w:val="24"/>
          <w:szCs w:val="24"/>
          <w:lang w:val="en-US"/>
        </w:rPr>
        <w:t xml:space="preserve"> Kun betini </w:t>
      </w:r>
      <w:proofErr w:type="gramStart"/>
      <w:r w:rsidRPr="00561CFA">
        <w:rPr>
          <w:rFonts w:ascii="Cambria" w:hAnsi="Cambria" w:cs="Cambria"/>
          <w:sz w:val="24"/>
          <w:szCs w:val="24"/>
          <w:lang w:val="en-US"/>
        </w:rPr>
        <w:t>ko‘rib</w:t>
      </w:r>
      <w:proofErr w:type="gramEnd"/>
      <w:r w:rsidRPr="00561CFA">
        <w:rPr>
          <w:rFonts w:ascii="Cambria" w:hAnsi="Cambria" w:cs="Cambria"/>
          <w:sz w:val="24"/>
          <w:szCs w:val="24"/>
          <w:lang w:val="en-US"/>
        </w:rPr>
        <w:t xml:space="preserve"> bo‘lmadi. Kun nuriga qarab </w:t>
      </w:r>
      <w:proofErr w:type="gramStart"/>
      <w:r w:rsidRPr="00561CFA">
        <w:rPr>
          <w:rFonts w:ascii="Cambria" w:hAnsi="Cambria" w:cs="Cambria"/>
          <w:sz w:val="24"/>
          <w:szCs w:val="24"/>
          <w:lang w:val="en-US"/>
        </w:rPr>
        <w:t>bo‘lmadi</w:t>
      </w:r>
      <w:proofErr w:type="gramEnd"/>
      <w:r w:rsidRPr="00561CFA">
        <w:rPr>
          <w:rFonts w:ascii="Cambria" w:hAnsi="Cambria" w:cs="Cambria"/>
          <w:sz w:val="24"/>
          <w:szCs w:val="24"/>
          <w:lang w:val="en-US"/>
        </w:rPr>
        <w:t xml:space="preserve">. Olam iliq-iliq </w:t>
      </w:r>
      <w:proofErr w:type="gramStart"/>
      <w:r w:rsidRPr="00561CFA">
        <w:rPr>
          <w:rFonts w:ascii="Cambria" w:hAnsi="Cambria" w:cs="Cambria"/>
          <w:sz w:val="24"/>
          <w:szCs w:val="24"/>
          <w:lang w:val="en-US"/>
        </w:rPr>
        <w:t>bo‘ldi</w:t>
      </w:r>
      <w:proofErr w:type="gramEnd"/>
      <w:r w:rsidRPr="00561CFA">
        <w:rPr>
          <w:rFonts w:ascii="Cambria" w:hAnsi="Cambria" w:cs="Cambria"/>
          <w:sz w:val="24"/>
          <w:szCs w:val="24"/>
          <w:lang w:val="en-US"/>
        </w:rPr>
        <w:t xml:space="preserve">. Olam sariq-sariq </w:t>
      </w:r>
      <w:proofErr w:type="gramStart"/>
      <w:r w:rsidRPr="00561CFA">
        <w:rPr>
          <w:rFonts w:ascii="Cambria" w:hAnsi="Cambria" w:cs="Cambria"/>
          <w:sz w:val="24"/>
          <w:szCs w:val="24"/>
          <w:lang w:val="en-US"/>
        </w:rPr>
        <w:t>bo‘ldi</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Havoda oppoq-oppoq bir nimalar uchdi.</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Havola-havola uchdi.</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Aylana-aylana uchdi.</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Burala-buralauchdi.</w:t>
      </w:r>
      <w:proofErr w:type="gramEnd"/>
    </w:p>
    <w:p w:rsidR="00561CFA" w:rsidRPr="00561CFA" w:rsidRDefault="00561CFA" w:rsidP="00561CFA">
      <w:pPr>
        <w:widowControl w:val="0"/>
        <w:autoSpaceDE w:val="0"/>
        <w:autoSpaceDN w:val="0"/>
        <w:adjustRightInd w:val="0"/>
        <w:spacing w:after="0"/>
        <w:rPr>
          <w:rFonts w:ascii="Cambria" w:hAnsi="Cambria"/>
          <w:sz w:val="24"/>
          <w:szCs w:val="24"/>
          <w:lang w:val="en-US"/>
        </w:rPr>
      </w:pPr>
      <w:r w:rsidRPr="00561CFA">
        <w:rPr>
          <w:rFonts w:ascii="Cambria" w:hAnsi="Cambria" w:cs="Cambria"/>
          <w:sz w:val="24"/>
          <w:szCs w:val="24"/>
          <w:lang w:val="en-US"/>
        </w:rPr>
        <w:t xml:space="preserve">Osmon misoli </w:t>
      </w:r>
      <w:proofErr w:type="gramStart"/>
      <w:r w:rsidRPr="00561CFA">
        <w:rPr>
          <w:rFonts w:ascii="Cambria" w:hAnsi="Cambria" w:cs="Cambria"/>
          <w:sz w:val="24"/>
          <w:szCs w:val="24"/>
          <w:lang w:val="en-US"/>
        </w:rPr>
        <w:t>un</w:t>
      </w:r>
      <w:proofErr w:type="gramEnd"/>
      <w:r w:rsidRPr="00561CFA">
        <w:rPr>
          <w:rFonts w:ascii="Cambria" w:hAnsi="Cambria" w:cs="Cambria"/>
          <w:sz w:val="24"/>
          <w:szCs w:val="24"/>
          <w:lang w:val="en-US"/>
        </w:rPr>
        <w:t xml:space="preserve"> elaklamish-un elaklamish bo‘ldi. Oppoq bulutlar orasidan kun to‘kilib-to‘kilib turdi</w:t>
      </w:r>
      <w:proofErr w:type="gramStart"/>
      <w:r w:rsidRPr="00561CFA">
        <w:rPr>
          <w:rFonts w:ascii="Cambria" w:hAnsi="Cambria" w:cs="Cambria"/>
          <w:sz w:val="24"/>
          <w:szCs w:val="24"/>
          <w:lang w:val="en-US"/>
        </w:rPr>
        <w:t>”[</w:t>
      </w:r>
      <w:proofErr w:type="gramEnd"/>
      <w:r w:rsidRPr="00561CFA">
        <w:rPr>
          <w:rFonts w:ascii="Cambria" w:hAnsi="Cambria" w:cs="Cambria"/>
          <w:sz w:val="24"/>
          <w:szCs w:val="24"/>
          <w:lang w:val="en-US"/>
        </w:rPr>
        <w:t>21].</w:t>
      </w:r>
    </w:p>
    <w:p w:rsidR="00561CFA" w:rsidRPr="00561CFA" w:rsidRDefault="00561CFA" w:rsidP="00561CFA">
      <w:pPr>
        <w:widowControl w:val="0"/>
        <w:autoSpaceDE w:val="0"/>
        <w:autoSpaceDN w:val="0"/>
        <w:adjustRightInd w:val="0"/>
        <w:spacing w:after="0"/>
        <w:ind w:left="12" w:right="446"/>
        <w:jc w:val="both"/>
        <w:rPr>
          <w:rFonts w:ascii="Cambria" w:hAnsi="Cambria"/>
          <w:sz w:val="24"/>
          <w:szCs w:val="24"/>
          <w:lang w:val="en-US"/>
        </w:rPr>
      </w:pPr>
      <w:proofErr w:type="gramStart"/>
      <w:r w:rsidRPr="00561CFA">
        <w:rPr>
          <w:rFonts w:ascii="Cambria" w:hAnsi="Cambria" w:cs="Cambria"/>
          <w:sz w:val="24"/>
          <w:szCs w:val="24"/>
          <w:lang w:val="en-US"/>
        </w:rPr>
        <w:t>“Tulki qiziga to‘y berdi”.</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Ushbu jumlani adib o‘zi o‘ylab topmagan.</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Bu, ota-bobolarimizdan qolgan ibora.</w:t>
      </w:r>
      <w:proofErr w:type="gramEnd"/>
      <w:r w:rsidRPr="00561CFA">
        <w:rPr>
          <w:rFonts w:ascii="Cambria" w:hAnsi="Cambria" w:cs="Cambria"/>
          <w:sz w:val="24"/>
          <w:szCs w:val="24"/>
          <w:lang w:val="en-US"/>
        </w:rPr>
        <w:t xml:space="preserve"> Bunday holat osmonda yirik- yirik qor parchalari o‘ynoqlab ko‘rinish berganda, quyosh zangori tus olsa ham, o‘z tarovatini yo‘qotmay turgan payt </w:t>
      </w:r>
      <w:proofErr w:type="gramStart"/>
      <w:r w:rsidRPr="00561CFA">
        <w:rPr>
          <w:rFonts w:ascii="Cambria" w:hAnsi="Cambria" w:cs="Cambria"/>
          <w:sz w:val="24"/>
          <w:szCs w:val="24"/>
          <w:lang w:val="en-US"/>
        </w:rPr>
        <w:t>bo‘ladi</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Shu manzaraga qarab dehqonlar “Tulki qiziga to‘y berdi” deyishadi.</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“Otamdan qolgan dalalar” romani tilining o‘ziga xosligi yana shundan iboratki, ko‘p hollarda asarning ta’sir kuchini oshirish niyatida adib so‘zlarni takror-takror qo‘llaydi.</w:t>
      </w:r>
      <w:proofErr w:type="gramEnd"/>
      <w:r w:rsidRPr="00561CFA">
        <w:rPr>
          <w:rFonts w:ascii="Cambria" w:hAnsi="Cambria" w:cs="Cambria"/>
          <w:sz w:val="24"/>
          <w:szCs w:val="24"/>
          <w:lang w:val="en-US"/>
        </w:rPr>
        <w:t xml:space="preserve"> Masalan</w:t>
      </w:r>
      <w:proofErr w:type="gramStart"/>
      <w:r w:rsidRPr="00561CFA">
        <w:rPr>
          <w:rFonts w:ascii="Cambria" w:hAnsi="Cambria" w:cs="Cambria"/>
          <w:sz w:val="24"/>
          <w:szCs w:val="24"/>
          <w:lang w:val="en-US"/>
        </w:rPr>
        <w:t>: ”</w:t>
      </w:r>
      <w:proofErr w:type="gramEnd"/>
      <w:r w:rsidRPr="00561CFA">
        <w:rPr>
          <w:rFonts w:ascii="Cambria" w:hAnsi="Cambria" w:cs="Cambria"/>
          <w:sz w:val="24"/>
          <w:szCs w:val="24"/>
          <w:lang w:val="en-US"/>
        </w:rPr>
        <w:t xml:space="preserve">Yormazorda muhtasham masjid-madrasa bo‘ladi. </w:t>
      </w:r>
      <w:proofErr w:type="gramStart"/>
      <w:r w:rsidRPr="00561CFA">
        <w:rPr>
          <w:rFonts w:ascii="Cambria" w:hAnsi="Cambria" w:cs="Cambria"/>
          <w:sz w:val="24"/>
          <w:szCs w:val="24"/>
          <w:lang w:val="en-US"/>
        </w:rPr>
        <w:t>Oqposhsho mo‘min-mazlumni ana shu Yormazor masjid-madrasa qoshida to‘dalaydi.</w:t>
      </w:r>
      <w:proofErr w:type="gramEnd"/>
      <w:r w:rsidRPr="00561CFA">
        <w:rPr>
          <w:rFonts w:ascii="Cambria" w:hAnsi="Cambria" w:cs="Cambria"/>
          <w:sz w:val="24"/>
          <w:szCs w:val="24"/>
          <w:lang w:val="en-US"/>
        </w:rPr>
        <w:t xml:space="preserve"> </w:t>
      </w:r>
      <w:proofErr w:type="gramStart"/>
      <w:r w:rsidRPr="00561CFA">
        <w:rPr>
          <w:rFonts w:ascii="Cambria" w:hAnsi="Cambria" w:cs="Cambria"/>
          <w:sz w:val="24"/>
          <w:szCs w:val="24"/>
          <w:lang w:val="en-US"/>
        </w:rPr>
        <w:t>Mo‘min-mazlum mung‘ayib- mung‘ayib turadi.</w:t>
      </w:r>
      <w:proofErr w:type="gramEnd"/>
      <w:r w:rsidRPr="00561CFA">
        <w:rPr>
          <w:rFonts w:ascii="Cambria" w:hAnsi="Cambria" w:cs="Cambria"/>
          <w:sz w:val="24"/>
          <w:szCs w:val="24"/>
          <w:lang w:val="en-US"/>
        </w:rPr>
        <w:t xml:space="preserve"> Mo‘min-mazlum birov-birovini </w:t>
      </w:r>
      <w:proofErr w:type="gramStart"/>
      <w:r w:rsidRPr="00561CFA">
        <w:rPr>
          <w:rFonts w:ascii="Cambria" w:hAnsi="Cambria" w:cs="Cambria"/>
          <w:sz w:val="24"/>
          <w:szCs w:val="24"/>
          <w:lang w:val="en-US"/>
        </w:rPr>
        <w:t>ko‘ksiga</w:t>
      </w:r>
      <w:proofErr w:type="gramEnd"/>
      <w:r w:rsidRPr="00561CFA">
        <w:rPr>
          <w:rFonts w:ascii="Cambria" w:hAnsi="Cambria" w:cs="Cambria"/>
          <w:sz w:val="24"/>
          <w:szCs w:val="24"/>
          <w:lang w:val="en-US"/>
        </w:rPr>
        <w:t xml:space="preserve"> yig‘laydi. Mo‘min- mazlum uzun </w:t>
      </w:r>
      <w:proofErr w:type="gramStart"/>
      <w:r w:rsidRPr="00561CFA">
        <w:rPr>
          <w:rFonts w:ascii="Cambria" w:hAnsi="Cambria" w:cs="Cambria"/>
          <w:sz w:val="24"/>
          <w:szCs w:val="24"/>
          <w:lang w:val="en-US"/>
        </w:rPr>
        <w:t>kun</w:t>
      </w:r>
      <w:proofErr w:type="gramEnd"/>
      <w:r w:rsidRPr="00561CFA">
        <w:rPr>
          <w:rFonts w:ascii="Cambria" w:hAnsi="Cambria" w:cs="Cambria"/>
          <w:sz w:val="24"/>
          <w:szCs w:val="24"/>
          <w:lang w:val="en-US"/>
        </w:rPr>
        <w:t xml:space="preserve"> ana shunday turadi” [22]. Ushbu</w:t>
      </w:r>
      <w:r w:rsidRPr="00561CFA">
        <w:rPr>
          <w:rFonts w:ascii="Cambria" w:hAnsi="Cambria" w:cs="Cambria"/>
          <w:sz w:val="24"/>
          <w:szCs w:val="24"/>
          <w:lang w:val="en-US"/>
        </w:rPr>
        <w:t xml:space="preserve"> </w:t>
      </w:r>
      <w:r w:rsidRPr="00561CFA">
        <w:rPr>
          <w:rFonts w:ascii="Cambria" w:hAnsi="Cambria" w:cs="Cambria"/>
          <w:sz w:val="24"/>
          <w:szCs w:val="24"/>
          <w:lang w:val="en-US"/>
        </w:rPr>
        <w:t xml:space="preserve">misolda yettita gap, o‘ttiz uchta so‘z </w:t>
      </w:r>
      <w:proofErr w:type="gramStart"/>
      <w:r w:rsidRPr="00561CFA">
        <w:rPr>
          <w:rFonts w:ascii="Cambria" w:hAnsi="Cambria" w:cs="Cambria"/>
          <w:sz w:val="24"/>
          <w:szCs w:val="24"/>
          <w:lang w:val="en-US"/>
        </w:rPr>
        <w:t>bo‘lib</w:t>
      </w:r>
      <w:proofErr w:type="gramEnd"/>
      <w:r w:rsidRPr="00561CFA">
        <w:rPr>
          <w:rFonts w:ascii="Cambria" w:hAnsi="Cambria" w:cs="Cambria"/>
          <w:sz w:val="24"/>
          <w:szCs w:val="24"/>
          <w:lang w:val="en-US"/>
        </w:rPr>
        <w:t>, ularda “Mo‘min-mazlum” sifati olti marta takrorlanib kelgan, ya’ni har bitta gapda shu sifat qayta-qayta qo‘llanilgan. ”Yormazor”, “bir- birovi”</w:t>
      </w:r>
      <w:proofErr w:type="gramStart"/>
      <w:r w:rsidRPr="00561CFA">
        <w:rPr>
          <w:rFonts w:ascii="Cambria" w:hAnsi="Cambria" w:cs="Cambria"/>
          <w:sz w:val="24"/>
          <w:szCs w:val="24"/>
          <w:lang w:val="en-US"/>
        </w:rPr>
        <w:t>, ”</w:t>
      </w:r>
      <w:proofErr w:type="gramEnd"/>
      <w:r w:rsidRPr="00561CFA">
        <w:rPr>
          <w:rFonts w:ascii="Cambria" w:hAnsi="Cambria" w:cs="Cambria"/>
          <w:sz w:val="24"/>
          <w:szCs w:val="24"/>
          <w:lang w:val="en-US"/>
        </w:rPr>
        <w:t>yig‘laydi” kabi so‘zlar ikki martadan qo‘llanilgan[23].</w:t>
      </w:r>
    </w:p>
    <w:p w:rsidR="00561CFA" w:rsidRPr="00561CFA" w:rsidRDefault="00561CFA" w:rsidP="00561CFA">
      <w:pPr>
        <w:widowControl w:val="0"/>
        <w:autoSpaceDE w:val="0"/>
        <w:autoSpaceDN w:val="0"/>
        <w:adjustRightInd w:val="0"/>
        <w:spacing w:after="0"/>
        <w:ind w:left="12" w:right="62"/>
        <w:jc w:val="both"/>
        <w:rPr>
          <w:sz w:val="24"/>
          <w:szCs w:val="24"/>
          <w:lang w:val="en-US"/>
        </w:rPr>
      </w:pPr>
      <w:proofErr w:type="gramStart"/>
      <w:r w:rsidRPr="00561CFA">
        <w:rPr>
          <w:rFonts w:ascii="Cambria" w:hAnsi="Cambria" w:cs="Cambria"/>
          <w:sz w:val="24"/>
          <w:szCs w:val="24"/>
          <w:lang w:val="en-US"/>
        </w:rPr>
        <w:t>Tog‘ay Murod romanlari adibning, qolaversa, milliy adabiyotimizning shunchaki navbatdagi namunalari emas.</w:t>
      </w:r>
      <w:proofErr w:type="gramEnd"/>
      <w:r w:rsidRPr="00561CFA">
        <w:rPr>
          <w:rFonts w:ascii="Cambria" w:hAnsi="Cambria" w:cs="Cambria"/>
          <w:sz w:val="24"/>
          <w:szCs w:val="24"/>
          <w:lang w:val="en-US"/>
        </w:rPr>
        <w:t xml:space="preserve"> XX asr, aniqrog‘i, salkam bir asr davom etgan istibdod nihoyasida maydonga kelgan “Otamdan qolgan dalalar” bilan “Bu dunyoda o‘lib bo‘lmaydi” romanlari o‘sha asr intihosida o‘lkada yuz bergan milliy uyg‘onish natijasida boshlangan millatning bir necha avlod asl o‘g‘lonlari yorqin iste’dodlar qalbini olov bo‘lib o‘rtagan nido bo‘lib yangraydi.</w:t>
      </w:r>
    </w:p>
    <w:sectPr w:rsidR="00561CFA" w:rsidRPr="00561C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CFA"/>
    <w:rsid w:val="003C58D2"/>
    <w:rsid w:val="00561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1C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1C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1C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1C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1523</Words>
  <Characters>8682</Characters>
  <Application>Microsoft Office Word</Application>
  <DocSecurity>0</DocSecurity>
  <Lines>72</Lines>
  <Paragraphs>20</Paragraphs>
  <ScaleCrop>false</ScaleCrop>
  <Company>SPecialiST RePack</Company>
  <LinksUpToDate>false</LinksUpToDate>
  <CharactersWithSpaces>10185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2025-02-04T04:17:00Z</cp:lastPrinted>
  <dcterms:created xsi:type="dcterms:W3CDTF">2025-02-04T04:15:00Z</dcterms:created>
  <dcterms:modified xsi:type="dcterms:W3CDTF">2025-02-04T04:17:00Z</dcterms:modified>
</cp:coreProperties>
</file>