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val="0"/>
          <w:i w:val="0"/>
          <w:sz w:val="32"/>
        </w:rPr>
        <w:br/>
        <w:t>O‘ZBEKISTON RESPUBLIKASI OLIY TA’LIM FAN VA INNOVATSIYA VAZIRLIGI</w:t>
        <w:br/>
        <w:t>NUKUS DAVLAT TEXNIKA UNIVERSITETI BIOTEXNOLOGIYA 1B GURUHI</w:t>
        <w:br/>
        <w:br/>
        <w:br/>
        <w:br/>
        <w:br/>
      </w:r>
    </w:p>
    <w:p>
      <w:pPr>
        <w:jc w:val="center"/>
      </w:pPr>
      <w:r>
        <w:rPr>
          <w:rFonts w:ascii="Times New Roman" w:hAnsi="Times New Roman"/>
          <w:b/>
          <w:i w:val="0"/>
          <w:sz w:val="108"/>
        </w:rPr>
        <w:t>MUSTAQIL ISH</w:t>
      </w:r>
    </w:p>
    <w:p>
      <w:pPr>
        <w:jc w:val="center"/>
      </w:pPr>
      <w:r>
        <w:rPr>
          <w:rFonts w:ascii="Times New Roman" w:hAnsi="Times New Roman"/>
          <w:b w:val="0"/>
          <w:i w:val="0"/>
          <w:sz w:val="28"/>
        </w:rPr>
        <w:br/>
        <w:br/>
        <w:t>Mavzu: MOLEKULYAR - KINETIK NAZARIYA ASOSLARI. IDEAL GAZ HOLATINING ASOSIY TENGLAMASI.</w:t>
        <w:br/>
        <w:t>IZOJARAYONLAR.</w:t>
      </w:r>
    </w:p>
    <w:p>
      <w:pPr>
        <w:jc w:val="center"/>
      </w:pPr>
      <w:r>
        <w:rPr>
          <w:rFonts w:ascii="Times New Roman" w:hAnsi="Times New Roman"/>
          <w:b w:val="0"/>
          <w:i w:val="0"/>
          <w:sz w:val="28"/>
        </w:rPr>
        <w:br/>
        <w:br/>
        <w:br/>
        <w:br/>
        <w:br/>
        <w:t>O'quvchi: EGAMOVA OSIYO BIO 1B GURUHI</w:t>
      </w:r>
    </w:p>
    <w:p>
      <w:pPr>
        <w:jc w:val="center"/>
      </w:pPr>
      <w:r>
        <w:rPr>
          <w:rFonts w:ascii="Times New Roman" w:hAnsi="Times New Roman"/>
          <w:b/>
          <w:i w:val="0"/>
          <w:sz w:val="18"/>
        </w:rPr>
        <w:br/>
        <w:br/>
        <w:br/>
        <w:br/>
        <w:br/>
        <w:br/>
        <w:br/>
        <w:br/>
        <w:br/>
        <w:t>2025-2026-o'quv yili</w:t>
      </w:r>
    </w:p>
    <w:p>
      <w:r>
        <w:br w:type="page"/>
      </w:r>
    </w:p>
    <w:p>
      <w:r>
        <w:rPr>
          <w:rFonts w:ascii="Times New Roman" w:hAnsi="Times New Roman"/>
          <w:b/>
          <w:i w:val="0"/>
          <w:sz w:val="32"/>
        </w:rPr>
        <w:t>Reja:</w:t>
      </w:r>
    </w:p>
    <w:p>
      <w:r>
        <w:rPr>
          <w:rFonts w:ascii="Times New Roman" w:hAnsi="Times New Roman"/>
          <w:b w:val="0"/>
          <w:i w:val="0"/>
          <w:sz w:val="28"/>
        </w:rPr>
        <w:t>1. Molekulyar-kinetik nazariyaning asosiy tamoyillari</w:t>
        <w:br/>
        <w:t>2. Gaz molekulalarining kinematik xossalari va elastik zarrachalar</w:t>
        <w:br/>
        <w:t>3. Gaz bosimi va uning molekulyar tushuntirishi</w:t>
      </w:r>
    </w:p>
    <w:p>
      <w:r>
        <w:br w:type="page"/>
      </w:r>
    </w:p>
    <w:p>
      <w:r>
        <w:rPr>
          <w:rFonts w:ascii="Times New Roman" w:hAnsi="Times New Roman"/>
          <w:b/>
          <w:i w:val="0"/>
          <w:sz w:val="32"/>
        </w:rPr>
        <w:t>1. Molekulyar-kinetik nazariyaning asosiy tamoyillari</w:t>
      </w:r>
    </w:p>
    <w:p>
      <w:r>
        <w:rPr>
          <w:rFonts w:ascii="Times New Roman" w:hAnsi="Times New Roman"/>
          <w:b w:val="0"/>
          <w:i w:val="0"/>
          <w:sz w:val="28"/>
        </w:rPr>
        <w:t>Molekulyar-kinetik nazariya moddiy olamning mexanizmlarini tushuntirishda muhim ahamiyat kasb etadigan nazariyalardan biri hisoblanadi. Bu nazariya materiya strukturasining molekular va atomlar darajasidagi xarakterini aniqlashda hamda termodinamik jarayonlarni tushunishda yordam beradi. Keling, molekulyar-kinetik nazariyaning asosiy tamoyillarini ko'rib chiqaylik.</w:t>
        <w:br/>
        <w:br/>
        <w:t>1. **Moddaning Diskret Tabiyati**: Molekulyar-kinetik nazariya modda tarkibini tashkil etuvchi zarrachalar, ya'ni molekula yoki atomlar mavjudligi va ular orasida bo'shliq borligini ta'kidlaydi. “Diskretlik” atamasi moddaning uzluksiz emas, balki alohida qismlardan tashkil topganligini anglatadi. Masalan, suv molekulalari (H₂O) bir molekula ichida ikki vodorod va bir kislorod atomidan tashkil topgan.</w:t>
        <w:br/>
        <w:br/>
        <w:t>2. **Zarrachalarning Harakatliligi**: Moddiy jismlar tarkibidagi molekulalar yoki atomlar xaotik, tasodifiy harakatda bo'ladi. Bu harakatlar to'qnashuvlar va termal energiya natijasida sodir bo'ladi. Harorat molekulalarning harakat tezligiga kuchli ta'sir ko'rsatadi: harorat oshganda ularning harakat tezligi ortadi va aksincha.</w:t>
        <w:br/>
        <w:br/>
        <w:t>3. **Energiya va To'qnashuvlar**: Molekulyar-kinetik nazariya muvofiqcha, har qanday modda molekulalari bir-birlari bilan doimiy ravishda to'qnashadi. Bu to'qnashuvlar moddaning ichki energiyasini tashkil qilib, o'z navbatida, moddaning issiqlilik holatini aniqlaydi. Kinetik energiya va potentsial energiya molekulalar o'rtasidagi harakat va tortishish jarayonlari orqali almashadi.</w:t>
        <w:br/>
        <w:br/>
        <w:t>4. **Harorat**: Harorat – jism molekulalarining o'rtacha kinetik energiyasining o'lchovi. Molekula harakati qancha faol bo'lsa, harorat ham shuncha yuqori bo'ladi. Kelvin (K) harorat birligi termodinamikar taqdim etadi va molekulalarning mutlaq harakat darajasini ifodalaydi.</w:t>
        <w:br/>
        <w:br/>
        <w:t>5. **Bosim**: Bosim – molekulalarning idish devorlariga to'qnashuvi natijasida hosil bo'lgan kuch. Agar moddaning holati gaz bo'lsa, molekulalar ko'proq xaotik va tezkor harakatda bo'lib, idish devorlariga ko'p to'qnashadi, bu esa kattaroq bosimni keltirib chiqaradi. Bosimning fizik birliklari Pascals (Pa) yoki atmosfyer (atm) bo'lishi mumkin.</w:t>
        <w:br/>
        <w:br/>
        <w:t>6. **Gazlar uchun Boyal-Mariott Qonuni**: Bu qonun ideal gazlarning xatti-harakatini ifodalaydi va bosimning (P) hajmga (V) teskari proporsionalligini anglatadi, agar harorat (T) o'zgarmasa: PV = konstanta.</w:t>
        <w:br/>
        <w:br/>
        <w:t>7. **Berdissimotlik**: Molekulyar-kinetik nazariya modda ichidagi molekulalar va atomlar har doim bir-biriga yaqin yoki uzoq masofada joylashgan, ya'ni moddalar o'zaro berdisimal distributsiyaga ega bo'ladi. Bu esa diffuziya va boshqa termodinamik jarayonlarning kechishi uchun asos yaratadi.</w:t>
        <w:br/>
        <w:br/>
        <w:t>8. **Termodinamikaning Ikkinchi Qonuni va Entropiya**: Entropiya molekulyar-kinetik nazariyaning muhim qismidir va u tartibsizlik yoki xaos darajasini o'lchaydi. Termodinamikaning ikkinchi qonuni har qanday izolyatsiyalangan tizimning entropiyasi vaqt o'tishi bilan ortishini bildiradi, bu esa energiya samaradorligiga ta'sir qiladi.</w:t>
        <w:br/>
        <w:br/>
        <w:t>Molekulyar-kinetik nazariya sodda bo'lsa-da, moddalarning harakat, energiya almashinuvi va termodinamik holatlarini tushunish uchun asos bo'lib xizmat qiladi. Ushbu tamoyillar kimyo, fizika va muhandislik sohalarida keng foydalaniladi. Bu nazariya, ayniqsa, gazlarning xossalarini tushuntirishda va yangi materiallar yaratishda muhim ahamiyatga ega.</w:t>
      </w:r>
    </w:p>
    <w:p>
      <w:r>
        <w:br w:type="page"/>
      </w:r>
    </w:p>
    <w:p>
      <w:r>
        <w:rPr>
          <w:rFonts w:ascii="Times New Roman" w:hAnsi="Times New Roman"/>
          <w:b/>
          <w:i w:val="0"/>
          <w:sz w:val="32"/>
        </w:rPr>
        <w:t>2. Gaz molekulalarining kinematik xossalari va elastik zarrachalar</w:t>
      </w:r>
    </w:p>
    <w:p>
      <w:r>
        <w:rPr>
          <w:rFonts w:ascii="Times New Roman" w:hAnsi="Times New Roman"/>
          <w:b w:val="0"/>
          <w:i w:val="0"/>
          <w:sz w:val="28"/>
        </w:rPr>
        <w:t>Gaz molekulalarining kinematik xossalari va elastik zarrachalar haqida quyidagi ma'lumotlarni keltirish mumkin:</w:t>
        <w:br/>
        <w:br/>
        <w:t>Gazlar kimyoviy moddalarning bir turidir va ularning molekulalari juda yuqori tezlikda harakat qiladi. Gaz molekulalarining kinematik xossalari ularning harakatlanishi, kinetik energiyasi va elastik to'qnashuvlar bilan bog'liq. Gaz molekulalarining haroratga bo'lgan bog'liqligi, ideal gazlar nazariyasida yaxshi tasvirlanadi.</w:t>
        <w:br/>
        <w:br/>
        <w:t>Gazlarning bosimi va harorati o'rtasidagi bog'liqlik boshqa muhim kinematik xossalardan biridir. Gaz bosimi molekulalarning idish devorlariga urilishidan hosil bo'ladi. Idishdagi gaz molekulalari bir-birlari bilan va idish devorlari bilan to'qnashadi. Bu to'qnashuvlar elastik bo'lib, energiya va impuls saqlanadi.</w:t>
        <w:br/>
        <w:br/>
        <w:t xml:space="preserve">Kinetik nazariya bo'yicha, gaz molekulalarining o'rtacha kinetik energiyasi harorat bilan to'g'ri proporsional. Bu teoriya shuni ko'rsatadiki, ideallashtirilgan gaz molekulasining o'rtacha kinetik energiyasi quyidagi formula bilan ifodalanadi: </w:t>
        <w:br/>
        <w:br/>
        <w:t>\[ E_k = \frac{3}{2} k T \]</w:t>
        <w:br/>
        <w:br/>
        <w:t>Bu yerda \( E_k \) molekulalarning o'rtacha kinetik energiyasi, \( k \) Boltsman konstantasi (taxminan \( 1.38 \times 10^{-23} \, \text{J/K} \)), va \( T \) esa mutlaq haroratdir.</w:t>
        <w:br/>
        <w:br/>
        <w:t>Gaz molekulalarining o'rtacha tezligini aniqlashda, Maksvel-Boltsman taqsimoti ishlatiladi. Bu taqsimot yuqori haroratlardagi molekulalarning tezlik taqsimotini tasvirlaydi. Gaz molekulalarining o'rtacha kvadrat tezligi quyidagi formula bo'yicha hisoblanadi:</w:t>
        <w:br/>
        <w:br/>
        <w:t>\[ v_{\text{rms}} = \sqrt{\frac{3 k T}{m}} \]</w:t>
        <w:br/>
        <w:br/>
        <w:t>Bu yerda \( v_{\text{rms}} \) gaz molekulalarining o'rtacha kvadrat tezligi, \( m \) molekulaning massasi.</w:t>
        <w:br/>
        <w:br/>
        <w:t>Shuni ta'kidlash joizki, real gazlarning harakati ideal gaz nazariyasidan farq qiladi. Real gazlarda molekulalararo kuchlar va hajm inobatga olinadi va bu Van der Vaals tenglamasi orqali ifodalanadi:</w:t>
        <w:br/>
        <w:br/>
        <w:t>\[ \left( P + \frac{n^2 a}{V^2} \right) (V - nb) = nRT \]</w:t>
        <w:br/>
        <w:br/>
        <w:t>Bu yerda \( P \) bosim, \( V \) hajm, \( n \) molyar miqdor, \( R \) umumiy gaz konstantasi (har xil qiymati bor), \( T \) harorat, \( a \) va \( b \) esa Van der Vaals konstantalari.</w:t>
        <w:br/>
        <w:br/>
        <w:t>Gazlarning kondensatsiyalangan fazalardan farqli jihatlaridan biri shundaki, ularning hajmlari juda katta va molekulalar orasidagi masofalar uzun. Bu, gaz molekulalarining tartibsiz, ozod harakatlanishini ta'minlaydi. Gazlar tez qisqaradi va kengayadi, bu esa ularning yuqori darajada siqiluvchanlik xususiyatini ko'rsatadi.</w:t>
        <w:br/>
        <w:br/>
        <w:t xml:space="preserve">Gaz molekulalarining to'qnashuvi elastikdir. Elastik to'qnashuvlarda kinetik energiya va impuls saqlanadi. Bu gazlarning klassik kinetik nazariyasining asosiy qismidir va ideal gazlar nazariyasi doirasida ifodalanadi. </w:t>
        <w:br/>
        <w:br/>
        <w:t>Nihoyat, gazlarning issiqlik o'tkazuvchanligi va diffuziya kinematik xossalarning bir qismidir. Issiqlik o'tkazuvchanligi, gaz molekulalarning harakatlanish orqali energiyani uzatish qobiliyatidir. Gazlar orasida diffuziya ularning molekulalarining tasodifiy harakati tufayli bir madadan ikkinchi modaga aralashishi jarayonidir.</w:t>
        <w:br/>
        <w:br/>
        <w:t>Shunday qilib, gaz molekulalarining kinematik xossalari ularning kinetik energiyasi, harorat, tezlik va elastik to'qnashuvlar singari batafsil tahlil qilinishi mumkin. Bu xossalar gaz holatining makroskopik transport hodisalarini tushuntirishda muhim o'rin tutadi.</w:t>
      </w:r>
    </w:p>
    <w:p>
      <w:r>
        <w:br w:type="page"/>
      </w:r>
    </w:p>
    <w:p>
      <w:r>
        <w:rPr>
          <w:rFonts w:ascii="Times New Roman" w:hAnsi="Times New Roman"/>
          <w:b/>
          <w:i w:val="0"/>
          <w:sz w:val="32"/>
        </w:rPr>
        <w:t>3. Gaz bosimi va uning molekulyar tushuntirishi</w:t>
      </w:r>
    </w:p>
    <w:p>
      <w:r>
        <w:rPr>
          <w:rFonts w:ascii="Times New Roman" w:hAnsi="Times New Roman"/>
          <w:b w:val="0"/>
          <w:i w:val="0"/>
          <w:sz w:val="28"/>
        </w:rPr>
        <w:t>Gaz bosimi va uning molekulyar tushuntirishi temasi moliyaviy jihatdan muhim tushunchalardan biri bo'lib, turli fanlar, ayniqsa, fizika va kimyo borasida chuqur o'rganiladi. Gaz bosimi - bu gaz zarrachalari yoki molekulalar gazlangan idish devorlariga urilishi natijasida hosil bo'lgan kuchni o'lchovchi fizik kattalikdir. Uni odatda Pascal (Pa) yoki atmosfera (atm) birliklarida ifodalashadi. 1 atmosfera taxminan 101325 Pascals ga tengdir.</w:t>
        <w:br/>
        <w:br/>
        <w:t>Gaz molekulalari doimiy harakatda bo'lib, o'zlarining kinetik energiyalari yordamida idish devorlariga uriladi. Bu urilishlardan hosil bo'ladigan kuch birligiga gaz bosimi deyiladi. Molekulalar o'z harakatini davom ettirar ekan, ular tezligi va massasi tufayli idish devorlariga bosim o'tkazadi. Molesulalarning o'rtacha kinetik energiyasi gaz harorati bilan bevosita bog'liqdir. Harorat oshishi bilan gaz molekulalari tezroq harakatlanadi, bu esa bosimni oshiradi.</w:t>
        <w:br/>
        <w:br/>
        <w:t>Molekulyar darajada, gazlarning xulq-atvorini tushuntirishda gazlarning kinetik nazariyasi muhim rol o'ynaydi. Ushbu nazariyaga ko'ra, gaz bosimi ulanish xisoblariga ko'ra quyidagicha bo'lishi mumkin: P = (1/3) * rho * v^2. Bu yerda P - gaz bosimi, rho - gazning zichligi, v - gaz molekulalarning o'rtacha kvadratik tezligi. Ushbu ifoda gaz molekulalarning chaqqon harakati va zichligi haqida to'g'ridan-to'g'ri ma'lumot beradi.</w:t>
        <w:br/>
        <w:br/>
        <w:t>Gazning bosimi Kolligativ xossalar turkumiga kiradi. Gazlar, shuningdek, ideal gaz yoki real gaz ko'rinishida bo'lishi mumkin. Ideal gaz qonuni PV = nRT orqali ifodalanadi, bu yerda P - bosim, V - hajm, n - molyar miqdor, R - umumiy gaz konstanti (8.314 J/mol·K), va T - harorat. Ideal gaz qonuni real gazlardan farqli o'laroq, gaz molekulalari o'rtasidagi o'zaro ta'sirlarni e'tiborga olmaydi.</w:t>
        <w:br/>
        <w:br/>
        <w:t>Vaziyat real gazlarga kelganda, Van der Waals tenglamasi kabi boshqa formulalar qo'llaniladi. Real gazlarda molekulalar orasidagi o'zaro ta'sirlar va hajmlar hisobga olinadi, bu esa Van der Waals konstanta orqali modellashtiriladi: (P + a(n/V)^2)(V - nb) = nRT. Bu yerda a va b - gazning individual xususiyatlariga bog'liq konstanta.</w:t>
        <w:br/>
        <w:br/>
        <w:t>Shuningdek, gaz bosimi va uning o'zgarishlari vakuumda va past bosim muhitida boshqa usullarda ham modellashtiriladi. Masalan, past bosim usullari (masalan, Torrlid qiymatida) ko'pka ishlatiladi. Eng past bosimda, molekulalar orasidagi masofalar sezilarli darajada katta bo'lib, ularning devorga urilishlari kamroq sodir bo'ladi.</w:t>
        <w:br/>
        <w:br/>
        <w:t xml:space="preserve">Temperatura, hajm va konsentratsiyaga bo'lgan aloqaga ko'ra bosim o'zgarishlari qazib olingan gazlarning fizikaviy xossalarini ham o'zgartirishi mumkin. Bosimning aniqlanishi maxsus asbob-uskunalar, masalan, barometr va manometrlar yordamida amalga oshiriladi. </w:t>
        <w:br/>
        <w:br/>
        <w:t>Bu o'lchovlar turli sharoitlarda muhimdir, chunki ular sanoat, atmosfera, tajriba va turli uskunalar uchun yuzaga keladigan xavfsizlik talablarini belgilaydi. Gaz bosimi va uning molekulyar tushuntirishi tabiiy va sanoat gazlari bilan ishlashda qimmatli bilimlar beradi, bu esa gazlarni saqlash va transport qilishda muhim rol o'ynaydi.</w:t>
      </w:r>
    </w:p>
    <w:p>
      <w:r>
        <w:br w:type="page"/>
      </w:r>
    </w:p>
    <w:sectPr w:rsidR="00FC693F" w:rsidRPr="0006063C" w:rsidSect="00034616">
      <w:pgSz w:w="12240" w:h="15840"/>
      <w:pgMar w:top="1440" w:right="1800" w:bottom="1440" w:left="1800" w:header="720" w:footer="720" w:gutter="0"/>
      <w:cols w:space="720"/>
      <w:docGrid w:linePitch="360"/>
      <w:pgBorders w:display="firstPage" w:zOrder="front">
        <w:top w:val="double" w:sz="12" w:space="700" w:color="000000"/>
        <w:left w:val="double" w:sz="12" w:space="700" w:color="000000"/>
        <w:bottom w:val="double" w:sz="12" w:space="700" w:color="000000"/>
        <w:right w:val="double" w:sz="12" w:space="700" w:color="000000"/>
      </w:pgBorder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