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CB72" w14:textId="4D24815D" w:rsidR="00F52C31" w:rsidRDefault="00000000" w:rsidP="00F52C31">
      <w:pPr>
        <w:pStyle w:val="aa"/>
        <w:pBdr>
          <w:bottom w:val="none" w:sz="0" w:space="0" w:color="auto"/>
        </w:pBd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ONTOGENEZ RIVOJLANISH BOSQICHLARI</w:t>
      </w:r>
    </w:p>
    <w:p w14:paraId="38A88A10" w14:textId="1171356A" w:rsidR="00D660C4" w:rsidRPr="00F52C31" w:rsidRDefault="00000000" w:rsidP="00F52C31">
      <w:pPr>
        <w:pStyle w:val="aa"/>
        <w:pBdr>
          <w:bottom w:val="none" w:sz="0" w:space="0" w:color="auto"/>
        </w:pBd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Ontogenez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organizmning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urug‘</w:t>
      </w:r>
      <w:proofErr w:type="gram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lanishdan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boshlab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umrining oxirigacha </w:t>
      </w:r>
      <w:proofErr w:type="gram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bo‘</w:t>
      </w:r>
      <w:proofErr w:type="gram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lgan individual rivojlanish jarayonidir.</w:t>
      </w:r>
    </w:p>
    <w:p w14:paraId="34C54D32" w14:textId="77777777" w:rsidR="00D660C4" w:rsidRPr="00F52C31" w:rsidRDefault="00000000" w:rsidP="00F52C31">
      <w:pPr>
        <w:pStyle w:val="1"/>
        <w:spacing w:before="0" w:line="360" w:lineRule="auto"/>
        <w:ind w:firstLine="567"/>
        <w:rPr>
          <w:rFonts w:ascii="Times New Roman" w:hAnsi="Times New Roman" w:cs="Times New Roman"/>
          <w:color w:val="000000" w:themeColor="text1"/>
        </w:rPr>
      </w:pPr>
      <w:r w:rsidRPr="00F52C31">
        <w:rPr>
          <w:rFonts w:ascii="Times New Roman" w:hAnsi="Times New Roman" w:cs="Times New Roman"/>
          <w:color w:val="000000" w:themeColor="text1"/>
        </w:rPr>
        <w:t>1. Embrional rivojlanish</w:t>
      </w:r>
    </w:p>
    <w:p w14:paraId="102F58A6" w14:textId="77777777" w:rsidR="00D660C4" w:rsidRPr="00F52C31" w:rsidRDefault="00000000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Bu bosqich organizmning ona qornidagi rivojlanishini </w:t>
      </w:r>
      <w:proofErr w:type="gram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o‘</w:t>
      </w:r>
      <w:proofErr w:type="gram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z ichiga oladi:</w:t>
      </w:r>
    </w:p>
    <w:p w14:paraId="6000F165" w14:textId="35414488" w:rsid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Zigota</w:t>
      </w:r>
    </w:p>
    <w:p w14:paraId="454EC50A" w14:textId="77777777" w:rsid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Bo‘linish (blastula)</w:t>
      </w:r>
    </w:p>
    <w:p w14:paraId="4F1DD9A5" w14:textId="77777777" w:rsid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Gastrulyatsiya</w:t>
      </w:r>
    </w:p>
    <w:p w14:paraId="036897D9" w14:textId="73F6947B" w:rsidR="00D660C4" w:rsidRP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Organogenez</w:t>
      </w:r>
    </w:p>
    <w:p w14:paraId="5E961481" w14:textId="77777777" w:rsidR="00D660C4" w:rsidRPr="00F52C31" w:rsidRDefault="00000000" w:rsidP="00F52C31">
      <w:pPr>
        <w:pStyle w:val="1"/>
        <w:spacing w:before="0" w:line="360" w:lineRule="auto"/>
        <w:ind w:firstLine="567"/>
        <w:rPr>
          <w:rFonts w:ascii="Times New Roman" w:hAnsi="Times New Roman" w:cs="Times New Roman"/>
          <w:color w:val="000000" w:themeColor="text1"/>
        </w:rPr>
      </w:pPr>
      <w:r w:rsidRPr="00F52C31">
        <w:rPr>
          <w:rFonts w:ascii="Times New Roman" w:hAnsi="Times New Roman" w:cs="Times New Roman"/>
          <w:color w:val="000000" w:themeColor="text1"/>
        </w:rPr>
        <w:t>2. Postembrional rivojlanish</w:t>
      </w:r>
    </w:p>
    <w:p w14:paraId="3E9D8D4D" w14:textId="77777777" w:rsidR="00D660C4" w:rsidRPr="00F52C31" w:rsidRDefault="00000000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Tug‘</w:t>
      </w:r>
      <w:proofErr w:type="gram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ilgandan keyingi hayot bosqichlari:</w:t>
      </w:r>
    </w:p>
    <w:p w14:paraId="24F8B4EC" w14:textId="77777777" w:rsid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proofErr w:type="gramStart"/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Tug‘</w:t>
      </w:r>
      <w:proofErr w:type="gramEnd"/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ilish</w:t>
      </w:r>
      <w:proofErr w:type="spellEnd"/>
    </w:p>
    <w:p w14:paraId="36EEF603" w14:textId="77777777" w:rsidR="00F52C31" w:rsidRP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Bolalik</w:t>
      </w:r>
    </w:p>
    <w:p w14:paraId="4D9AAF94" w14:textId="77777777" w:rsidR="00F52C31" w:rsidRP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O‘smirlik</w:t>
      </w:r>
    </w:p>
    <w:p w14:paraId="4B6CE600" w14:textId="77777777" w:rsid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Yetuklik</w:t>
      </w:r>
    </w:p>
    <w:p w14:paraId="3D42A727" w14:textId="0F5994E9" w:rsidR="00D660C4" w:rsidRPr="00F52C31" w:rsidRDefault="00F52C31" w:rsidP="00F52C31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 xml:space="preserve">- </w:t>
      </w:r>
      <w:r w:rsidR="00000000" w:rsidRPr="00F52C31">
        <w:rPr>
          <w:rFonts w:ascii="Times New Roman" w:hAnsi="Times New Roman" w:cs="Times New Roman"/>
          <w:color w:val="000000" w:themeColor="text1"/>
          <w:sz w:val="28"/>
          <w:szCs w:val="28"/>
          <w:lang w:val="sv-SE"/>
        </w:rPr>
        <w:t>Qarish</w:t>
      </w:r>
    </w:p>
    <w:p w14:paraId="599007A5" w14:textId="7E148A95" w:rsidR="00D660C4" w:rsidRPr="00F52C31" w:rsidRDefault="00000000" w:rsidP="00F52C31">
      <w:pPr>
        <w:pStyle w:val="1"/>
        <w:spacing w:before="0" w:line="360" w:lineRule="auto"/>
        <w:ind w:firstLine="567"/>
        <w:rPr>
          <w:rFonts w:ascii="Times New Roman" w:hAnsi="Times New Roman" w:cs="Times New Roman"/>
          <w:color w:val="000000" w:themeColor="text1"/>
        </w:rPr>
      </w:pPr>
      <w:proofErr w:type="spellStart"/>
      <w:r w:rsidRPr="00F52C31">
        <w:rPr>
          <w:rFonts w:ascii="Times New Roman" w:hAnsi="Times New Roman" w:cs="Times New Roman"/>
          <w:color w:val="000000" w:themeColor="text1"/>
        </w:rPr>
        <w:t>Jadval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52C31" w:rsidRPr="00F52C31" w14:paraId="1D3E71EF" w14:textId="77777777">
        <w:tc>
          <w:tcPr>
            <w:tcW w:w="2880" w:type="dxa"/>
          </w:tcPr>
          <w:p w14:paraId="05821D70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Bosqich</w:t>
            </w:r>
            <w:proofErr w:type="spellEnd"/>
          </w:p>
        </w:tc>
        <w:tc>
          <w:tcPr>
            <w:tcW w:w="2880" w:type="dxa"/>
          </w:tcPr>
          <w:p w14:paraId="6BAFF2A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Davr</w:t>
            </w:r>
            <w:proofErr w:type="spellEnd"/>
          </w:p>
        </w:tc>
        <w:tc>
          <w:tcPr>
            <w:tcW w:w="2880" w:type="dxa"/>
          </w:tcPr>
          <w:p w14:paraId="57FCEDDF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Tavsif</w:t>
            </w:r>
            <w:proofErr w:type="spellEnd"/>
          </w:p>
        </w:tc>
      </w:tr>
      <w:tr w:rsidR="00F52C31" w:rsidRPr="00F52C31" w14:paraId="20A5FA70" w14:textId="77777777">
        <w:tc>
          <w:tcPr>
            <w:tcW w:w="2880" w:type="dxa"/>
          </w:tcPr>
          <w:p w14:paraId="7FA5A334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Zigota</w:t>
            </w:r>
            <w:proofErr w:type="spellEnd"/>
          </w:p>
        </w:tc>
        <w:tc>
          <w:tcPr>
            <w:tcW w:w="2880" w:type="dxa"/>
          </w:tcPr>
          <w:p w14:paraId="107309BD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Embrional</w:t>
            </w:r>
            <w:proofErr w:type="spellEnd"/>
          </w:p>
        </w:tc>
        <w:tc>
          <w:tcPr>
            <w:tcW w:w="2880" w:type="dxa"/>
          </w:tcPr>
          <w:p w14:paraId="2849574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v-SE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sv-SE"/>
              </w:rPr>
              <w:t>Urug‘lanishdan keyin hosil bo‘ladi</w:t>
            </w:r>
          </w:p>
        </w:tc>
      </w:tr>
      <w:tr w:rsidR="00F52C31" w:rsidRPr="00F52C31" w14:paraId="41E48F40" w14:textId="77777777">
        <w:tc>
          <w:tcPr>
            <w:tcW w:w="2880" w:type="dxa"/>
          </w:tcPr>
          <w:p w14:paraId="1A8564A5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linish</w:t>
            </w:r>
            <w:proofErr w:type="spellEnd"/>
          </w:p>
        </w:tc>
        <w:tc>
          <w:tcPr>
            <w:tcW w:w="2880" w:type="dxa"/>
          </w:tcPr>
          <w:p w14:paraId="0A72CC23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Embrional</w:t>
            </w:r>
            <w:proofErr w:type="spellEnd"/>
          </w:p>
        </w:tc>
        <w:tc>
          <w:tcPr>
            <w:tcW w:w="2880" w:type="dxa"/>
          </w:tcPr>
          <w:p w14:paraId="710E050C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Hujayralar</w:t>
            </w:r>
            <w:proofErr w:type="spell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tez</w:t>
            </w:r>
            <w:proofErr w:type="spell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ko‘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payadi</w:t>
            </w:r>
            <w:proofErr w:type="spellEnd"/>
          </w:p>
        </w:tc>
      </w:tr>
      <w:tr w:rsidR="00F52C31" w:rsidRPr="00F52C31" w14:paraId="6F62F199" w14:textId="77777777">
        <w:tc>
          <w:tcPr>
            <w:tcW w:w="2880" w:type="dxa"/>
          </w:tcPr>
          <w:p w14:paraId="785867AF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Gastrulyatsiya</w:t>
            </w:r>
            <w:proofErr w:type="spellEnd"/>
          </w:p>
        </w:tc>
        <w:tc>
          <w:tcPr>
            <w:tcW w:w="2880" w:type="dxa"/>
          </w:tcPr>
          <w:p w14:paraId="728E91D1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Embrional</w:t>
            </w:r>
            <w:proofErr w:type="spellEnd"/>
          </w:p>
        </w:tc>
        <w:tc>
          <w:tcPr>
            <w:tcW w:w="2880" w:type="dxa"/>
          </w:tcPr>
          <w:p w14:paraId="627CF8D5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qatlam</w:t>
            </w:r>
            <w:proofErr w:type="spell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hosil</w:t>
            </w:r>
            <w:proofErr w:type="spell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ladi</w:t>
            </w:r>
            <w:proofErr w:type="spellEnd"/>
          </w:p>
        </w:tc>
      </w:tr>
      <w:tr w:rsidR="00F52C31" w:rsidRPr="00F52C31" w14:paraId="417E1991" w14:textId="77777777">
        <w:tc>
          <w:tcPr>
            <w:tcW w:w="2880" w:type="dxa"/>
          </w:tcPr>
          <w:p w14:paraId="41DB5BD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Organogenez</w:t>
            </w:r>
            <w:proofErr w:type="spellEnd"/>
          </w:p>
        </w:tc>
        <w:tc>
          <w:tcPr>
            <w:tcW w:w="2880" w:type="dxa"/>
          </w:tcPr>
          <w:p w14:paraId="175F1841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Embrional</w:t>
            </w:r>
          </w:p>
        </w:tc>
        <w:tc>
          <w:tcPr>
            <w:tcW w:w="2880" w:type="dxa"/>
          </w:tcPr>
          <w:p w14:paraId="3632449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Organlar shakllanadi</w:t>
            </w:r>
          </w:p>
        </w:tc>
      </w:tr>
      <w:tr w:rsidR="00F52C31" w:rsidRPr="00F52C31" w14:paraId="6F34CDF5" w14:textId="77777777">
        <w:tc>
          <w:tcPr>
            <w:tcW w:w="2880" w:type="dxa"/>
          </w:tcPr>
          <w:p w14:paraId="1DA798CF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Tug‘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ilish</w:t>
            </w:r>
            <w:proofErr w:type="spellEnd"/>
          </w:p>
        </w:tc>
        <w:tc>
          <w:tcPr>
            <w:tcW w:w="2880" w:type="dxa"/>
          </w:tcPr>
          <w:p w14:paraId="419DFB7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Postembrional</w:t>
            </w:r>
          </w:p>
        </w:tc>
        <w:tc>
          <w:tcPr>
            <w:tcW w:w="2880" w:type="dxa"/>
          </w:tcPr>
          <w:p w14:paraId="64C4DBE5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Mustaqil hayot boshlanadi</w:t>
            </w:r>
          </w:p>
        </w:tc>
      </w:tr>
      <w:tr w:rsidR="00F52C31" w:rsidRPr="00F52C31" w14:paraId="09592F63" w14:textId="77777777">
        <w:tc>
          <w:tcPr>
            <w:tcW w:w="2880" w:type="dxa"/>
          </w:tcPr>
          <w:p w14:paraId="57CE342D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Bolalik</w:t>
            </w:r>
            <w:proofErr w:type="spellEnd"/>
          </w:p>
        </w:tc>
        <w:tc>
          <w:tcPr>
            <w:tcW w:w="2880" w:type="dxa"/>
          </w:tcPr>
          <w:p w14:paraId="1CB48C13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Postembrional</w:t>
            </w:r>
          </w:p>
        </w:tc>
        <w:tc>
          <w:tcPr>
            <w:tcW w:w="2880" w:type="dxa"/>
          </w:tcPr>
          <w:p w14:paraId="556E73B1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sish va rivojlanish</w:t>
            </w:r>
          </w:p>
        </w:tc>
      </w:tr>
      <w:tr w:rsidR="00F52C31" w:rsidRPr="00F52C31" w14:paraId="507949AD" w14:textId="77777777">
        <w:tc>
          <w:tcPr>
            <w:tcW w:w="2880" w:type="dxa"/>
          </w:tcPr>
          <w:p w14:paraId="3D7B9386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O‘</w:t>
            </w:r>
            <w:proofErr w:type="gram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smirlik</w:t>
            </w:r>
            <w:proofErr w:type="spellEnd"/>
          </w:p>
        </w:tc>
        <w:tc>
          <w:tcPr>
            <w:tcW w:w="2880" w:type="dxa"/>
          </w:tcPr>
          <w:p w14:paraId="48D75C1D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Postembrional</w:t>
            </w:r>
          </w:p>
        </w:tc>
        <w:tc>
          <w:tcPr>
            <w:tcW w:w="2880" w:type="dxa"/>
          </w:tcPr>
          <w:p w14:paraId="08F5959C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Jinsiy yetilish</w:t>
            </w:r>
          </w:p>
        </w:tc>
      </w:tr>
      <w:tr w:rsidR="00F52C31" w:rsidRPr="00F52C31" w14:paraId="77917FF9" w14:textId="77777777">
        <w:tc>
          <w:tcPr>
            <w:tcW w:w="2880" w:type="dxa"/>
          </w:tcPr>
          <w:p w14:paraId="580C610A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Yetuklik</w:t>
            </w:r>
            <w:proofErr w:type="spellEnd"/>
          </w:p>
        </w:tc>
        <w:tc>
          <w:tcPr>
            <w:tcW w:w="2880" w:type="dxa"/>
          </w:tcPr>
          <w:p w14:paraId="6DF3ABC0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Postembrional</w:t>
            </w:r>
          </w:p>
        </w:tc>
        <w:tc>
          <w:tcPr>
            <w:tcW w:w="2880" w:type="dxa"/>
          </w:tcPr>
          <w:p w14:paraId="3810CCE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Eng faol davr</w:t>
            </w:r>
          </w:p>
        </w:tc>
      </w:tr>
      <w:tr w:rsidR="00F52C31" w:rsidRPr="00F52C31" w14:paraId="608FB872" w14:textId="77777777">
        <w:tc>
          <w:tcPr>
            <w:tcW w:w="2880" w:type="dxa"/>
          </w:tcPr>
          <w:p w14:paraId="23E76D4B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Qarish</w:t>
            </w:r>
            <w:proofErr w:type="spellEnd"/>
          </w:p>
        </w:tc>
        <w:tc>
          <w:tcPr>
            <w:tcW w:w="2880" w:type="dxa"/>
          </w:tcPr>
          <w:p w14:paraId="00589737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Postembrional</w:t>
            </w:r>
            <w:proofErr w:type="spellEnd"/>
          </w:p>
        </w:tc>
        <w:tc>
          <w:tcPr>
            <w:tcW w:w="2880" w:type="dxa"/>
          </w:tcPr>
          <w:p w14:paraId="61ADB899" w14:textId="77777777" w:rsidR="00D660C4" w:rsidRPr="00F52C31" w:rsidRDefault="00000000" w:rsidP="00F52C3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Organizm</w:t>
            </w:r>
            <w:proofErr w:type="spellEnd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52C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sustlashadi</w:t>
            </w:r>
            <w:proofErr w:type="spellEnd"/>
          </w:p>
        </w:tc>
      </w:tr>
    </w:tbl>
    <w:p w14:paraId="1EE58353" w14:textId="77777777" w:rsidR="00D660C4" w:rsidRPr="00F52C31" w:rsidRDefault="00000000" w:rsidP="00F52C3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Ontogenez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organizmning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to‘</w:t>
      </w:r>
      <w:proofErr w:type="gram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liq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>hayotiy</w:t>
      </w:r>
      <w:proofErr w:type="spellEnd"/>
      <w:r w:rsidRPr="00F52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rivojlanish jarayonini ifodalaydi va biologiyada muhim tushunchalardan biridir.</w:t>
      </w:r>
    </w:p>
    <w:sectPr w:rsidR="00D660C4" w:rsidRPr="00F52C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264158">
    <w:abstractNumId w:val="8"/>
  </w:num>
  <w:num w:numId="2" w16cid:durableId="1835536596">
    <w:abstractNumId w:val="6"/>
  </w:num>
  <w:num w:numId="3" w16cid:durableId="1899901709">
    <w:abstractNumId w:val="5"/>
  </w:num>
  <w:num w:numId="4" w16cid:durableId="1984850150">
    <w:abstractNumId w:val="4"/>
  </w:num>
  <w:num w:numId="5" w16cid:durableId="875657641">
    <w:abstractNumId w:val="7"/>
  </w:num>
  <w:num w:numId="6" w16cid:durableId="2049254878">
    <w:abstractNumId w:val="3"/>
  </w:num>
  <w:num w:numId="7" w16cid:durableId="1128163744">
    <w:abstractNumId w:val="2"/>
  </w:num>
  <w:num w:numId="8" w16cid:durableId="1372456362">
    <w:abstractNumId w:val="1"/>
  </w:num>
  <w:num w:numId="9" w16cid:durableId="38830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21F"/>
    <w:rsid w:val="0015074B"/>
    <w:rsid w:val="0029639D"/>
    <w:rsid w:val="00326F90"/>
    <w:rsid w:val="00AA1D8D"/>
    <w:rsid w:val="00B47730"/>
    <w:rsid w:val="00CB0664"/>
    <w:rsid w:val="00D660C4"/>
    <w:rsid w:val="00F52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23B6C"/>
  <w14:defaultImageDpi w14:val="300"/>
  <w15:docId w15:val="{A59801B8-7057-48CC-8F51-85238EAA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Kubayev</dc:creator>
  <cp:keywords/>
  <dc:description>generated by python-docx</dc:description>
  <cp:lastModifiedBy>Пользователь</cp:lastModifiedBy>
  <cp:revision>2</cp:revision>
  <dcterms:created xsi:type="dcterms:W3CDTF">2026-03-28T11:55:00Z</dcterms:created>
  <dcterms:modified xsi:type="dcterms:W3CDTF">2026-03-28T11:55:00Z</dcterms:modified>
  <cp:category/>
</cp:coreProperties>
</file>