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val="0"/>
          <w:i w:val="0"/>
          <w:sz w:val="32"/>
        </w:rPr>
        <w:br/>
        <w:t>O‘ZBEKISTON RESPUBLIKASI OLIY TA’LIM FAN VA INNOVATSIYA VAZIRLIGI</w:t>
        <w:br/>
        <w:t>TOSHKENT DAVLAT TRANSPORT UNIVERSITETI YOʻL MUHANDISLIGI</w:t>
        <w:br/>
        <w:br/>
        <w:br/>
        <w:br/>
        <w:br/>
      </w:r>
    </w:p>
    <w:p>
      <w:pPr>
        <w:jc w:val="center"/>
      </w:pPr>
      <w:r>
        <w:rPr>
          <w:rFonts w:ascii="Times New Roman" w:hAnsi="Times New Roman"/>
          <w:b/>
          <w:i w:val="0"/>
          <w:sz w:val="108"/>
        </w:rPr>
        <w:t>MUSTAQIL ISH</w:t>
      </w:r>
    </w:p>
    <w:p>
      <w:pPr>
        <w:jc w:val="center"/>
      </w:pPr>
      <w:r>
        <w:rPr>
          <w:rFonts w:ascii="Times New Roman" w:hAnsi="Times New Roman"/>
          <w:b w:val="0"/>
          <w:i w:val="0"/>
          <w:sz w:val="28"/>
        </w:rPr>
        <w:br/>
        <w:br/>
        <w:t>Mavzu: AVTOMOBIL TRANSPORTI VA IJTIMOIY HAYOTI</w:t>
      </w:r>
    </w:p>
    <w:p>
      <w:pPr>
        <w:jc w:val="center"/>
      </w:pPr>
      <w:r>
        <w:rPr>
          <w:rFonts w:ascii="Times New Roman" w:hAnsi="Times New Roman"/>
          <w:b w:val="0"/>
          <w:i w:val="0"/>
          <w:sz w:val="28"/>
        </w:rPr>
        <w:br/>
        <w:br/>
        <w:br/>
        <w:br/>
        <w:br/>
        <w:t>O'quvchi: PRIMQULOV AHROR ABROR OʻGʻLI 2-KURS SYMAL 7- 24</w:t>
      </w:r>
    </w:p>
    <w:p>
      <w:pPr>
        <w:jc w:val="center"/>
      </w:pPr>
      <w:r>
        <w:rPr>
          <w:rFonts w:ascii="Times New Roman" w:hAnsi="Times New Roman"/>
          <w:b/>
          <w:i w:val="0"/>
          <w:sz w:val="18"/>
        </w:rPr>
        <w:br/>
        <w:br/>
        <w:br/>
        <w:br/>
        <w:br/>
        <w:br/>
        <w:br/>
        <w:br/>
        <w:br/>
        <w:t>2025-2026-o'quv yili</w:t>
      </w:r>
    </w:p>
    <w:p>
      <w:r>
        <w:br w:type="page"/>
      </w:r>
    </w:p>
    <w:p>
      <w:r>
        <w:rPr>
          <w:rFonts w:ascii="Times New Roman" w:hAnsi="Times New Roman"/>
          <w:b/>
          <w:i w:val="0"/>
          <w:sz w:val="32"/>
        </w:rPr>
        <w:t>Reja:</w:t>
      </w:r>
    </w:p>
    <w:p>
      <w:r>
        <w:rPr>
          <w:rFonts w:ascii="Times New Roman" w:hAnsi="Times New Roman"/>
          <w:b w:val="0"/>
          <w:i w:val="0"/>
          <w:sz w:val="28"/>
        </w:rPr>
        <w:t>1. Avtomobil transportining shahar hayotidagi roli</w:t>
        <w:br/>
        <w:t>2. Yo‘l harakati xavfsizligi va ommaviy ong</w:t>
        <w:br/>
        <w:t>3. Avtomobillar va atrof-muhit: ifloslanish va chora-tadbirlar</w:t>
      </w:r>
    </w:p>
    <w:p>
      <w:r>
        <w:br w:type="page"/>
      </w:r>
    </w:p>
    <w:p>
      <w:r>
        <w:rPr>
          <w:rFonts w:ascii="Times New Roman" w:hAnsi="Times New Roman"/>
          <w:b/>
          <w:i w:val="0"/>
          <w:sz w:val="32"/>
        </w:rPr>
        <w:t>1. Avtomobil transportining shahar hayotidagi roli</w:t>
      </w:r>
    </w:p>
    <w:p>
      <w:r>
        <w:rPr>
          <w:rFonts w:ascii="Times New Roman" w:hAnsi="Times New Roman"/>
          <w:b w:val="0"/>
          <w:i w:val="0"/>
          <w:sz w:val="28"/>
        </w:rPr>
        <w:t>Avtomobil transporti shahar hayotida muhim rol o'ynaydi. U zamonaviy jamiyatning faoliyatida asosiy ahamiyatga ega bo'lgan transport vositasi bo'lib, shaharlar infratuzilmasini qo'llab-quvvatlaydi va kundalik hayotni yengillashtiradi.</w:t>
        <w:br/>
        <w:br/>
        <w:t>Avtomobil transportining shahar hayotidagi qadamlari quyidagi ko'rsatkichlarda aks etadi. Birinchidan, bozor oqimi ochiqchasiga avtomobillarding butun dunyo bo'ylab savdosi oshib bormoqda. Masalan, 2021-yilda dunyo bo'yicha sotilgan avtomobillar soni taxminan 80 million donaga yetdi. Shaharlar doirasida esa aholi orasida avtomobillardan foydalanuvchilar ulushi muntazam o‘sayotganini kuzatish mumkin. Ko'plab shaharlar, xususan rivojlanayotgan davlatlar poytaxtlari va yirik megapolislar bunday jarayonni boshdan kechirmoqda.</w:t>
        <w:br/>
        <w:br/>
        <w:t>Ikkinchidan, avtomobil transporti shaharlarning iqtisodiy o'sishida muhim o‘rin tutadi. Avtomobillar yuk tashish va xizmatlar ko'rsatishda keng qo'llaniladi. 2022 yil statistikasiga ko‘ra, AQShda logistik xizmatlar bozor hajmi 1.6 trillion dollarga yaqinlashgan bo'lib, bu ko'rsatkichning katta qismini avtomobil transporti tashkil etadi. Shu bilan birga, avtosanoatning o'zi yirik investitsiyalarni jalb qiladi, yangi ishchilar o'rinlarini yaratadi va shahar iqtisodiyotiga katta hissa qo'shadi.</w:t>
        <w:br/>
        <w:br/>
        <w:t>Uchinchidan, avtomobil transporti shaharlar infratuzilmasiga ham ta'sir ko'rsatmoqda. Ko'plab shaharlar yo'lsozlik, ko'priklar qurish va boshqa transport infratuzilmasini rivojlantirish uchun katta mablag'lar sarflaydi. Ma’lumotlarga ko‘ra, dunyo bo‘yicha har yili infratuzilma loyihalariga o‘rtacha 2.5 trillion dollar atrofida sarmoya kiritiladi. Bu o'z navbatida avtomobillar harakatini yahshilash hamda transport tizimini zamonaviylashtirish imkonini beradi.</w:t>
        <w:br/>
        <w:br/>
        <w:t>To‘rtinchidan, avtomobil transportining shahar ekologiyasiga ta’siri katta. Shu boisdan, ko'plab shaharlar transportdan chiqayotgan axlat va ifloslanishni kamaytirish maqsadida qator chora-tadbirlarni amalga oshirmoqda. Masalan, Yevropa Ittifoqi davlatlarida 2050-yilgacha avtomobillar orqali chiqarilayotgan karbonat angidrid gazini taxminan 55% ga kamaytirish rejasi ishlab chiqilgan.</w:t>
        <w:br/>
        <w:br/>
        <w:t>Beshinchidan, avtomobil transporti shahar hayotida ijtimoiy masalalarni yechishda ham o‘z o‘rnini egallab kelmoqda. Ko‘plab oilalar uchun shaxsiy avtomobil, bu dam olish, tadbirlar va xizmatlarga erkin kirish imkonini beradi. Shuningdek, umumiy foydalanish uchun taksi, yo'lovchi transporti kabi xizmatlarning rivojlanishi ham shaharlar infratuzilmasining uzviy qismiga aylangan.</w:t>
        <w:br/>
        <w:br/>
        <w:t>Yig‘ma ko‘rinishda, avtomobil transportining shaharlar hayotidagi roli, uning ijtimoiy, iqtisodiy, ekologik va infratuzilmaviy jihatlarni qamrab oladi. Shuning uchun ham avtomobil transporti, shaharlarning mintaqaviy va global darajadagi jadal rivojlanishida muhim o'rinni egallaydi.</w:t>
      </w:r>
    </w:p>
    <w:p>
      <w:r>
        <w:br w:type="page"/>
      </w:r>
    </w:p>
    <w:p>
      <w:r>
        <w:rPr>
          <w:rFonts w:ascii="Times New Roman" w:hAnsi="Times New Roman"/>
          <w:b/>
          <w:i w:val="0"/>
          <w:sz w:val="32"/>
        </w:rPr>
        <w:t>2. Yo‘l harakati xavfsizligi va ommaviy ong</w:t>
      </w:r>
    </w:p>
    <w:p>
      <w:r>
        <w:rPr>
          <w:rFonts w:ascii="Times New Roman" w:hAnsi="Times New Roman"/>
          <w:b w:val="0"/>
          <w:i w:val="0"/>
          <w:sz w:val="28"/>
        </w:rPr>
        <w:t>Yo'l harakati xavfsizligi va ommaviy ong haqida to'plangan ma'lumotlarga koʻra, ushbu masala jahon bo'ylab muhim ahamiyat kasb etadi. Birinchi navbatda, yo'l harakati xavfsizligining statistik ko'rsatkichlari keltirilishi mumkin. Jahon sog'liqni saqlash tashkiloti (JSST) ma'lumotlariga ko'ra, har yili dunyo bo'ylab taxminan 1,3 million kishi yo'l-transport hodisalari oqibatida halok bo'ladi. Yana 20 dan 50 millionga yaqin odamlar esa jarohat olishadi yoki nogiron bo'lib qolishadi. Bu raqamlar yo'l harakati xavfsizligi masalasining dolzarbligini tasdiqlaydi.</w:t>
        <w:br/>
        <w:br/>
        <w:t>Dunyo bo'ylab yo'l transport hodisalari qo'zg'atuvchilarining asosiy sabablaridan biri tezlikni me'yoridan oshirishdir. JSST ma'lumotlariga ko'ra, tezlikni belgilangan limitdan oshirish yo'l-transport hodisalarida halok bo'lish xavfini 4-5 baravar oshiradi. Shuningdek, haydovchilarning hushyorligining pasayishi, masalan, ichimlikdan qoniqish holati ham yo'l-transport hodisalari sonini ko'paytiradi. Statistika koʻrsatadiki, yo'l transport hodisalarida halok bo'lganlarning 30 foizigacha spirtli ichimlik ta'siri ostida bo'lgan haydovchilar sabab bo‘ladi.</w:t>
        <w:br/>
        <w:br/>
        <w:t>Yana bir muhim omil - xavfsizlik kamarlaridan foydalanish darajasi. JSST hisobotlariga ko'ra, xavfsizlik kamarlaridan foydalanish darajasi yo'l-transport hodisalarida hayot saqlanishiga sezilarli ta'sir etadi. Masalan, xavfsizlik kamaridan foydalanish old o'rindiqlarda o'lim xavfini 45-50 foizga, orqa o'rindiqlarda esa 25 foizgacha kamaytiradi. Shunga qaramasdan, ko'plab mamlakatlarda xavfsizlik kamaridan foydalanish darajasi pastligicha qolmoqda.</w:t>
        <w:br/>
        <w:br/>
        <w:t>Ommaviy ongni shakllantirish yo'l harakati xavfsizligi sohasida muhim rol o'ynaydi. Turli mamlakatlarda olib borilayotgan ijtimoiy reklama kampaniyalari va siyosatlar yo'l xavfsizligi madaniyatini oshirishga qaratilgan. Masalan, Avstraliya va Buyuk Britaniya singari mamlakatlar yo'l xavfsizligi uchun samarali ijtimoiy reklama va axborot kampaniyalariga katta resurslar ajratmoqda. Bunday chora-tadbirlar yo'l harakati ishtirokchilarining xulq-atvorini o'zgartirishga, ularni xavfsizlik normalariga rioya qilishga undaydi.</w:t>
        <w:br/>
        <w:br/>
        <w:t>Shuningdek, yo'l infratuzilmasini yaxshilash ham muhim omillardan biridir. Yevropa Ittifoqi ma'lumotlariga ko'ra, yaxshi rivojlangan infratuzilmaga ega yo'llarda yo'l-transport hodisalari miqdori ancha kamayadi. Shu sababdan, ko'plab davlatlar yangi yo'llar qurish va mavjud yo'llarni ta'mirlash uchun katta mablag'lar ajratmoqda.</w:t>
        <w:br/>
        <w:br/>
        <w:t>Ommaviy ongning shakllanishida ta'lim tizimining roli ham katta. Ko'plab mamlakatlarda maktab o'quv dasturlariga yo'l harakati xavfsizligi mavzulari kiritilgan bo'lib, bu yo'lda fuqarolar ongini ilk bosqichlardan boshlab shakllantirishga xizmat qiladi. Shu bilan birga, yetuk haydovchilar uchun ham turli trening va o'quv kurslari tashkil qilinadi.</w:t>
        <w:br/>
        <w:br/>
        <w:t>Yo'l harakati xavfsizligi va ommaviy ongni oshirish yo'nalishidagi yana bir muhim qadam raqamli texnologiyalarni joriy etishdir. Masalan, xavfsizlikni oshirish uchun avtomatik tezlikni cheklash tizimlari, qizil chiroqdan o'tishni aniqlovchi kameralar va GPS orqali kuzatish tizimlari qo'llaniladi. Ushbu texnologiyalar yo'l harakati qoidalariga rioya qilinishini ta'minlashda yordam beradi.</w:t>
        <w:br/>
        <w:br/>
        <w:t>Jahon bo'ylab statistik ma'lumotlarga tayanib xulosa qilish mumkinki, yo'l harakati xavfsizligini ta'minlash, avariyalar sonini kamaytirish va ommaviy ongni oshirish uchun ko'plab chora-tadbirlar amalga oshirilmoqda va bu borada kompleks yondashuv talab etiladi.</w:t>
      </w:r>
    </w:p>
    <w:p>
      <w:r>
        <w:br w:type="page"/>
      </w:r>
    </w:p>
    <w:p>
      <w:r>
        <w:rPr>
          <w:rFonts w:ascii="Times New Roman" w:hAnsi="Times New Roman"/>
          <w:b/>
          <w:i w:val="0"/>
          <w:sz w:val="32"/>
        </w:rPr>
        <w:t>3. Avtomobillar va atrof-muhit: ifloslanish va chora-tadbirlar</w:t>
      </w:r>
    </w:p>
    <w:p>
      <w:r>
        <w:rPr>
          <w:rFonts w:ascii="Times New Roman" w:hAnsi="Times New Roman"/>
          <w:b w:val="0"/>
          <w:i w:val="0"/>
          <w:sz w:val="28"/>
        </w:rPr>
        <w:t>Albatta, quyidagi ma'lumotlar avtomobillar va atrof-muhitning ifloslanishiga ta'siri hamda bu muammoni hal qilish uchun ko'rilayotgan chora-tadbirlar haqida bo'ladi.</w:t>
        <w:br/>
        <w:br/>
        <w:t xml:space="preserve">Avtomobillar uzoq yillardan buyon sayyoramizdagi eng keng tarqalgan transport vositalari hisoblanadi. Ularning atrof-muhitga ta'siri esa jiddiy tadqiqot va muhokamalar mavzusi bo'lib kelgan. Avtomobillar surayotgan benzin va dizel yoqilg'isi atmosferaga zararli chiqindilar, xususan uglerod dioksidi (CO2), azot oksidlari (NOx), uglevodorodlar va boshqa zarralarni chiqaradi. </w:t>
        <w:br/>
        <w:br/>
        <w:t>1. **Uglerod dioksidi (CO2) chiqarish**: Avtomobillar tomonidan chiqariladigan CO2 atmosferaga tushib, issiqlikni tuzishga olib keladi va bu esa global isish jarayonini tezlashtiradi. Jahon sog'liqni saqlash tashkilotining ma'lumotlariga ko'ra, avtomobillar transport sektori bo'yicha umumiy CO2 chiqindilarining 74 foizini tashkil qiladi.</w:t>
        <w:br/>
        <w:br/>
        <w:t>2. **Azot oksidlari (NOx) va havoning ifloslanishi**: NOx gazlari nafaqat havoning ifloslanishiga sabab bo'ladi, balki inson salomatligi uchun ham juda zararli. Ular asosan dizel yoqilg'isini yoqish jarayonida paydo bo'ladi. Jahondagi yirik shaharlar orasida havo ifloslanishi darajasi yuqori bo'lganlarida NOx chiqarilishining asosiy manbai avtomobillardir.</w:t>
        <w:br/>
        <w:br/>
        <w:t>3. **Zarrachalar (PM10 va PM2.5)**: Ushbu zarralar, ayniqsa, kichik o'qimdan ega bo'lganlar (PM2.5), nafas olish yo'llariga oson kirib, ularning paxta tozalariga yetib borishi mumkin. Bu esa turli nafas olish kasalliklariga sabab bo'lishi mumkin.</w:t>
        <w:br/>
        <w:br/>
        <w:t>Ushbu muammolarni hal qilish maqsadida turli davlatlar va tashkilotlar tomonidan quyidagi chora-tadbirlar amalga oshirilmoqda:</w:t>
        <w:br/>
        <w:br/>
        <w:t>1. **Elektr avtomobillarni rivojlantirish**: Elektr avtomobillar (EV) benzin va dizel avtomobillariga alternativ bo'lib, ulardan foydalanganda zararli chiqindilar deyarli yo'q bo'ladi. 2020 yilda global miqyosda EV sotilishi 3 million donadan oshdi. Xalqaro Energetika Agentligi (IEA) hisobotlariga ko'ra, 2030 yilga borib ushbu raqam 30 millionga yetishi kutilmoqda.</w:t>
        <w:br/>
        <w:br/>
        <w:t>2. **Yo'qilgi samaradorligini oshirish**: Yoqilgi samaradorligini oshirish orqali avtomobillarni yanada kamroq yoqilgi sarflashga o'rgatish juda o'rta muddatda ijobiy natijalarni keltirishi mumkin. Buning natijasida ifloslanish miqdorini kamaytirish mumkin.</w:t>
        <w:br/>
        <w:br/>
        <w:t>3. **Avtotashishlarda ko'proq jamoat transportidan foydalanish**: Ko'pgina davlatlar jamoat transportining rivojlanishi va qo'llanilishini rag'batlantirish orqali avtomobillardan foydalanishni kamaytirishga harakat qilishmoqda. 2025 yilga kelib Jahon banki hisob-kitoblariga ko'ra jamoat transportidan foydalanish hajmi sezilarli darajada oshishi kutilmoqda.</w:t>
        <w:br/>
        <w:br/>
        <w:t>4. **Havo monitoringi va chiqindilarni nazorat qilish**: Ko'plab mamlakatlar havo sifatini nazorat qilish tizimlarini joriy etgan va ifloslantiruvchi moddalar chiqarilishini nazorat qiluvchi texnologiyalarni o'rnatgan. AQSh atrof-muhitni muhofaza qilish agentligi (EPA) havo sifatini nazorat qilish uchun qattiq talablarga ega va boshqa davlatlar ham bunga o'xshash choralarni qo'llamoqda.</w:t>
        <w:br/>
        <w:br/>
        <w:t>Bu chora-tadbirlar bilan avtomobillar borasida kelajakda atrof-muhitga zarar etkazmaslik va inson salomatligini saqlash yo'lida ijobiy o'zgarishlar kutish mumkin.</w:t>
      </w:r>
    </w:p>
    <w:p>
      <w:r>
        <w:br w:type="page"/>
      </w:r>
    </w:p>
    <w:sectPr w:rsidR="00FC693F" w:rsidRPr="0006063C" w:rsidSect="00034616">
      <w:pgSz w:w="12240" w:h="15840"/>
      <w:pgMar w:top="1440" w:right="1800" w:bottom="1440" w:left="1800" w:header="720" w:footer="720" w:gutter="0"/>
      <w:cols w:space="720"/>
      <w:docGrid w:linePitch="360"/>
      <w:pgBorders w:display="firstPage" w:zOrder="front">
        <w:top w:val="double" w:sz="12" w:space="700" w:color="000000"/>
        <w:left w:val="double" w:sz="12" w:space="700" w:color="000000"/>
        <w:bottom w:val="double" w:sz="12" w:space="700" w:color="000000"/>
        <w:right w:val="double" w:sz="12" w:space="700" w:color="000000"/>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