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BF" w:rsidRPr="00DB51BF" w:rsidRDefault="00DB51BF" w:rsidP="002B67C6">
      <w:pPr>
        <w:widowControl w:val="0"/>
        <w:autoSpaceDE w:val="0"/>
        <w:autoSpaceDN w:val="0"/>
        <w:adjustRightInd w:val="0"/>
        <w:spacing w:after="0" w:line="360" w:lineRule="auto"/>
        <w:ind w:right="70"/>
        <w:jc w:val="center"/>
        <w:rPr>
          <w:rFonts w:ascii="Times New Roman" w:hAnsi="Times New Roman" w:cs="Times New Roman"/>
          <w:sz w:val="28"/>
          <w:szCs w:val="28"/>
          <w:lang w:val="en-US"/>
        </w:rPr>
      </w:pPr>
      <w:bookmarkStart w:id="0" w:name="_GoBack"/>
      <w:bookmarkEnd w:id="0"/>
      <w:r w:rsidRPr="00DB51BF">
        <w:rPr>
          <w:rFonts w:ascii="Times New Roman" w:hAnsi="Times New Roman" w:cs="Times New Roman"/>
          <w:b/>
          <w:bCs/>
          <w:color w:val="000000"/>
          <w:sz w:val="28"/>
          <w:szCs w:val="28"/>
          <w:lang w:val="en-US"/>
        </w:rPr>
        <w:t>ABU NASR FAROBIY ZAMONIDA TA'LIM TARBIYAGA QARASHLARI</w:t>
      </w:r>
    </w:p>
    <w:p w:rsidR="00DB51BF" w:rsidRPr="00DB51BF" w:rsidRDefault="00DB51BF" w:rsidP="000447F9">
      <w:pPr>
        <w:widowControl w:val="0"/>
        <w:autoSpaceDE w:val="0"/>
        <w:autoSpaceDN w:val="0"/>
        <w:adjustRightInd w:val="0"/>
        <w:spacing w:after="0" w:line="360" w:lineRule="auto"/>
        <w:ind w:right="70" w:firstLine="711"/>
        <w:jc w:val="both"/>
        <w:rPr>
          <w:rFonts w:ascii="Times New Roman" w:hAnsi="Times New Roman" w:cs="Times New Roman"/>
          <w:i/>
          <w:iCs/>
          <w:color w:val="000000"/>
          <w:sz w:val="28"/>
          <w:szCs w:val="28"/>
          <w:lang w:val="en-US"/>
        </w:rPr>
      </w:pPr>
    </w:p>
    <w:p w:rsidR="00DB51BF" w:rsidRPr="00DB51BF" w:rsidRDefault="00DB51BF" w:rsidP="000447F9">
      <w:pPr>
        <w:widowControl w:val="0"/>
        <w:autoSpaceDE w:val="0"/>
        <w:autoSpaceDN w:val="0"/>
        <w:adjustRightInd w:val="0"/>
        <w:spacing w:after="0" w:line="360" w:lineRule="auto"/>
        <w:ind w:right="70" w:firstLine="711"/>
        <w:jc w:val="both"/>
        <w:rPr>
          <w:rFonts w:ascii="Times New Roman" w:hAnsi="Times New Roman" w:cs="Times New Roman"/>
          <w:sz w:val="28"/>
          <w:szCs w:val="28"/>
        </w:rPr>
      </w:pPr>
      <w:r w:rsidRPr="00DB51BF">
        <w:rPr>
          <w:rFonts w:ascii="Times New Roman" w:hAnsi="Times New Roman" w:cs="Times New Roman"/>
          <w:b/>
          <w:i/>
          <w:iCs/>
          <w:color w:val="000000"/>
          <w:sz w:val="28"/>
          <w:szCs w:val="28"/>
          <w:lang w:val="en-US"/>
        </w:rPr>
        <w:t>Annotatsiya:</w:t>
      </w:r>
      <w:r w:rsidRPr="00DB51BF">
        <w:rPr>
          <w:rFonts w:ascii="Times New Roman" w:hAnsi="Times New Roman" w:cs="Times New Roman"/>
          <w:i/>
          <w:iCs/>
          <w:color w:val="000000"/>
          <w:sz w:val="28"/>
          <w:szCs w:val="28"/>
          <w:lang w:val="en-US"/>
        </w:rPr>
        <w:t xml:space="preserve"> ushbu maqola Abu Nasr Forobiyning hayot yoʻli, uning chuqur falsafiy kuzatishlari asosida yaratilgan asarlaridagi pedagogika </w:t>
      </w:r>
      <w:proofErr w:type="gramStart"/>
      <w:r w:rsidRPr="00DB51BF">
        <w:rPr>
          <w:rFonts w:ascii="Times New Roman" w:hAnsi="Times New Roman" w:cs="Times New Roman"/>
          <w:i/>
          <w:iCs/>
          <w:color w:val="000000"/>
          <w:sz w:val="28"/>
          <w:szCs w:val="28"/>
          <w:lang w:val="en-US"/>
        </w:rPr>
        <w:t>va</w:t>
      </w:r>
      <w:proofErr w:type="gramEnd"/>
      <w:r w:rsidRPr="00DB51BF">
        <w:rPr>
          <w:rFonts w:ascii="Times New Roman" w:hAnsi="Times New Roman" w:cs="Times New Roman"/>
          <w:i/>
          <w:iCs/>
          <w:color w:val="000000"/>
          <w:sz w:val="28"/>
          <w:szCs w:val="28"/>
          <w:lang w:val="en-US"/>
        </w:rPr>
        <w:t xml:space="preserve"> psixologiya fanlariga oid boʻlgan fikr va gʻoyalar haqida maʼlumot beradi. </w:t>
      </w:r>
      <w:r w:rsidRPr="00DB51BF">
        <w:rPr>
          <w:rFonts w:ascii="Times New Roman" w:hAnsi="Times New Roman" w:cs="Times New Roman"/>
          <w:i/>
          <w:iCs/>
          <w:color w:val="000000"/>
          <w:sz w:val="28"/>
          <w:szCs w:val="28"/>
        </w:rPr>
        <w:t>Kalit soʻzlar: taʼlim-tarbiya, sharq Arastusi, komillik, dunyoviy ilm, "Baxt-saodatga erishuv haqida", "Fozil odamlar shahri", odob-axloq, inson, jamiyat.</w:t>
      </w:r>
    </w:p>
    <w:p w:rsidR="00DE22AC" w:rsidRPr="00DB51BF" w:rsidRDefault="00DE22AC" w:rsidP="000447F9">
      <w:pPr>
        <w:spacing w:after="0" w:line="360" w:lineRule="auto"/>
        <w:jc w:val="both"/>
        <w:rPr>
          <w:sz w:val="28"/>
          <w:szCs w:val="28"/>
        </w:rPr>
      </w:pPr>
    </w:p>
    <w:p w:rsidR="00DB51BF" w:rsidRPr="00DB51BF" w:rsidRDefault="00DB51BF" w:rsidP="000447F9">
      <w:pPr>
        <w:widowControl w:val="0"/>
        <w:autoSpaceDE w:val="0"/>
        <w:autoSpaceDN w:val="0"/>
        <w:adjustRightInd w:val="0"/>
        <w:spacing w:after="0" w:line="360" w:lineRule="auto"/>
        <w:ind w:right="70" w:firstLine="706"/>
        <w:jc w:val="both"/>
        <w:rPr>
          <w:rFonts w:ascii="Times New Roman" w:hAnsi="Times New Roman" w:cs="Times New Roman"/>
          <w:sz w:val="28"/>
          <w:szCs w:val="28"/>
          <w:lang w:val="en-US"/>
        </w:rPr>
      </w:pPr>
      <w:r w:rsidRPr="00DB51BF">
        <w:rPr>
          <w:rFonts w:ascii="Times New Roman" w:hAnsi="Times New Roman" w:cs="Times New Roman"/>
          <w:color w:val="000000"/>
          <w:sz w:val="28"/>
          <w:szCs w:val="28"/>
          <w:lang w:val="en-US"/>
        </w:rPr>
        <w:t xml:space="preserve">Abu Nasr Forobiy (873-950) riyoziyot, falakiyot, tabobat, musiqa, mantiq, falsafa, tilshunoslik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adabiyot sohalarida ijod etgan. </w:t>
      </w:r>
      <w:proofErr w:type="gramStart"/>
      <w:r w:rsidRPr="00DB51BF">
        <w:rPr>
          <w:rFonts w:ascii="Times New Roman" w:hAnsi="Times New Roman" w:cs="Times New Roman"/>
          <w:color w:val="000000"/>
          <w:sz w:val="28"/>
          <w:szCs w:val="28"/>
          <w:lang w:val="en-US"/>
        </w:rPr>
        <w:t>U yoshligidan juda isteʼdodli, zehni oʻtkir, xotirasi kuchli boʻlgan.</w:t>
      </w:r>
      <w:proofErr w:type="gramEnd"/>
      <w:r w:rsidRPr="00DB51BF">
        <w:rPr>
          <w:rFonts w:ascii="Times New Roman" w:hAnsi="Times New Roman" w:cs="Times New Roman"/>
          <w:color w:val="000000"/>
          <w:sz w:val="28"/>
          <w:szCs w:val="28"/>
          <w:lang w:val="en-US"/>
        </w:rPr>
        <w:t xml:space="preserve"> Forobiy Eron va Oʻrta Osiyolik mutafakkirlar Nazzam, Ravandiy</w:t>
      </w:r>
      <w:proofErr w:type="gramStart"/>
      <w:r w:rsidRPr="00DB51BF">
        <w:rPr>
          <w:rFonts w:ascii="Times New Roman" w:hAnsi="Times New Roman" w:cs="Times New Roman"/>
          <w:color w:val="000000"/>
          <w:sz w:val="28"/>
          <w:szCs w:val="28"/>
          <w:lang w:val="en-US"/>
        </w:rPr>
        <w:t>,Ar</w:t>
      </w:r>
      <w:proofErr w:type="gramEnd"/>
      <w:r w:rsidRPr="00DB51BF">
        <w:rPr>
          <w:rFonts w:ascii="Times New Roman" w:hAnsi="Times New Roman" w:cs="Times New Roman"/>
          <w:color w:val="000000"/>
          <w:sz w:val="28"/>
          <w:szCs w:val="28"/>
          <w:lang w:val="en-US"/>
        </w:rPr>
        <w:t xml:space="preserve">-Roziy; qadimgi yunon faylasuflari: Suqrot, Aristotel, Platon, Galiley taʼlimotlarini chuqur oʻrgangan. Beruniy, Ibn Sino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Firdavsiy mutafakkirlar singari oila, uy-joy orzusini ilm yoʻlida qurbon qilib, butun umrini fanga bagʻishlagan. U 160 dan ortiq asar yozib, oʻrta </w:t>
      </w:r>
      <w:proofErr w:type="gramStart"/>
      <w:r w:rsidRPr="00DB51BF">
        <w:rPr>
          <w:rFonts w:ascii="Times New Roman" w:hAnsi="Times New Roman" w:cs="Times New Roman"/>
          <w:color w:val="000000"/>
          <w:sz w:val="28"/>
          <w:szCs w:val="28"/>
          <w:lang w:val="en-US"/>
        </w:rPr>
        <w:t>asr</w:t>
      </w:r>
      <w:proofErr w:type="gramEnd"/>
      <w:r w:rsidRPr="00DB51BF">
        <w:rPr>
          <w:rFonts w:ascii="Times New Roman" w:hAnsi="Times New Roman" w:cs="Times New Roman"/>
          <w:color w:val="000000"/>
          <w:sz w:val="28"/>
          <w:szCs w:val="28"/>
          <w:lang w:val="en-US"/>
        </w:rPr>
        <w:t xml:space="preserve"> ilm-faniga ulkan hissa qoʻshgan. Bu asarlar orasida "Arastuning metafizika asariga sharh","Baxt-saodatga erishuv haqida", "Tirik mavjudot aʼzolari haqida", "Fozil odamlar shahri" asarlari muhim ahamiyatga ega. Mutafakkirning ilm-fan oldidagi ulkan xizmatlaridan </w:t>
      </w:r>
      <w:proofErr w:type="gramStart"/>
      <w:r w:rsidRPr="00DB51BF">
        <w:rPr>
          <w:rFonts w:ascii="Times New Roman" w:hAnsi="Times New Roman" w:cs="Times New Roman"/>
          <w:color w:val="000000"/>
          <w:sz w:val="28"/>
          <w:szCs w:val="28"/>
          <w:lang w:val="en-US"/>
        </w:rPr>
        <w:t>yana</w:t>
      </w:r>
      <w:proofErr w:type="gramEnd"/>
      <w:r w:rsidRPr="00DB51BF">
        <w:rPr>
          <w:rFonts w:ascii="Times New Roman" w:hAnsi="Times New Roman" w:cs="Times New Roman"/>
          <w:color w:val="000000"/>
          <w:sz w:val="28"/>
          <w:szCs w:val="28"/>
          <w:lang w:val="en-US"/>
        </w:rPr>
        <w:t xml:space="preserve"> biri bu uning yunon olimlarining asarlarini sharhlaganligi va ularni yangi gʻoyalar bilan boyitganligidir. Forobiy yunon falsafasini chuqur bilgani, unga sharhlar bitganligi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jahonga targʻib qilgani hamda zamonasining ilmlarini puxta oʻzlashtirib, fanlar rivojiga ulkan hissa</w:t>
      </w:r>
    </w:p>
    <w:p w:rsidR="00DB51BF" w:rsidRPr="00DB51BF" w:rsidRDefault="00DB51BF" w:rsidP="000447F9">
      <w:pPr>
        <w:widowControl w:val="0"/>
        <w:autoSpaceDE w:val="0"/>
        <w:autoSpaceDN w:val="0"/>
        <w:adjustRightInd w:val="0"/>
        <w:spacing w:after="0" w:line="360" w:lineRule="auto"/>
        <w:jc w:val="both"/>
        <w:rPr>
          <w:rFonts w:ascii="Times New Roman" w:hAnsi="Times New Roman" w:cs="Times New Roman"/>
          <w:sz w:val="28"/>
          <w:szCs w:val="28"/>
          <w:lang w:val="en-US"/>
        </w:rPr>
      </w:pPr>
      <w:proofErr w:type="gramStart"/>
      <w:r w:rsidRPr="00DB51BF">
        <w:rPr>
          <w:rFonts w:ascii="Times New Roman" w:hAnsi="Times New Roman" w:cs="Times New Roman"/>
          <w:color w:val="000000"/>
          <w:sz w:val="28"/>
          <w:szCs w:val="28"/>
          <w:lang w:val="en-US"/>
        </w:rPr>
        <w:t>qoʻshgani</w:t>
      </w:r>
      <w:proofErr w:type="gramEnd"/>
      <w:r w:rsidRPr="00DB51BF">
        <w:rPr>
          <w:rFonts w:ascii="Times New Roman" w:hAnsi="Times New Roman" w:cs="Times New Roman"/>
          <w:color w:val="000000"/>
          <w:sz w:val="28"/>
          <w:szCs w:val="28"/>
          <w:lang w:val="en-US"/>
        </w:rPr>
        <w:t xml:space="preserve"> uchun Sharqda Arastudan (Aristotel) dan keyingi yirik mutafakkir -"Muallim us-soniy" va "Sharq Arastusi" nomlari bilan shuhrat topgan.</w:t>
      </w:r>
    </w:p>
    <w:p w:rsidR="00DB51BF" w:rsidRPr="00DB51BF" w:rsidRDefault="00DB51BF" w:rsidP="000447F9">
      <w:pPr>
        <w:widowControl w:val="0"/>
        <w:autoSpaceDE w:val="0"/>
        <w:autoSpaceDN w:val="0"/>
        <w:adjustRightInd w:val="0"/>
        <w:spacing w:after="0" w:line="360" w:lineRule="auto"/>
        <w:ind w:firstLine="706"/>
        <w:jc w:val="both"/>
        <w:rPr>
          <w:rFonts w:ascii="Times New Roman" w:hAnsi="Times New Roman" w:cs="Times New Roman"/>
          <w:sz w:val="28"/>
          <w:szCs w:val="28"/>
          <w:lang w:val="en-US"/>
        </w:rPr>
      </w:pPr>
      <w:r w:rsidRPr="00DB51BF">
        <w:rPr>
          <w:rFonts w:ascii="Times New Roman" w:hAnsi="Times New Roman" w:cs="Times New Roman"/>
          <w:color w:val="000000"/>
          <w:sz w:val="28"/>
          <w:szCs w:val="28"/>
          <w:lang w:val="en-US"/>
        </w:rPr>
        <w:t xml:space="preserve">Forobiy ilmlarni tasniflashda borliq xususiyatlarining tahlilidan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ularning</w:t>
      </w:r>
    </w:p>
    <w:p w:rsidR="00DB51BF" w:rsidRPr="00DB51BF" w:rsidRDefault="00DB51BF" w:rsidP="000447F9">
      <w:pPr>
        <w:widowControl w:val="0"/>
        <w:autoSpaceDE w:val="0"/>
        <w:autoSpaceDN w:val="0"/>
        <w:adjustRightInd w:val="0"/>
        <w:spacing w:after="0" w:line="360" w:lineRule="auto"/>
        <w:ind w:right="70"/>
        <w:jc w:val="both"/>
        <w:rPr>
          <w:rFonts w:ascii="Times New Roman" w:hAnsi="Times New Roman" w:cs="Times New Roman"/>
          <w:sz w:val="28"/>
          <w:szCs w:val="28"/>
          <w:lang w:val="en-US"/>
        </w:rPr>
      </w:pPr>
      <w:proofErr w:type="gramStart"/>
      <w:r w:rsidRPr="00DB51BF">
        <w:rPr>
          <w:rFonts w:ascii="Times New Roman" w:hAnsi="Times New Roman" w:cs="Times New Roman"/>
          <w:color w:val="000000"/>
          <w:sz w:val="28"/>
          <w:szCs w:val="28"/>
          <w:lang w:val="en-US"/>
        </w:rPr>
        <w:t>fanda</w:t>
      </w:r>
      <w:proofErr w:type="gramEnd"/>
      <w:r w:rsidRPr="00DB51BF">
        <w:rPr>
          <w:rFonts w:ascii="Times New Roman" w:hAnsi="Times New Roman" w:cs="Times New Roman"/>
          <w:color w:val="000000"/>
          <w:sz w:val="28"/>
          <w:szCs w:val="28"/>
          <w:lang w:val="en-US"/>
        </w:rPr>
        <w:t xml:space="preserve"> aks etishidan kelib chiqadi. Uning tasnifi, eng avvalo, tabiatni, tafakkur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nutqni, til va mantiqni o'rganishga qaratilgan. Forobiyga ko'ra, ilmlarning tasnifidan</w:t>
      </w:r>
      <w:r w:rsidR="000447F9">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lang w:val="en-US"/>
        </w:rPr>
        <w:t xml:space="preserve">maqsad haqiqatni o'rganish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tasdiqlashdan, uni yolg'ondan farqlashdan iborat. Olimning fikricha, fanlar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umuman bilimlar borliqdan kelib </w:t>
      </w:r>
      <w:r w:rsidRPr="00DB51BF">
        <w:rPr>
          <w:rFonts w:ascii="Times New Roman" w:hAnsi="Times New Roman" w:cs="Times New Roman"/>
          <w:color w:val="000000"/>
          <w:sz w:val="28"/>
          <w:szCs w:val="28"/>
          <w:lang w:val="en-US"/>
        </w:rPr>
        <w:lastRenderedPageBreak/>
        <w:t xml:space="preserve">chiqib, borliqni uzoq vaqt o'rganish asosida to'planib boradi. </w:t>
      </w:r>
      <w:proofErr w:type="gramStart"/>
      <w:r w:rsidRPr="00DB51BF">
        <w:rPr>
          <w:rFonts w:ascii="Times New Roman" w:hAnsi="Times New Roman" w:cs="Times New Roman"/>
          <w:color w:val="000000"/>
          <w:sz w:val="28"/>
          <w:szCs w:val="28"/>
          <w:lang w:val="en-US"/>
        </w:rPr>
        <w:t>Turli ilmlar bir-birini inkor qilmaydi, balki o'zaro bir-biri bilan bog'liq holda rivojlanadi.</w:t>
      </w:r>
      <w:proofErr w:type="gramEnd"/>
      <w:r w:rsidRPr="00DB51BF">
        <w:rPr>
          <w:rFonts w:ascii="Times New Roman" w:hAnsi="Times New Roman" w:cs="Times New Roman"/>
          <w:color w:val="000000"/>
          <w:sz w:val="28"/>
          <w:szCs w:val="28"/>
          <w:lang w:val="en-US"/>
        </w:rPr>
        <w:t xml:space="preserve"> Ular dunyoni idrok qilishga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insonlarning baxt-saodatga erishishiga qaratilgandir.</w:t>
      </w:r>
    </w:p>
    <w:p w:rsidR="00DB51BF" w:rsidRPr="00DB51BF" w:rsidRDefault="00DB51BF" w:rsidP="000447F9">
      <w:pPr>
        <w:widowControl w:val="0"/>
        <w:autoSpaceDE w:val="0"/>
        <w:autoSpaceDN w:val="0"/>
        <w:adjustRightInd w:val="0"/>
        <w:spacing w:after="0" w:line="360" w:lineRule="auto"/>
        <w:ind w:right="70" w:firstLine="706"/>
        <w:jc w:val="both"/>
        <w:rPr>
          <w:rFonts w:ascii="Times New Roman" w:hAnsi="Times New Roman" w:cs="Times New Roman"/>
          <w:sz w:val="28"/>
          <w:szCs w:val="28"/>
          <w:lang w:val="en-US"/>
        </w:rPr>
      </w:pPr>
      <w:r w:rsidRPr="00DB51BF">
        <w:rPr>
          <w:rFonts w:ascii="Times New Roman" w:hAnsi="Times New Roman" w:cs="Times New Roman"/>
          <w:color w:val="000000"/>
          <w:sz w:val="28"/>
          <w:szCs w:val="28"/>
          <w:lang w:val="en-US"/>
        </w:rPr>
        <w:t xml:space="preserve">"Taʼlim degan soʻz insonga oʻqitish, tushuntirish asosida nazariy bilim </w:t>
      </w:r>
      <w:proofErr w:type="gramStart"/>
      <w:r w:rsidRPr="00DB51BF">
        <w:rPr>
          <w:rFonts w:ascii="Times New Roman" w:hAnsi="Times New Roman" w:cs="Times New Roman"/>
          <w:color w:val="000000"/>
          <w:sz w:val="28"/>
          <w:szCs w:val="28"/>
          <w:lang w:val="en-US"/>
        </w:rPr>
        <w:t>berish ;</w:t>
      </w:r>
      <w:proofErr w:type="gramEnd"/>
      <w:r w:rsidRPr="00DB51BF">
        <w:rPr>
          <w:rFonts w:ascii="Times New Roman" w:hAnsi="Times New Roman" w:cs="Times New Roman"/>
          <w:color w:val="000000"/>
          <w:sz w:val="28"/>
          <w:szCs w:val="28"/>
          <w:lang w:val="en-US"/>
        </w:rPr>
        <w:t xml:space="preserve"> maʼlum birhunarni egallash uchun zarur boʻlgan amaliy malakalar",-deydi olim. </w:t>
      </w:r>
      <w:proofErr w:type="gramStart"/>
      <w:r w:rsidRPr="00DB51BF">
        <w:rPr>
          <w:rFonts w:ascii="Times New Roman" w:hAnsi="Times New Roman" w:cs="Times New Roman"/>
          <w:color w:val="000000"/>
          <w:sz w:val="28"/>
          <w:szCs w:val="28"/>
          <w:lang w:val="en-US"/>
        </w:rPr>
        <w:t>Forobiyning taʼlimtarbiya haqidagi qarashlarida insonparvarlik gʻoyalari alohida oʻrin tutadi.</w:t>
      </w:r>
      <w:proofErr w:type="gramEnd"/>
      <w:r w:rsidRPr="00DB51BF">
        <w:rPr>
          <w:rFonts w:ascii="Times New Roman" w:hAnsi="Times New Roman" w:cs="Times New Roman"/>
          <w:color w:val="000000"/>
          <w:sz w:val="28"/>
          <w:szCs w:val="28"/>
          <w:lang w:val="en-US"/>
        </w:rPr>
        <w:t xml:space="preserve"> Forobiyning ta'kidlashicha, tarbiyalanuvchi ixtiyoriy ravishda zaruriy, aqliy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axloqiy xislatlarni bilimli boʻlishga, toʻgʻrilik va haqiqatni sevishga, jasur, doʻstlarga sadoqatli boʻlish singari fazilatlarni egallashga intilmog'i lozim. Abu Nasr Forobiy insonga xos hamda uning ma'naviy yuksalishida muhim ahamiyat kasb etuvchi tafakkur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nutqning rivojlanishini ta'lim- tarbiyaning asosini tashkil etuvchi muhim jarayon hisoblaydi. U insonni dunyotaraqqiyotining eng mukammal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eng yetuk yakuni deb biladi. Shunga koʻra olim oʻz asarlarida insonga tarbiya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taʼlim berish zarurligini aytadi va bunda taʼlim- tarbiya usullaridan kutilgan maqsad masalalari asosiy oʻrinni egallashini qayd qiladi. Forobiy insonning maʼnaviy hayotida, asosan, uning ikki tomoniga: aql-idrok ongiga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axloqiga eʼtibor beradi. </w:t>
      </w:r>
      <w:proofErr w:type="gramStart"/>
      <w:r w:rsidRPr="00DB51BF">
        <w:rPr>
          <w:rFonts w:ascii="Times New Roman" w:hAnsi="Times New Roman" w:cs="Times New Roman"/>
          <w:color w:val="000000"/>
          <w:sz w:val="28"/>
          <w:szCs w:val="28"/>
          <w:lang w:val="en-US"/>
        </w:rPr>
        <w:t>Shuning uchun taʼlim- tarbiya uning fikricha aqliy tomondan ham, axloqiy tomondan ham yetuk qilib yetishtirishga qaratilmog'i lozim.</w:t>
      </w:r>
      <w:proofErr w:type="gramEnd"/>
      <w:r w:rsidRPr="00DB51BF">
        <w:rPr>
          <w:rFonts w:ascii="Times New Roman" w:hAnsi="Times New Roman" w:cs="Times New Roman"/>
          <w:color w:val="000000"/>
          <w:sz w:val="28"/>
          <w:szCs w:val="28"/>
          <w:lang w:val="en-US"/>
        </w:rPr>
        <w:t xml:space="preserve"> </w:t>
      </w:r>
      <w:proofErr w:type="gramStart"/>
      <w:r w:rsidRPr="00DB51BF">
        <w:rPr>
          <w:rFonts w:ascii="Times New Roman" w:hAnsi="Times New Roman" w:cs="Times New Roman"/>
          <w:color w:val="000000"/>
          <w:sz w:val="28"/>
          <w:szCs w:val="28"/>
          <w:lang w:val="en-US"/>
        </w:rPr>
        <w:t>Taʼlim-tarbiya jarayonida nazariy bilim bilan amaliy harakat, odatiy malaka, faoliyat birlashib boradi, yetuklik shu birlashuvning darajasiga qarab yuzaga keladi.</w:t>
      </w:r>
      <w:proofErr w:type="gramEnd"/>
      <w:r w:rsidRPr="00DB51BF">
        <w:rPr>
          <w:rFonts w:ascii="Times New Roman" w:hAnsi="Times New Roman" w:cs="Times New Roman"/>
          <w:color w:val="000000"/>
          <w:sz w:val="28"/>
          <w:szCs w:val="28"/>
          <w:lang w:val="en-US"/>
        </w:rPr>
        <w:t xml:space="preserve"> Forobiy tarbiya berish usullari haqida shunday yozadi: birinchi usul: qanoatbaxsh soʻzlar, chorlovchi, ilhomlantiruvchi soʻzlar yordamida odat hosil qilinadi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malakalar vujudga keltiriladi, odamdagi gʻayrat, kasbga intilish harakatga aylantiriladi. Ikkinchi usul: majbur etish yoʻlidir. </w:t>
      </w:r>
      <w:proofErr w:type="gramStart"/>
      <w:r w:rsidRPr="00DB51BF">
        <w:rPr>
          <w:rFonts w:ascii="Times New Roman" w:hAnsi="Times New Roman" w:cs="Times New Roman"/>
          <w:color w:val="000000"/>
          <w:sz w:val="28"/>
          <w:szCs w:val="28"/>
          <w:lang w:val="en-US"/>
        </w:rPr>
        <w:t>Bu usul majburiyravishda tarbiyalanuvchilarni tarbiyalashdir.</w:t>
      </w:r>
      <w:proofErr w:type="gramEnd"/>
      <w:r w:rsidRPr="00DB51BF">
        <w:rPr>
          <w:rFonts w:ascii="Times New Roman" w:hAnsi="Times New Roman" w:cs="Times New Roman"/>
          <w:color w:val="000000"/>
          <w:sz w:val="28"/>
          <w:szCs w:val="28"/>
          <w:lang w:val="en-US"/>
        </w:rPr>
        <w:t xml:space="preserve"> Farobiy o'zqarashlarida insonning aqliy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axloqiy jihatlariga alohida e'tiborini qaratadi va u "Fozil odamlar shahri" asarida o'n ikki tug'ma xislatni birlashtirgan kishigina axloqli inson bo'la olishini ta'kidlaydi. Bular quyidagilar: "Birinchidan bunday odamning barcha a'zolari mukammal taraqqiy etgan, sog'lom bo'lish lozim; ikkinchidan, tez fahm so'zlovchining maqsadini tez </w:t>
      </w:r>
      <w:r w:rsidRPr="00DB51BF">
        <w:rPr>
          <w:rFonts w:ascii="Times New Roman" w:hAnsi="Times New Roman" w:cs="Times New Roman"/>
          <w:color w:val="000000"/>
          <w:sz w:val="28"/>
          <w:szCs w:val="28"/>
          <w:lang w:val="en-US"/>
        </w:rPr>
        <w:lastRenderedPageBreak/>
        <w:t>payqay oladigan bo'lsin; uchinchidan, xotirasi juda kuchli va mustahkam bo'lsin; to'rtinchidan, zehni tez va o'tkir bo'lsin; beshinchidan, nutqi ravon, fikri teran, mulohazalarini yorqin bayon eta olsin; oltinchidan, bilish va o'rganishga ishtiyoqi baland bo'lib,</w:t>
      </w:r>
    </w:p>
    <w:p w:rsidR="00DB51BF" w:rsidRPr="00DB51BF" w:rsidRDefault="00DB51BF" w:rsidP="000447F9">
      <w:pPr>
        <w:widowControl w:val="0"/>
        <w:autoSpaceDE w:val="0"/>
        <w:autoSpaceDN w:val="0"/>
        <w:adjustRightInd w:val="0"/>
        <w:spacing w:after="0" w:line="360" w:lineRule="auto"/>
        <w:ind w:right="70"/>
        <w:jc w:val="both"/>
        <w:rPr>
          <w:rFonts w:ascii="Times New Roman" w:hAnsi="Times New Roman" w:cs="Times New Roman"/>
          <w:sz w:val="28"/>
          <w:szCs w:val="28"/>
          <w:lang w:val="en-US"/>
        </w:rPr>
      </w:pPr>
      <w:r w:rsidRPr="00DB51BF">
        <w:rPr>
          <w:rFonts w:ascii="Times New Roman" w:hAnsi="Times New Roman" w:cs="Times New Roman"/>
          <w:color w:val="000000"/>
          <w:sz w:val="28"/>
          <w:szCs w:val="28"/>
          <w:lang w:val="en-US"/>
        </w:rPr>
        <w:t>bilimlarini charchashni sezmasdan o'zlashtira olsin; yettinchidan, nafsini tiya oladigan, qimor o'yinlaridan jirkanadigan bo'lsin; sakkizinchidan haqiqatni sevadigan bo'lsin; to'qqizinchidan g'ururli va vijdonli bo'lsin, oliyjanob ishlarga intilsin; o'ninchidan, mol-dunyo yig'ishga berilmasin; o'nbirinchidan, adolatli bo'lsin, odamlarni adolatga targ'ib etadigan bo'lsin; o'n ikkinchidan, adolatli bo'lsin, ammo qaysar bo'lmasin, adolat oldida qaysarlik qilib, o'zbilarmonlikka berilmasin, lekin har qanday adolatsizlik, pastkashlik oldida lafzli bo'lsin, o'zi zarur debbilgan narsasini amalga oshirishda qat'iylik ko'rsatsin, qo'rqmas, jasur bo'lsin, qo'rqish va ojizlikni bilmasin".</w:t>
      </w:r>
    </w:p>
    <w:p w:rsidR="00DB51BF" w:rsidRPr="00DB51BF" w:rsidRDefault="00DB51BF" w:rsidP="000447F9">
      <w:pPr>
        <w:widowControl w:val="0"/>
        <w:autoSpaceDE w:val="0"/>
        <w:autoSpaceDN w:val="0"/>
        <w:adjustRightInd w:val="0"/>
        <w:spacing w:after="0" w:line="360" w:lineRule="auto"/>
        <w:ind w:right="73" w:firstLine="706"/>
        <w:jc w:val="both"/>
        <w:rPr>
          <w:rFonts w:ascii="Times New Roman" w:hAnsi="Times New Roman" w:cs="Times New Roman"/>
          <w:sz w:val="28"/>
          <w:szCs w:val="28"/>
          <w:lang w:val="en-US"/>
        </w:rPr>
      </w:pPr>
      <w:r w:rsidRPr="00DB51BF">
        <w:rPr>
          <w:rFonts w:ascii="Times New Roman" w:hAnsi="Times New Roman" w:cs="Times New Roman"/>
          <w:color w:val="000000"/>
          <w:sz w:val="28"/>
          <w:szCs w:val="28"/>
          <w:lang w:val="en-US"/>
        </w:rPr>
        <w:t xml:space="preserve">Keyinchalik esa oʻzgaradi, ya'ni ijtimoiylashuv jarayonida odamalar </w:t>
      </w:r>
      <w:proofErr w:type="gramStart"/>
      <w:r w:rsidRPr="00DB51BF">
        <w:rPr>
          <w:rFonts w:ascii="Times New Roman" w:hAnsi="Times New Roman" w:cs="Times New Roman"/>
          <w:color w:val="000000"/>
          <w:sz w:val="28"/>
          <w:szCs w:val="28"/>
          <w:lang w:val="en-US"/>
        </w:rPr>
        <w:t>ming</w:t>
      </w:r>
      <w:proofErr w:type="gramEnd"/>
      <w:r w:rsidRPr="00DB51BF">
        <w:rPr>
          <w:rFonts w:ascii="Times New Roman" w:hAnsi="Times New Roman" w:cs="Times New Roman"/>
          <w:color w:val="000000"/>
          <w:sz w:val="28"/>
          <w:szCs w:val="28"/>
          <w:lang w:val="en-US"/>
        </w:rPr>
        <w:t xml:space="preserve"> yillardn beri amal qilib kelayotgan qadriyatlar va me'yorlarni qabul qiladilar. Oʻzining </w:t>
      </w:r>
      <w:proofErr w:type="gramStart"/>
      <w:r w:rsidRPr="00DB51BF">
        <w:rPr>
          <w:rFonts w:ascii="Times New Roman" w:hAnsi="Times New Roman" w:cs="Times New Roman"/>
          <w:color w:val="000000"/>
          <w:sz w:val="28"/>
          <w:szCs w:val="28"/>
          <w:lang w:val="en-US"/>
        </w:rPr>
        <w:t>" Baxt</w:t>
      </w:r>
      <w:proofErr w:type="gramEnd"/>
      <w:r w:rsidRPr="00DB51BF">
        <w:rPr>
          <w:rFonts w:ascii="Times New Roman" w:hAnsi="Times New Roman" w:cs="Times New Roman"/>
          <w:color w:val="000000"/>
          <w:sz w:val="28"/>
          <w:szCs w:val="28"/>
          <w:lang w:val="en-US"/>
        </w:rPr>
        <w:t xml:space="preserve">-saodatga erishuv haqida"asarida bilimlarni oʻrganish tartibi haqida fikr bayon etgan. </w:t>
      </w:r>
      <w:proofErr w:type="gramStart"/>
      <w:r w:rsidRPr="00DB51BF">
        <w:rPr>
          <w:rFonts w:ascii="Times New Roman" w:hAnsi="Times New Roman" w:cs="Times New Roman"/>
          <w:color w:val="000000"/>
          <w:sz w:val="28"/>
          <w:szCs w:val="28"/>
          <w:lang w:val="en-US"/>
        </w:rPr>
        <w:t>Uning aytishicha, avval bilish zarur boʻlgan ilm oʻrganiladi, bu olam asoslari haqidagi ilmdir.</w:t>
      </w:r>
      <w:proofErr w:type="gramEnd"/>
      <w:r w:rsidRPr="00DB51BF">
        <w:rPr>
          <w:rFonts w:ascii="Times New Roman" w:hAnsi="Times New Roman" w:cs="Times New Roman"/>
          <w:color w:val="000000"/>
          <w:sz w:val="28"/>
          <w:szCs w:val="28"/>
          <w:lang w:val="en-US"/>
        </w:rPr>
        <w:t xml:space="preserve"> </w:t>
      </w:r>
      <w:proofErr w:type="gramStart"/>
      <w:r w:rsidRPr="00DB51BF">
        <w:rPr>
          <w:rFonts w:ascii="Times New Roman" w:hAnsi="Times New Roman" w:cs="Times New Roman"/>
          <w:color w:val="000000"/>
          <w:sz w:val="28"/>
          <w:szCs w:val="28"/>
          <w:lang w:val="en-US"/>
        </w:rPr>
        <w:t>Uni oʻrgangach, tabiiy ilmlarni, tabiiy jismlar tuzilishini, shaklini, osmon haqidagi bilimlarni oʻrganishi lozim.</w:t>
      </w:r>
      <w:proofErr w:type="gramEnd"/>
      <w:r w:rsidRPr="00DB51BF">
        <w:rPr>
          <w:rFonts w:ascii="Times New Roman" w:hAnsi="Times New Roman" w:cs="Times New Roman"/>
          <w:color w:val="000000"/>
          <w:sz w:val="28"/>
          <w:szCs w:val="28"/>
          <w:lang w:val="en-US"/>
        </w:rPr>
        <w:t xml:space="preserve"> Undan soʻng, umuman</w:t>
      </w:r>
      <w:proofErr w:type="gramStart"/>
      <w:r w:rsidRPr="00DB51BF">
        <w:rPr>
          <w:rFonts w:ascii="Times New Roman" w:hAnsi="Times New Roman" w:cs="Times New Roman"/>
          <w:color w:val="000000"/>
          <w:sz w:val="28"/>
          <w:szCs w:val="28"/>
          <w:lang w:val="en-US"/>
        </w:rPr>
        <w:t>,jonli</w:t>
      </w:r>
      <w:proofErr w:type="gramEnd"/>
      <w:r w:rsidRPr="00DB51BF">
        <w:rPr>
          <w:rFonts w:ascii="Times New Roman" w:hAnsi="Times New Roman" w:cs="Times New Roman"/>
          <w:color w:val="000000"/>
          <w:sz w:val="28"/>
          <w:szCs w:val="28"/>
          <w:lang w:val="en-US"/>
        </w:rPr>
        <w:t xml:space="preserve"> tabiat ya'ni oʻsimlik va hayvonlar haqidagi ilm oʻrganiladi, deydi. </w:t>
      </w:r>
      <w:proofErr w:type="gramStart"/>
      <w:r w:rsidRPr="00DB51BF">
        <w:rPr>
          <w:rFonts w:ascii="Times New Roman" w:hAnsi="Times New Roman" w:cs="Times New Roman"/>
          <w:color w:val="000000"/>
          <w:sz w:val="28"/>
          <w:szCs w:val="28"/>
          <w:lang w:val="en-US"/>
        </w:rPr>
        <w:t>Forobiy inson kamolotga taʼlim - tarbiyani toʻgʻri yoʻlga qoʻyish orqali erishish mumkin deydi.</w:t>
      </w:r>
      <w:proofErr w:type="gramEnd"/>
      <w:r w:rsidRPr="00DB51BF">
        <w:rPr>
          <w:rFonts w:ascii="Times New Roman" w:hAnsi="Times New Roman" w:cs="Times New Roman"/>
          <w:color w:val="000000"/>
          <w:sz w:val="28"/>
          <w:szCs w:val="28"/>
          <w:lang w:val="en-US"/>
        </w:rPr>
        <w:t xml:space="preserve"> </w:t>
      </w:r>
      <w:proofErr w:type="gramStart"/>
      <w:r w:rsidRPr="00DB51BF">
        <w:rPr>
          <w:rFonts w:ascii="Times New Roman" w:hAnsi="Times New Roman" w:cs="Times New Roman"/>
          <w:color w:val="000000"/>
          <w:sz w:val="28"/>
          <w:szCs w:val="28"/>
          <w:lang w:val="en-US"/>
        </w:rPr>
        <w:t>Chunkimaqsadga muvofiq amalga oshirilgan ta'lim-tarbiya insonni ham aqliy, ham axloqiy jihatdan kamolga yetkazadi.</w:t>
      </w:r>
      <w:proofErr w:type="gramEnd"/>
    </w:p>
    <w:p w:rsidR="00DB51BF" w:rsidRPr="00DB51BF" w:rsidRDefault="00DB51BF" w:rsidP="000447F9">
      <w:pPr>
        <w:widowControl w:val="0"/>
        <w:autoSpaceDE w:val="0"/>
        <w:autoSpaceDN w:val="0"/>
        <w:adjustRightInd w:val="0"/>
        <w:spacing w:after="0" w:line="360" w:lineRule="auto"/>
        <w:ind w:right="71" w:firstLine="706"/>
        <w:jc w:val="both"/>
        <w:rPr>
          <w:rFonts w:ascii="Times New Roman" w:hAnsi="Times New Roman" w:cs="Times New Roman"/>
          <w:sz w:val="28"/>
          <w:szCs w:val="28"/>
          <w:lang w:val="en-US"/>
        </w:rPr>
      </w:pPr>
      <w:r w:rsidRPr="00DB51BF">
        <w:rPr>
          <w:rFonts w:ascii="Times New Roman" w:hAnsi="Times New Roman" w:cs="Times New Roman"/>
          <w:color w:val="000000"/>
          <w:sz w:val="28"/>
          <w:szCs w:val="28"/>
        </w:rPr>
        <w:t xml:space="preserve">Forobiyning yozishicha, haqiqiy baxtga erishish uchun harakat qiluvchi, o'zaro yordam qiluvchi, xalqini birlashtirgan shahar — fozil shahar hisoblanadi. </w:t>
      </w:r>
      <w:r w:rsidRPr="00DB51BF">
        <w:rPr>
          <w:rFonts w:ascii="Times New Roman" w:hAnsi="Times New Roman" w:cs="Times New Roman"/>
          <w:color w:val="000000"/>
          <w:sz w:val="28"/>
          <w:szCs w:val="28"/>
          <w:lang w:val="en-US"/>
        </w:rPr>
        <w:t xml:space="preserve">Baxtga erishish maqsadida o'zaro yordam bergan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birlashgan kishilar fazilatli jamoa bo'ladi. Forobiy fikriga ko'ra, davlatni idora etuvchi shaxs o'zining fazilat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xulq-odobi bilan ajralib turishi, xususan u 6 ta xislatni egallagan bo'lishi, ya'ni adolatli va dono bo'lishi, boshqalarga g'amxo'rlik qilishi, qonunlarga to'la rioya </w:t>
      </w:r>
      <w:r w:rsidRPr="00DB51BF">
        <w:rPr>
          <w:rFonts w:ascii="Times New Roman" w:hAnsi="Times New Roman" w:cs="Times New Roman"/>
          <w:color w:val="000000"/>
          <w:sz w:val="28"/>
          <w:szCs w:val="28"/>
          <w:lang w:val="en-US"/>
        </w:rPr>
        <w:lastRenderedPageBreak/>
        <w:t xml:space="preserve">etishi va qonunlarni yarata olishi, kelgusini oldindan ko'ra bilishi kerak. </w:t>
      </w:r>
      <w:proofErr w:type="gramStart"/>
      <w:r w:rsidRPr="00DB51BF">
        <w:rPr>
          <w:rFonts w:ascii="Times New Roman" w:hAnsi="Times New Roman" w:cs="Times New Roman"/>
          <w:color w:val="000000"/>
          <w:sz w:val="28"/>
          <w:szCs w:val="28"/>
          <w:lang w:val="en-US"/>
        </w:rPr>
        <w:t>Forobiyning talqinicha, fozil shaharlar yuqori madaniyatli bo'ladi.</w:t>
      </w:r>
      <w:proofErr w:type="gramEnd"/>
      <w:r w:rsidRPr="00DB51BF">
        <w:rPr>
          <w:rFonts w:ascii="Times New Roman" w:hAnsi="Times New Roman" w:cs="Times New Roman"/>
          <w:color w:val="000000"/>
          <w:sz w:val="28"/>
          <w:szCs w:val="28"/>
          <w:lang w:val="en-US"/>
        </w:rPr>
        <w:t xml:space="preserve"> </w:t>
      </w:r>
      <w:proofErr w:type="gramStart"/>
      <w:r w:rsidRPr="00DB51BF">
        <w:rPr>
          <w:rFonts w:ascii="Times New Roman" w:hAnsi="Times New Roman" w:cs="Times New Roman"/>
          <w:color w:val="000000"/>
          <w:sz w:val="28"/>
          <w:szCs w:val="28"/>
          <w:lang w:val="en-US"/>
        </w:rPr>
        <w:t>Unda yashaydigan xalq o'zi istagan kasb-hunarni egallaydi.</w:t>
      </w:r>
      <w:proofErr w:type="gramEnd"/>
      <w:r w:rsidRPr="00DB51BF">
        <w:rPr>
          <w:rFonts w:ascii="Times New Roman" w:hAnsi="Times New Roman" w:cs="Times New Roman"/>
          <w:color w:val="000000"/>
          <w:sz w:val="28"/>
          <w:szCs w:val="28"/>
          <w:lang w:val="en-US"/>
        </w:rPr>
        <w:t xml:space="preserve"> Bunday jamiyatda to'la erkinlik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teng huquqlik hukm suradi. Forobiyning fozil jamoa haqidagi ta'limoti uning axloqiy kamolot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baxtsaodatga erishuv hamda insonparvarlik g'oyalari bilan chambarchas bog'liqdir. U o'zining ijtimoiy-faIsafiy, siyosiy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axloqiy qarashlari markaziga insonni, uning maqsad muddaolarini o'rganishni, axloqiy kamolot va baxt-saodatga erishuv yo'llarini ko'rsatishni qo'yadi. </w:t>
      </w:r>
      <w:proofErr w:type="gramStart"/>
      <w:r w:rsidRPr="00DB51BF">
        <w:rPr>
          <w:rFonts w:ascii="Times New Roman" w:hAnsi="Times New Roman" w:cs="Times New Roman"/>
          <w:color w:val="000000"/>
          <w:sz w:val="28"/>
          <w:szCs w:val="28"/>
          <w:lang w:val="en-US"/>
        </w:rPr>
        <w:t>Axloqiy kamolot deganda, xayr-ehsonli ishlar, go'zal insoniy fazilatlarni tushunadi.</w:t>
      </w:r>
      <w:proofErr w:type="gramEnd"/>
      <w:r w:rsidRPr="00DB51BF">
        <w:rPr>
          <w:rFonts w:ascii="Times New Roman" w:hAnsi="Times New Roman" w:cs="Times New Roman"/>
          <w:color w:val="000000"/>
          <w:sz w:val="28"/>
          <w:szCs w:val="28"/>
          <w:lang w:val="en-US"/>
        </w:rPr>
        <w:t xml:space="preserve"> </w:t>
      </w:r>
      <w:proofErr w:type="gramStart"/>
      <w:r w:rsidRPr="00DB51BF">
        <w:rPr>
          <w:rFonts w:ascii="Times New Roman" w:hAnsi="Times New Roman" w:cs="Times New Roman"/>
          <w:color w:val="000000"/>
          <w:sz w:val="28"/>
          <w:szCs w:val="28"/>
          <w:lang w:val="en-US"/>
        </w:rPr>
        <w:t>Axloqiy kamolotga xalaqit bemvchi salbiy xislatlarga dangasalik, bekorchilik, bilimsizlik, ongsizlik, kasb- hunarsizlikni kiritadi.</w:t>
      </w:r>
      <w:proofErr w:type="gramEnd"/>
      <w:r w:rsidRPr="00DB51BF">
        <w:rPr>
          <w:rFonts w:ascii="Times New Roman" w:hAnsi="Times New Roman" w:cs="Times New Roman"/>
          <w:color w:val="000000"/>
          <w:sz w:val="28"/>
          <w:szCs w:val="28"/>
          <w:lang w:val="en-US"/>
        </w:rPr>
        <w:t xml:space="preserve"> Forobiy aql, ilm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ma‘rifatni baxtsaodatga erishishning asosiy vositasi deb biladi. Forobiy inson fazilatlarini tug'ma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yashash jarayonida paydo bo'ladigan fazilatlarga bo'ladi. </w:t>
      </w:r>
      <w:proofErr w:type="gramStart"/>
      <w:r w:rsidRPr="00DB51BF">
        <w:rPr>
          <w:rFonts w:ascii="Times New Roman" w:hAnsi="Times New Roman" w:cs="Times New Roman"/>
          <w:color w:val="000000"/>
          <w:sz w:val="28"/>
          <w:szCs w:val="28"/>
          <w:lang w:val="en-US"/>
        </w:rPr>
        <w:t>Olimning fikricha, tug'ma fazilatlarga insonning o'ta o'tkir zehnliligi, biror narsani bilishga o'ta qobiliyatliligi kiradi.</w:t>
      </w:r>
      <w:proofErr w:type="gramEnd"/>
      <w:r w:rsidRPr="00DB51BF">
        <w:rPr>
          <w:rFonts w:ascii="Times New Roman" w:hAnsi="Times New Roman" w:cs="Times New Roman"/>
          <w:color w:val="000000"/>
          <w:sz w:val="28"/>
          <w:szCs w:val="28"/>
          <w:lang w:val="en-US"/>
        </w:rPr>
        <w:t xml:space="preserve"> </w:t>
      </w:r>
      <w:proofErr w:type="gramStart"/>
      <w:r w:rsidRPr="00DB51BF">
        <w:rPr>
          <w:rFonts w:ascii="Times New Roman" w:hAnsi="Times New Roman" w:cs="Times New Roman"/>
          <w:color w:val="000000"/>
          <w:sz w:val="28"/>
          <w:szCs w:val="28"/>
          <w:lang w:val="en-US"/>
        </w:rPr>
        <w:t>Lekin tug'ma fazilatlar hayotda kam uchraydi.</w:t>
      </w:r>
      <w:proofErr w:type="gramEnd"/>
      <w:r w:rsidRPr="00DB51BF">
        <w:rPr>
          <w:rFonts w:ascii="Times New Roman" w:hAnsi="Times New Roman" w:cs="Times New Roman"/>
          <w:color w:val="000000"/>
          <w:sz w:val="28"/>
          <w:szCs w:val="28"/>
          <w:lang w:val="en-US"/>
        </w:rPr>
        <w:t xml:space="preserve"> </w:t>
      </w:r>
      <w:proofErr w:type="gramStart"/>
      <w:r w:rsidRPr="00DB51BF">
        <w:rPr>
          <w:rFonts w:ascii="Times New Roman" w:hAnsi="Times New Roman" w:cs="Times New Roman"/>
          <w:color w:val="000000"/>
          <w:sz w:val="28"/>
          <w:szCs w:val="28"/>
          <w:lang w:val="en-US"/>
        </w:rPr>
        <w:t>Asosiy axloqiy fazilatlarni odam yashash davomida egallaydi.</w:t>
      </w:r>
      <w:proofErr w:type="gramEnd"/>
      <w:r w:rsidRPr="00DB51BF">
        <w:rPr>
          <w:rFonts w:ascii="Times New Roman" w:hAnsi="Times New Roman" w:cs="Times New Roman"/>
          <w:color w:val="000000"/>
          <w:sz w:val="28"/>
          <w:szCs w:val="28"/>
          <w:lang w:val="en-US"/>
        </w:rPr>
        <w:t xml:space="preserve"> </w:t>
      </w:r>
      <w:proofErr w:type="gramStart"/>
      <w:r w:rsidRPr="00DB51BF">
        <w:rPr>
          <w:rFonts w:ascii="Times New Roman" w:hAnsi="Times New Roman" w:cs="Times New Roman"/>
          <w:color w:val="000000"/>
          <w:sz w:val="28"/>
          <w:szCs w:val="28"/>
          <w:lang w:val="en-US"/>
        </w:rPr>
        <w:t>Tug'ma fazilatli odamlar ham tarbiyaga muhtoj.</w:t>
      </w:r>
      <w:proofErr w:type="gramEnd"/>
      <w:r w:rsidRPr="00DB51BF">
        <w:rPr>
          <w:rFonts w:ascii="Times New Roman" w:hAnsi="Times New Roman" w:cs="Times New Roman"/>
          <w:color w:val="000000"/>
          <w:sz w:val="28"/>
          <w:szCs w:val="28"/>
          <w:lang w:val="en-US"/>
        </w:rPr>
        <w:t xml:space="preserve"> Agar unday odamni tarbiyalab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to'g'ri yo'lga solib</w:t>
      </w:r>
    </w:p>
    <w:p w:rsidR="00DB51BF" w:rsidRPr="00DB51BF" w:rsidRDefault="00DB51BF" w:rsidP="000447F9">
      <w:pPr>
        <w:widowControl w:val="0"/>
        <w:autoSpaceDE w:val="0"/>
        <w:autoSpaceDN w:val="0"/>
        <w:adjustRightInd w:val="0"/>
        <w:spacing w:after="0" w:line="360" w:lineRule="auto"/>
        <w:ind w:right="81"/>
        <w:jc w:val="both"/>
        <w:rPr>
          <w:rFonts w:ascii="Times New Roman" w:hAnsi="Times New Roman" w:cs="Times New Roman"/>
          <w:sz w:val="28"/>
          <w:szCs w:val="28"/>
          <w:lang w:val="en-US"/>
        </w:rPr>
      </w:pPr>
      <w:proofErr w:type="gramStart"/>
      <w:r w:rsidRPr="00DB51BF">
        <w:rPr>
          <w:rFonts w:ascii="Times New Roman" w:hAnsi="Times New Roman" w:cs="Times New Roman"/>
          <w:color w:val="000000"/>
          <w:sz w:val="28"/>
          <w:szCs w:val="28"/>
          <w:lang w:val="en-US"/>
        </w:rPr>
        <w:t>turilmasa</w:t>
      </w:r>
      <w:proofErr w:type="gramEnd"/>
      <w:r w:rsidRPr="00DB51BF">
        <w:rPr>
          <w:rFonts w:ascii="Times New Roman" w:hAnsi="Times New Roman" w:cs="Times New Roman"/>
          <w:color w:val="000000"/>
          <w:sz w:val="28"/>
          <w:szCs w:val="28"/>
          <w:lang w:val="en-US"/>
        </w:rPr>
        <w:t xml:space="preserve">, uning qobiliyati tezda so'nib qolishi mumkin. </w:t>
      </w:r>
      <w:proofErr w:type="gramStart"/>
      <w:r w:rsidRPr="00DB51BF">
        <w:rPr>
          <w:rFonts w:ascii="Times New Roman" w:hAnsi="Times New Roman" w:cs="Times New Roman"/>
          <w:color w:val="000000"/>
          <w:sz w:val="28"/>
          <w:szCs w:val="28"/>
          <w:lang w:val="en-US"/>
        </w:rPr>
        <w:t>Tug'ma qobiliyat ham nisbiy tushunchadir.</w:t>
      </w:r>
      <w:proofErr w:type="gramEnd"/>
      <w:r w:rsidRPr="00DB51BF">
        <w:rPr>
          <w:rFonts w:ascii="Times New Roman" w:hAnsi="Times New Roman" w:cs="Times New Roman"/>
          <w:color w:val="000000"/>
          <w:sz w:val="28"/>
          <w:szCs w:val="28"/>
          <w:lang w:val="en-US"/>
        </w:rPr>
        <w:t xml:space="preserve"> </w:t>
      </w:r>
      <w:proofErr w:type="gramStart"/>
      <w:r w:rsidRPr="00DB51BF">
        <w:rPr>
          <w:rFonts w:ascii="Times New Roman" w:hAnsi="Times New Roman" w:cs="Times New Roman"/>
          <w:color w:val="000000"/>
          <w:sz w:val="28"/>
          <w:szCs w:val="28"/>
          <w:lang w:val="en-US"/>
        </w:rPr>
        <w:t>Ba'zi kishilar tug'ma qobiliyatini ishga solib yaxshi natijaga erishsa, boshqalari yomon natijaga erishadi.</w:t>
      </w:r>
      <w:proofErr w:type="gramEnd"/>
    </w:p>
    <w:p w:rsidR="00DB51BF" w:rsidRPr="00DB51BF" w:rsidRDefault="00DB51BF" w:rsidP="000447F9">
      <w:pPr>
        <w:widowControl w:val="0"/>
        <w:autoSpaceDE w:val="0"/>
        <w:autoSpaceDN w:val="0"/>
        <w:adjustRightInd w:val="0"/>
        <w:spacing w:after="0" w:line="360" w:lineRule="auto"/>
        <w:ind w:right="72" w:firstLine="706"/>
        <w:jc w:val="both"/>
        <w:rPr>
          <w:rFonts w:ascii="Times New Roman" w:hAnsi="Times New Roman" w:cs="Times New Roman"/>
          <w:sz w:val="28"/>
          <w:szCs w:val="28"/>
          <w:lang w:val="en-US"/>
        </w:rPr>
      </w:pPr>
      <w:proofErr w:type="gramStart"/>
      <w:r w:rsidRPr="00DB51BF">
        <w:rPr>
          <w:rFonts w:ascii="Times New Roman" w:hAnsi="Times New Roman" w:cs="Times New Roman"/>
          <w:color w:val="000000"/>
          <w:sz w:val="28"/>
          <w:szCs w:val="28"/>
          <w:lang w:val="en-US"/>
        </w:rPr>
        <w:t>Bu fikrlardan Forobiyning taʼlim-tarbiyada, yoshlarni mukammal inson qilib tarbiyalashda, xususan, aqliy-axloqiy tarbiyaga alohida eʼtibor berganligi koʻrinib turibdi.</w:t>
      </w:r>
      <w:proofErr w:type="gramEnd"/>
      <w:r w:rsidRPr="00DB51BF">
        <w:rPr>
          <w:rFonts w:ascii="Times New Roman" w:hAnsi="Times New Roman" w:cs="Times New Roman"/>
          <w:color w:val="000000"/>
          <w:sz w:val="28"/>
          <w:szCs w:val="28"/>
          <w:lang w:val="en-US"/>
        </w:rPr>
        <w:t xml:space="preserve"> Uning taʼkidlashicha, bilim bilangina maqsadga erishilmaydi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bola ham yetuk boʻlmaydi. </w:t>
      </w:r>
      <w:proofErr w:type="gramStart"/>
      <w:r w:rsidRPr="00DB51BF">
        <w:rPr>
          <w:rFonts w:ascii="Times New Roman" w:hAnsi="Times New Roman" w:cs="Times New Roman"/>
          <w:color w:val="000000"/>
          <w:sz w:val="28"/>
          <w:szCs w:val="28"/>
          <w:lang w:val="en-US"/>
        </w:rPr>
        <w:t>Olim daraxtning yetukligi uning mevasi bilan boʻlganidek, insonning barcha xislatlari ham axloq bilan yakunlanishini aytadi.</w:t>
      </w:r>
      <w:proofErr w:type="gramEnd"/>
      <w:r w:rsidRPr="00DB51BF">
        <w:rPr>
          <w:rFonts w:ascii="Times New Roman" w:hAnsi="Times New Roman" w:cs="Times New Roman"/>
          <w:color w:val="000000"/>
          <w:sz w:val="28"/>
          <w:szCs w:val="28"/>
          <w:lang w:val="en-US"/>
        </w:rPr>
        <w:t xml:space="preserve"> </w:t>
      </w:r>
      <w:proofErr w:type="gramStart"/>
      <w:r w:rsidRPr="00DB51BF">
        <w:rPr>
          <w:rFonts w:ascii="Times New Roman" w:hAnsi="Times New Roman" w:cs="Times New Roman"/>
          <w:color w:val="000000"/>
          <w:sz w:val="28"/>
          <w:szCs w:val="28"/>
          <w:lang w:val="en-US"/>
        </w:rPr>
        <w:t>Umuman, Forobiy oʻz davridagi yoshlarning taʼlim olishlari, bilim egallashlari, hunar egallashlari, faoliyat koʻrsatishlari, mehnat qilishlari zarurligi xususida fikrlar bildirgan.</w:t>
      </w:r>
      <w:proofErr w:type="gramEnd"/>
      <w:r w:rsidRPr="00DB51BF">
        <w:rPr>
          <w:rFonts w:ascii="Times New Roman" w:hAnsi="Times New Roman" w:cs="Times New Roman"/>
          <w:color w:val="000000"/>
          <w:sz w:val="28"/>
          <w:szCs w:val="28"/>
          <w:lang w:val="en-US"/>
        </w:rPr>
        <w:t xml:space="preserve"> </w:t>
      </w:r>
      <w:proofErr w:type="gramStart"/>
      <w:r w:rsidRPr="00DB51BF">
        <w:rPr>
          <w:rFonts w:ascii="Times New Roman" w:hAnsi="Times New Roman" w:cs="Times New Roman"/>
          <w:color w:val="000000"/>
          <w:sz w:val="28"/>
          <w:szCs w:val="28"/>
          <w:lang w:val="en-US"/>
        </w:rPr>
        <w:t>Bu fikrlar hozirda ham taʼlim-tarbiyaga gʻoyat muhimdir.</w:t>
      </w:r>
      <w:proofErr w:type="gramEnd"/>
    </w:p>
    <w:p w:rsidR="00DB51BF" w:rsidRDefault="00DB51BF" w:rsidP="000447F9">
      <w:pPr>
        <w:jc w:val="both"/>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br w:type="page"/>
      </w:r>
    </w:p>
    <w:p w:rsidR="00DB51BF" w:rsidRDefault="00DB51BF" w:rsidP="000447F9">
      <w:pPr>
        <w:widowControl w:val="0"/>
        <w:autoSpaceDE w:val="0"/>
        <w:autoSpaceDN w:val="0"/>
        <w:adjustRightInd w:val="0"/>
        <w:spacing w:after="0" w:line="360" w:lineRule="auto"/>
        <w:ind w:left="2905"/>
        <w:jc w:val="both"/>
        <w:rPr>
          <w:rFonts w:ascii="Times New Roman" w:hAnsi="Times New Roman" w:cs="Times New Roman"/>
          <w:b/>
          <w:bCs/>
          <w:color w:val="000000"/>
          <w:sz w:val="28"/>
          <w:szCs w:val="28"/>
          <w:lang w:val="en-US"/>
        </w:rPr>
      </w:pPr>
      <w:r w:rsidRPr="00DB51BF">
        <w:rPr>
          <w:rFonts w:ascii="Times New Roman" w:hAnsi="Times New Roman" w:cs="Times New Roman"/>
          <w:b/>
          <w:bCs/>
          <w:color w:val="000000"/>
          <w:sz w:val="28"/>
          <w:szCs w:val="28"/>
          <w:lang w:val="en-US"/>
        </w:rPr>
        <w:lastRenderedPageBreak/>
        <w:t>Foydalanilgan adabiyotlar:</w:t>
      </w:r>
    </w:p>
    <w:p w:rsidR="00DB51BF" w:rsidRPr="00DB51BF" w:rsidRDefault="00DB51BF" w:rsidP="000447F9">
      <w:pPr>
        <w:widowControl w:val="0"/>
        <w:autoSpaceDE w:val="0"/>
        <w:autoSpaceDN w:val="0"/>
        <w:adjustRightInd w:val="0"/>
        <w:spacing w:after="0" w:line="360" w:lineRule="auto"/>
        <w:ind w:left="2905"/>
        <w:jc w:val="both"/>
        <w:rPr>
          <w:rFonts w:ascii="Times New Roman" w:hAnsi="Times New Roman" w:cs="Times New Roman"/>
          <w:sz w:val="28"/>
          <w:szCs w:val="28"/>
          <w:lang w:val="en-US"/>
        </w:rPr>
      </w:pPr>
    </w:p>
    <w:p w:rsidR="00DB51BF" w:rsidRPr="00DB51BF" w:rsidRDefault="00DB51BF" w:rsidP="000447F9">
      <w:pPr>
        <w:widowControl w:val="0"/>
        <w:autoSpaceDE w:val="0"/>
        <w:autoSpaceDN w:val="0"/>
        <w:adjustRightInd w:val="0"/>
        <w:spacing w:after="0" w:line="360" w:lineRule="auto"/>
        <w:jc w:val="both"/>
        <w:rPr>
          <w:rFonts w:ascii="Times New Roman" w:hAnsi="Times New Roman" w:cs="Times New Roman"/>
          <w:sz w:val="28"/>
          <w:szCs w:val="28"/>
          <w:lang w:val="en-US"/>
        </w:rPr>
      </w:pPr>
      <w:r w:rsidRPr="00DB51BF">
        <w:rPr>
          <w:rFonts w:ascii="Times New Roman" w:hAnsi="Times New Roman" w:cs="Times New Roman"/>
          <w:color w:val="000000"/>
          <w:sz w:val="28"/>
          <w:szCs w:val="28"/>
          <w:lang w:val="en-US"/>
        </w:rPr>
        <w:t xml:space="preserve">1. Abu Nasr Forobiy. </w:t>
      </w:r>
      <w:proofErr w:type="gramStart"/>
      <w:r w:rsidRPr="00DB51BF">
        <w:rPr>
          <w:rFonts w:ascii="Times New Roman" w:hAnsi="Times New Roman" w:cs="Times New Roman"/>
          <w:color w:val="000000"/>
          <w:sz w:val="28"/>
          <w:szCs w:val="28"/>
          <w:lang w:val="en-US"/>
        </w:rPr>
        <w:t>Fozil odamlar shahri.</w:t>
      </w:r>
      <w:proofErr w:type="gramEnd"/>
      <w:r w:rsidRPr="00DB51BF">
        <w:rPr>
          <w:rFonts w:ascii="Times New Roman" w:hAnsi="Times New Roman" w:cs="Times New Roman"/>
          <w:color w:val="000000"/>
          <w:sz w:val="28"/>
          <w:szCs w:val="28"/>
          <w:lang w:val="en-US"/>
        </w:rPr>
        <w:t xml:space="preserve"> -Toshkent, Abdulla Qodiriy</w:t>
      </w:r>
    </w:p>
    <w:p w:rsidR="00DB51BF" w:rsidRPr="00DB51BF" w:rsidRDefault="00DB51BF" w:rsidP="000447F9">
      <w:pPr>
        <w:widowControl w:val="0"/>
        <w:autoSpaceDE w:val="0"/>
        <w:autoSpaceDN w:val="0"/>
        <w:adjustRightInd w:val="0"/>
        <w:spacing w:after="0" w:line="360" w:lineRule="auto"/>
        <w:jc w:val="both"/>
        <w:rPr>
          <w:rFonts w:ascii="Times New Roman" w:hAnsi="Times New Roman" w:cs="Times New Roman"/>
          <w:sz w:val="28"/>
          <w:szCs w:val="28"/>
          <w:lang w:val="en-US"/>
        </w:rPr>
      </w:pPr>
      <w:proofErr w:type="gramStart"/>
      <w:r w:rsidRPr="00DB51BF">
        <w:rPr>
          <w:rFonts w:ascii="Times New Roman" w:hAnsi="Times New Roman" w:cs="Times New Roman"/>
          <w:color w:val="000000"/>
          <w:sz w:val="28"/>
          <w:szCs w:val="28"/>
          <w:lang w:val="en-US"/>
        </w:rPr>
        <w:t>N</w:t>
      </w:r>
      <w:r w:rsidRPr="00DB51BF">
        <w:rPr>
          <w:rFonts w:ascii="Times New Roman" w:hAnsi="Times New Roman" w:cs="Times New Roman"/>
          <w:color w:val="000000"/>
          <w:sz w:val="28"/>
          <w:szCs w:val="28"/>
          <w:lang w:val="en-US"/>
        </w:rPr>
        <w:t>omidagi</w:t>
      </w:r>
      <w:r>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lang w:val="en-US"/>
        </w:rPr>
        <w:t>xalq merosi nashriyoti, 1993.</w:t>
      </w:r>
      <w:proofErr w:type="gramEnd"/>
    </w:p>
    <w:p w:rsidR="00DB51BF" w:rsidRPr="00DB51BF" w:rsidRDefault="00DB51BF" w:rsidP="000447F9">
      <w:pPr>
        <w:widowControl w:val="0"/>
        <w:autoSpaceDE w:val="0"/>
        <w:autoSpaceDN w:val="0"/>
        <w:adjustRightInd w:val="0"/>
        <w:spacing w:after="0" w:line="360" w:lineRule="auto"/>
        <w:jc w:val="both"/>
        <w:rPr>
          <w:rFonts w:ascii="Times New Roman" w:hAnsi="Times New Roman" w:cs="Times New Roman"/>
          <w:sz w:val="28"/>
          <w:szCs w:val="28"/>
          <w:lang w:val="en-US"/>
        </w:rPr>
      </w:pPr>
      <w:r w:rsidRPr="00DB51BF">
        <w:rPr>
          <w:rFonts w:ascii="Times New Roman" w:hAnsi="Times New Roman" w:cs="Times New Roman"/>
          <w:color w:val="000000"/>
          <w:sz w:val="28"/>
          <w:szCs w:val="28"/>
          <w:lang w:val="en-US"/>
        </w:rPr>
        <w:t>2. Abu Nasr Forobiy. Fazilat, baxt-saodat va kamolot haqida</w:t>
      </w:r>
      <w:proofErr w:type="gramStart"/>
      <w:r w:rsidRPr="00DB51BF">
        <w:rPr>
          <w:rFonts w:ascii="Times New Roman" w:hAnsi="Times New Roman" w:cs="Times New Roman"/>
          <w:color w:val="000000"/>
          <w:sz w:val="28"/>
          <w:szCs w:val="28"/>
          <w:lang w:val="en-US"/>
        </w:rPr>
        <w:t>.-</w:t>
      </w:r>
      <w:proofErr w:type="gramEnd"/>
      <w:r w:rsidRPr="00DB51BF">
        <w:rPr>
          <w:rFonts w:ascii="Times New Roman" w:hAnsi="Times New Roman" w:cs="Times New Roman"/>
          <w:color w:val="000000"/>
          <w:sz w:val="28"/>
          <w:szCs w:val="28"/>
          <w:lang w:val="en-US"/>
        </w:rPr>
        <w:t xml:space="preserve"> Toshkent, Yozuvchi,</w:t>
      </w:r>
      <w:r>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lang w:val="en-US"/>
        </w:rPr>
        <w:t>2001.</w:t>
      </w:r>
    </w:p>
    <w:p w:rsidR="00DB51BF" w:rsidRPr="00DB51BF" w:rsidRDefault="00DB51BF" w:rsidP="000447F9">
      <w:pPr>
        <w:widowControl w:val="0"/>
        <w:autoSpaceDE w:val="0"/>
        <w:autoSpaceDN w:val="0"/>
        <w:adjustRightInd w:val="0"/>
        <w:spacing w:after="0" w:line="360" w:lineRule="auto"/>
        <w:jc w:val="both"/>
        <w:rPr>
          <w:rFonts w:ascii="Times New Roman" w:hAnsi="Times New Roman" w:cs="Times New Roman"/>
          <w:sz w:val="28"/>
          <w:szCs w:val="28"/>
          <w:lang w:val="en-US"/>
        </w:rPr>
      </w:pPr>
      <w:r w:rsidRPr="00DB51BF">
        <w:rPr>
          <w:rFonts w:ascii="Times New Roman" w:hAnsi="Times New Roman" w:cs="Times New Roman"/>
          <w:color w:val="000000"/>
          <w:sz w:val="28"/>
          <w:szCs w:val="28"/>
          <w:lang w:val="en-US"/>
        </w:rPr>
        <w:t xml:space="preserve">3. Xayrullayev M. Uygʻonish davri </w:t>
      </w:r>
      <w:proofErr w:type="gramStart"/>
      <w:r w:rsidRPr="00DB51BF">
        <w:rPr>
          <w:rFonts w:ascii="Times New Roman" w:hAnsi="Times New Roman" w:cs="Times New Roman"/>
          <w:color w:val="000000"/>
          <w:sz w:val="28"/>
          <w:szCs w:val="28"/>
          <w:lang w:val="en-US"/>
        </w:rPr>
        <w:t>va</w:t>
      </w:r>
      <w:proofErr w:type="gramEnd"/>
      <w:r w:rsidRPr="00DB51BF">
        <w:rPr>
          <w:rFonts w:ascii="Times New Roman" w:hAnsi="Times New Roman" w:cs="Times New Roman"/>
          <w:color w:val="000000"/>
          <w:sz w:val="28"/>
          <w:szCs w:val="28"/>
          <w:lang w:val="en-US"/>
        </w:rPr>
        <w:t xml:space="preserve"> Sharq mutafakkiri. 1971.</w:t>
      </w:r>
    </w:p>
    <w:p w:rsidR="00DB51BF" w:rsidRPr="00DB51BF" w:rsidRDefault="00DB51BF" w:rsidP="000447F9">
      <w:pPr>
        <w:widowControl w:val="0"/>
        <w:autoSpaceDE w:val="0"/>
        <w:autoSpaceDN w:val="0"/>
        <w:adjustRightInd w:val="0"/>
        <w:spacing w:after="0" w:line="360" w:lineRule="auto"/>
        <w:jc w:val="both"/>
        <w:rPr>
          <w:rFonts w:ascii="Times New Roman" w:hAnsi="Times New Roman" w:cs="Times New Roman"/>
          <w:sz w:val="28"/>
          <w:szCs w:val="28"/>
          <w:lang w:val="en-US"/>
        </w:rPr>
      </w:pPr>
      <w:proofErr w:type="gramStart"/>
      <w:r w:rsidRPr="00DB51BF">
        <w:rPr>
          <w:rFonts w:ascii="Times New Roman" w:hAnsi="Times New Roman" w:cs="Times New Roman"/>
          <w:color w:val="000000"/>
          <w:sz w:val="28"/>
          <w:szCs w:val="28"/>
          <w:lang w:val="en-US"/>
        </w:rPr>
        <w:t>4.Abdukhamidov</w:t>
      </w:r>
      <w:proofErr w:type="gramEnd"/>
      <w:r w:rsidRPr="00DB51BF">
        <w:rPr>
          <w:rFonts w:ascii="Times New Roman" w:hAnsi="Times New Roman" w:cs="Times New Roman"/>
          <w:color w:val="000000"/>
          <w:sz w:val="28"/>
          <w:szCs w:val="28"/>
          <w:lang w:val="en-US"/>
        </w:rPr>
        <w:t xml:space="preserve"> I., Tojiboyev U. OBJECTIVE REASONS OF THE MIGRATION PROCESS IN THE FERGHANA ECONOMIC REGION. EPRA International Journal of Economic Growth and Environmental Issues ISSN: 2321-6247. Volume: 8. Issue: 5. December 2020, 16-19.</w:t>
      </w:r>
    </w:p>
    <w:p w:rsidR="00DB51BF" w:rsidRPr="00DB51BF" w:rsidRDefault="00DB51BF" w:rsidP="000447F9">
      <w:pPr>
        <w:widowControl w:val="0"/>
        <w:autoSpaceDE w:val="0"/>
        <w:autoSpaceDN w:val="0"/>
        <w:adjustRightInd w:val="0"/>
        <w:spacing w:after="0" w:line="360" w:lineRule="auto"/>
        <w:jc w:val="both"/>
        <w:rPr>
          <w:rFonts w:ascii="Times New Roman" w:hAnsi="Times New Roman" w:cs="Times New Roman"/>
          <w:sz w:val="28"/>
          <w:szCs w:val="28"/>
        </w:rPr>
      </w:pPr>
      <w:proofErr w:type="gramStart"/>
      <w:r w:rsidRPr="00DB51BF">
        <w:rPr>
          <w:rFonts w:ascii="Times New Roman" w:hAnsi="Times New Roman" w:cs="Times New Roman"/>
          <w:color w:val="000000"/>
          <w:sz w:val="28"/>
          <w:szCs w:val="28"/>
          <w:lang w:val="en-US"/>
        </w:rPr>
        <w:t>5.Abdukhamidov</w:t>
      </w:r>
      <w:proofErr w:type="gramEnd"/>
      <w:r w:rsidRPr="00DB51BF">
        <w:rPr>
          <w:rFonts w:ascii="Times New Roman" w:hAnsi="Times New Roman" w:cs="Times New Roman"/>
          <w:color w:val="000000"/>
          <w:sz w:val="28"/>
          <w:szCs w:val="28"/>
          <w:lang w:val="en-US"/>
        </w:rPr>
        <w:t xml:space="preserve"> I. PROCESSES OF POPULATION MIGRATION IN FERGANA REGION // INTERNATIONAL CONFERENCE. </w:t>
      </w:r>
      <w:proofErr w:type="gramStart"/>
      <w:r w:rsidRPr="00DB51BF">
        <w:rPr>
          <w:rFonts w:ascii="Times New Roman" w:hAnsi="Times New Roman" w:cs="Times New Roman"/>
          <w:color w:val="000000"/>
          <w:sz w:val="28"/>
          <w:szCs w:val="28"/>
          <w:lang w:val="en-US"/>
        </w:rPr>
        <w:t>"THE HISTORY OF THE FERGANA VALLEY IN NEW RESEARCHES".</w:t>
      </w:r>
      <w:proofErr w:type="gramEnd"/>
      <w:r w:rsidRPr="00DB51BF">
        <w:rPr>
          <w:rFonts w:ascii="Times New Roman" w:hAnsi="Times New Roman" w:cs="Times New Roman"/>
          <w:color w:val="000000"/>
          <w:sz w:val="28"/>
          <w:szCs w:val="28"/>
          <w:lang w:val="en-US"/>
        </w:rPr>
        <w:t xml:space="preserve"> </w:t>
      </w:r>
      <w:proofErr w:type="gramStart"/>
      <w:r w:rsidRPr="00DB51BF">
        <w:rPr>
          <w:rFonts w:ascii="Times New Roman" w:hAnsi="Times New Roman" w:cs="Times New Roman"/>
          <w:color w:val="000000"/>
          <w:sz w:val="28"/>
          <w:szCs w:val="28"/>
          <w:lang w:val="en-US"/>
        </w:rPr>
        <w:t>Section 4.</w:t>
      </w:r>
      <w:proofErr w:type="gramEnd"/>
      <w:r w:rsidRPr="00DB51BF">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rPr>
        <w:t>2021, 3-10.</w:t>
      </w:r>
    </w:p>
    <w:p w:rsidR="00DB51BF" w:rsidRPr="00DB51BF" w:rsidRDefault="00DB51BF" w:rsidP="000447F9">
      <w:pPr>
        <w:widowControl w:val="0"/>
        <w:autoSpaceDE w:val="0"/>
        <w:autoSpaceDN w:val="0"/>
        <w:adjustRightInd w:val="0"/>
        <w:spacing w:after="0" w:line="360" w:lineRule="auto"/>
        <w:ind w:right="70"/>
        <w:jc w:val="both"/>
        <w:rPr>
          <w:rFonts w:ascii="Times New Roman" w:hAnsi="Times New Roman" w:cs="Times New Roman"/>
          <w:sz w:val="28"/>
          <w:szCs w:val="28"/>
        </w:rPr>
      </w:pPr>
      <w:r w:rsidRPr="00DB51BF">
        <w:rPr>
          <w:rFonts w:ascii="Times New Roman" w:hAnsi="Times New Roman" w:cs="Times New Roman"/>
          <w:color w:val="000000"/>
          <w:sz w:val="28"/>
          <w:szCs w:val="28"/>
        </w:rPr>
        <w:t>6.Рахматуллаев Ш. М. Эволюция экономической политики Республики Узбекистан в 1991-2016 гг.: от плана к протекционизму //ПОЛИТИЧЕСКОЕ ПРОСТРАНСТВО И СОЦИАЛЬНОЕ ВРЕМЯ: ГЛОБАЛЬНЫЕ ВЫЗОВЫ И ЦИВИЛИЗАЦИОННЫЕ ОТВЕТЫ. – 2021. – С. 173-180.</w:t>
      </w:r>
    </w:p>
    <w:p w:rsidR="00DB51BF" w:rsidRPr="00DB51BF" w:rsidRDefault="00DB51BF" w:rsidP="000447F9">
      <w:pPr>
        <w:widowControl w:val="0"/>
        <w:autoSpaceDE w:val="0"/>
        <w:autoSpaceDN w:val="0"/>
        <w:adjustRightInd w:val="0"/>
        <w:spacing w:after="0" w:line="360" w:lineRule="auto"/>
        <w:ind w:right="70"/>
        <w:jc w:val="both"/>
        <w:rPr>
          <w:rFonts w:ascii="Times New Roman" w:hAnsi="Times New Roman" w:cs="Times New Roman"/>
          <w:sz w:val="28"/>
          <w:szCs w:val="28"/>
        </w:rPr>
      </w:pPr>
      <w:r w:rsidRPr="00DB51BF">
        <w:rPr>
          <w:rFonts w:ascii="Times New Roman" w:hAnsi="Times New Roman" w:cs="Times New Roman"/>
          <w:color w:val="000000"/>
          <w:sz w:val="28"/>
          <w:szCs w:val="28"/>
        </w:rPr>
        <w:t>7.Рахматуллаев Ш. М., Салимов Ш. Ю. НОВАЯ ДЕМОГРАФИЧЕСКАЯ СИТУАЦИЯ И ПРОБЛЕМА ЗАНЯТОСТИ В УЗБЕКИСТАНЕ //Материалы VII Международной научно-практической конференции «Актуальные проблемы социально-трудовых отношений», посвященной 60-летию основания Института социально-экономических исследований ДФИЦ РАН. – 2019. – С. 317-320.</w:t>
      </w:r>
    </w:p>
    <w:p w:rsidR="00DB51BF" w:rsidRPr="00DB51BF" w:rsidRDefault="00DB51BF" w:rsidP="000447F9">
      <w:pPr>
        <w:widowControl w:val="0"/>
        <w:autoSpaceDE w:val="0"/>
        <w:autoSpaceDN w:val="0"/>
        <w:adjustRightInd w:val="0"/>
        <w:spacing w:after="0" w:line="360" w:lineRule="auto"/>
        <w:ind w:right="70"/>
        <w:jc w:val="both"/>
        <w:rPr>
          <w:rFonts w:ascii="Times New Roman" w:hAnsi="Times New Roman" w:cs="Times New Roman"/>
          <w:sz w:val="28"/>
          <w:szCs w:val="28"/>
          <w:lang w:val="en-US"/>
        </w:rPr>
      </w:pPr>
      <w:r w:rsidRPr="00DB51BF">
        <w:rPr>
          <w:rFonts w:ascii="Times New Roman" w:hAnsi="Times New Roman" w:cs="Times New Roman"/>
          <w:color w:val="000000"/>
          <w:sz w:val="28"/>
          <w:szCs w:val="28"/>
        </w:rPr>
        <w:t xml:space="preserve">8.Маҳмудова А. Историческое значение проводимых исследований ученых археологов на территории Согда //Общество и инновации. – 2021. – Т. 2. – №. </w:t>
      </w:r>
      <w:r w:rsidRPr="00DB51BF">
        <w:rPr>
          <w:rFonts w:ascii="Times New Roman" w:hAnsi="Times New Roman" w:cs="Times New Roman"/>
          <w:color w:val="000000"/>
          <w:sz w:val="28"/>
          <w:szCs w:val="28"/>
          <w:lang w:val="en-US"/>
        </w:rPr>
        <w:t xml:space="preserve">10/S. – </w:t>
      </w:r>
      <w:r w:rsidRPr="00DB51BF">
        <w:rPr>
          <w:rFonts w:ascii="Times New Roman" w:hAnsi="Times New Roman" w:cs="Times New Roman"/>
          <w:color w:val="000000"/>
          <w:sz w:val="28"/>
          <w:szCs w:val="28"/>
        </w:rPr>
        <w:t>С</w:t>
      </w:r>
      <w:r w:rsidRPr="00DB51BF">
        <w:rPr>
          <w:rFonts w:ascii="Times New Roman" w:hAnsi="Times New Roman" w:cs="Times New Roman"/>
          <w:color w:val="000000"/>
          <w:sz w:val="28"/>
          <w:szCs w:val="28"/>
          <w:lang w:val="en-US"/>
        </w:rPr>
        <w:t>. 42-46.</w:t>
      </w:r>
    </w:p>
    <w:p w:rsidR="00DB51BF" w:rsidRPr="00DB51BF" w:rsidRDefault="00DB51BF" w:rsidP="000447F9">
      <w:pPr>
        <w:widowControl w:val="0"/>
        <w:autoSpaceDE w:val="0"/>
        <w:autoSpaceDN w:val="0"/>
        <w:adjustRightInd w:val="0"/>
        <w:spacing w:after="0" w:line="360" w:lineRule="auto"/>
        <w:ind w:right="74"/>
        <w:jc w:val="both"/>
        <w:rPr>
          <w:rFonts w:ascii="Times New Roman" w:hAnsi="Times New Roman" w:cs="Times New Roman"/>
          <w:sz w:val="28"/>
          <w:szCs w:val="28"/>
          <w:lang w:val="en-US"/>
        </w:rPr>
      </w:pPr>
      <w:proofErr w:type="gramStart"/>
      <w:r w:rsidRPr="00DB51BF">
        <w:rPr>
          <w:rFonts w:ascii="Times New Roman" w:hAnsi="Times New Roman" w:cs="Times New Roman"/>
          <w:color w:val="000000"/>
          <w:sz w:val="28"/>
          <w:szCs w:val="28"/>
          <w:lang w:val="en-US"/>
        </w:rPr>
        <w:t>9.Khoshimov</w:t>
      </w:r>
      <w:proofErr w:type="gramEnd"/>
      <w:r w:rsidRPr="00DB51BF">
        <w:rPr>
          <w:rFonts w:ascii="Times New Roman" w:hAnsi="Times New Roman" w:cs="Times New Roman"/>
          <w:color w:val="000000"/>
          <w:sz w:val="28"/>
          <w:szCs w:val="28"/>
          <w:lang w:val="en-US"/>
        </w:rPr>
        <w:t>, Sanjarbek Sultanbekovich (2020) "THOUGHTS ABOUT HUMAN NATURE IN CHINESE PHILOSOPHICAL THINKING AND</w:t>
      </w:r>
    </w:p>
    <w:p w:rsidR="00DB51BF" w:rsidRPr="00DB51BF" w:rsidRDefault="00DB51BF" w:rsidP="000447F9">
      <w:pPr>
        <w:widowControl w:val="0"/>
        <w:autoSpaceDE w:val="0"/>
        <w:autoSpaceDN w:val="0"/>
        <w:adjustRightInd w:val="0"/>
        <w:spacing w:after="0" w:line="360" w:lineRule="auto"/>
        <w:jc w:val="both"/>
        <w:rPr>
          <w:rFonts w:ascii="Times New Roman" w:hAnsi="Times New Roman" w:cs="Times New Roman"/>
          <w:sz w:val="28"/>
          <w:szCs w:val="28"/>
        </w:rPr>
      </w:pPr>
      <w:r w:rsidRPr="00DB51BF">
        <w:rPr>
          <w:rFonts w:ascii="Times New Roman" w:hAnsi="Times New Roman" w:cs="Times New Roman"/>
          <w:color w:val="000000"/>
          <w:sz w:val="28"/>
          <w:szCs w:val="28"/>
          <w:lang w:val="en-US"/>
        </w:rPr>
        <w:t xml:space="preserve">THEIR INTERPRETATION IN THE IDEAS OF WANG YAN MIN," Scientific </w:t>
      </w:r>
      <w:r w:rsidRPr="00DB51BF">
        <w:rPr>
          <w:rFonts w:ascii="Times New Roman" w:hAnsi="Times New Roman" w:cs="Times New Roman"/>
          <w:color w:val="000000"/>
          <w:sz w:val="28"/>
          <w:szCs w:val="28"/>
          <w:lang w:val="en-US"/>
        </w:rPr>
        <w:lastRenderedPageBreak/>
        <w:t>Bulletin of Namangan State University: Vol. 2: Iss. 1, Article 10.</w:t>
      </w:r>
      <w:r w:rsidRPr="00DB51BF">
        <w:rPr>
          <w:rFonts w:ascii="Times New Roman" w:hAnsi="Times New Roman" w:cs="Times New Roman"/>
          <w:color w:val="000000"/>
          <w:sz w:val="28"/>
          <w:szCs w:val="28"/>
        </w:rPr>
        <w:t>Санжарбек</w:t>
      </w:r>
      <w:r w:rsidRPr="00DB51BF">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rPr>
        <w:t>Султонбекович</w:t>
      </w:r>
      <w:r w:rsidRPr="00DB51BF">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rPr>
        <w:t>Хошимов</w:t>
      </w:r>
      <w:r w:rsidRPr="00DB51BF">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rPr>
        <w:t>ВАН</w:t>
      </w:r>
      <w:r w:rsidRPr="00DB51BF">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rPr>
        <w:t>ЯН</w:t>
      </w:r>
      <w:r w:rsidRPr="00DB51BF">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rPr>
        <w:t>МИН</w:t>
      </w:r>
      <w:r w:rsidRPr="00DB51BF">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rPr>
        <w:t>ФАЛСАФИЙ</w:t>
      </w:r>
      <w:r w:rsidRPr="00DB51BF">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rPr>
        <w:t>ТАЪЛИМОТИНИНГ</w:t>
      </w:r>
      <w:r w:rsidRPr="00DB51BF">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rPr>
        <w:t>МАЪНАВИЙ</w:t>
      </w:r>
      <w:r w:rsidRPr="00DB51BF">
        <w:rPr>
          <w:rFonts w:ascii="Times New Roman" w:hAnsi="Times New Roman" w:cs="Times New Roman"/>
          <w:color w:val="000000"/>
          <w:sz w:val="28"/>
          <w:szCs w:val="28"/>
          <w:lang w:val="en-US"/>
        </w:rPr>
        <w:t>-</w:t>
      </w:r>
      <w:r w:rsidRPr="00DB51BF">
        <w:rPr>
          <w:rFonts w:ascii="Times New Roman" w:hAnsi="Times New Roman" w:cs="Times New Roman"/>
          <w:color w:val="000000"/>
          <w:sz w:val="28"/>
          <w:szCs w:val="28"/>
        </w:rPr>
        <w:t>АХЛОҚИЙ</w:t>
      </w:r>
      <w:r w:rsidRPr="00DB51BF">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rPr>
        <w:t>ВА</w:t>
      </w:r>
      <w:r w:rsidRPr="00DB51BF">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rPr>
        <w:t>ГНОСЕОЛОГИК</w:t>
      </w:r>
      <w:r w:rsidRPr="00DB51BF">
        <w:rPr>
          <w:rFonts w:ascii="Times New Roman" w:hAnsi="Times New Roman" w:cs="Times New Roman"/>
          <w:color w:val="000000"/>
          <w:sz w:val="28"/>
          <w:szCs w:val="28"/>
          <w:lang w:val="en-US"/>
        </w:rPr>
        <w:t xml:space="preserve"> </w:t>
      </w:r>
      <w:r w:rsidRPr="00DB51BF">
        <w:rPr>
          <w:rFonts w:ascii="Times New Roman" w:hAnsi="Times New Roman" w:cs="Times New Roman"/>
          <w:color w:val="000000"/>
          <w:sz w:val="28"/>
          <w:szCs w:val="28"/>
        </w:rPr>
        <w:t>ҚИРРАЛАРИ</w:t>
      </w:r>
      <w:r w:rsidRPr="00DB51BF">
        <w:rPr>
          <w:rFonts w:ascii="Times New Roman" w:hAnsi="Times New Roman" w:cs="Times New Roman"/>
          <w:color w:val="000000"/>
          <w:sz w:val="28"/>
          <w:szCs w:val="28"/>
          <w:lang w:val="en-US"/>
        </w:rPr>
        <w:t xml:space="preserve">” // Academic research in educational sciences. </w:t>
      </w:r>
      <w:r w:rsidRPr="00DB51BF">
        <w:rPr>
          <w:rFonts w:ascii="Times New Roman" w:hAnsi="Times New Roman" w:cs="Times New Roman"/>
          <w:color w:val="000000"/>
          <w:sz w:val="28"/>
          <w:szCs w:val="28"/>
        </w:rPr>
        <w:t>2020. №3.</w:t>
      </w:r>
    </w:p>
    <w:p w:rsidR="00DB51BF" w:rsidRPr="00DB51BF" w:rsidRDefault="00DB51BF" w:rsidP="000447F9">
      <w:pPr>
        <w:widowControl w:val="0"/>
        <w:autoSpaceDE w:val="0"/>
        <w:autoSpaceDN w:val="0"/>
        <w:adjustRightInd w:val="0"/>
        <w:spacing w:after="0" w:line="360" w:lineRule="auto"/>
        <w:jc w:val="both"/>
        <w:rPr>
          <w:rFonts w:ascii="Times New Roman" w:hAnsi="Times New Roman" w:cs="Times New Roman"/>
          <w:color w:val="000000"/>
          <w:sz w:val="28"/>
          <w:szCs w:val="28"/>
        </w:rPr>
      </w:pPr>
    </w:p>
    <w:p w:rsidR="00DB51BF" w:rsidRPr="00DB51BF" w:rsidRDefault="00DB51BF" w:rsidP="000447F9">
      <w:pPr>
        <w:spacing w:after="0" w:line="360" w:lineRule="auto"/>
        <w:jc w:val="both"/>
        <w:rPr>
          <w:sz w:val="28"/>
          <w:szCs w:val="28"/>
          <w:lang w:val="en-US"/>
        </w:rPr>
      </w:pPr>
    </w:p>
    <w:sectPr w:rsidR="00DB51BF" w:rsidRPr="00DB51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1BF"/>
    <w:rsid w:val="000447F9"/>
    <w:rsid w:val="002B67C6"/>
    <w:rsid w:val="00DB51BF"/>
    <w:rsid w:val="00DE2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1581</Words>
  <Characters>9012</Characters>
  <Application>Microsoft Office Word</Application>
  <DocSecurity>0</DocSecurity>
  <Lines>75</Lines>
  <Paragraphs>21</Paragraphs>
  <ScaleCrop>false</ScaleCrop>
  <Company>SPecialiST RePack</Company>
  <LinksUpToDate>false</LinksUpToDate>
  <CharactersWithSpaces>10572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2024-12-17T13:44:00Z</dcterms:created>
  <dcterms:modified xsi:type="dcterms:W3CDTF">2024-12-17T13:46:00Z</dcterms:modified>
</cp:coreProperties>
</file>