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364D1" w14:textId="35454059" w:rsidR="003256CF" w:rsidRPr="00B37419" w:rsidRDefault="004959FE" w:rsidP="00B3741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Abu </w:t>
      </w:r>
      <w:r w:rsidR="00F94F00"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Mansur Al </w:t>
      </w:r>
      <w:proofErr w:type="spellStart"/>
      <w:r w:rsidR="00F94F00"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>Moturidiy</w:t>
      </w:r>
      <w:proofErr w:type="spellEnd"/>
      <w:r w:rsidR="00F94F00"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>buyuk</w:t>
      </w:r>
      <w:proofErr w:type="spellEnd"/>
      <w:r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A132D"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>Kalom</w:t>
      </w:r>
      <w:proofErr w:type="spellEnd"/>
      <w:r w:rsidR="007A132D"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b/>
          <w:bCs/>
          <w:sz w:val="28"/>
          <w:szCs w:val="28"/>
          <w:lang w:val="en-US"/>
        </w:rPr>
        <w:t>imomi</w:t>
      </w:r>
      <w:proofErr w:type="spellEnd"/>
    </w:p>
    <w:p w14:paraId="5042EEEE" w14:textId="77777777" w:rsidR="004959FE" w:rsidRPr="00B37419" w:rsidRDefault="004959FE" w:rsidP="00B3741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148B449" w14:textId="05EE5FB1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Abu Mansur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sunniy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e’tiqodidagi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ta’limotlardan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bo‘lmish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ta’limotining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asoschilaridan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to‘liq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ismi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Abu Mansur Muhammad ibn Muhammad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ibn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Mahmud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Hanafiy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Samarqandiydir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kalom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imomi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fiqh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olimi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asli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Samarqandning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qishlog‘idan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taxallusi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qishloqqa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olingandir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Abu Mansur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dastlabki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ta’limni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qishloqda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keyinchalik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Movarounnahrning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o‘sha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davrdagi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diniy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ma’rifiy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markazi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Samarqandda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ettiradi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6D39444F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yashagan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Somoniylar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hukmronlik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davrga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Samarqand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dastlab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poytaxti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so‘ngra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IX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asrning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oxiridan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poytaxt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Buxoroga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ko‘chirildi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Biroq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o‘sha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vaqtda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ham Samarqand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Buxoro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qatorda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Movarounnahrning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iqtisodiymadaniy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markazi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qolaverdi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2F1125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Abu Mansur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870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yilda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tug‘ilgan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Samarqandda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945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yilda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vafot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shahar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chekkasidagi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Chokardiza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qabristonga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dafn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8714D0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Ba’zi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manbalarda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Samarqanddagi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Iyoziy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madrasasida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olgani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qayd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Abu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Bakr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Ahmad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Juzjoniy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Abu Nasr Ahmad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Iyoziy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Imom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A’zam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mazhabidagi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Nasr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ibn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YAhyo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Balxiy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Muhammad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ibn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Fazl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kabilarni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ustozi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42F3CE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fiqh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kalom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qiziqib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hanafiy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mazhabi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olimlaridan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bilimini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oshiradi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ko‘plab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faqihlar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muhaddislar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muloqotda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munozaralar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umri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qoldirgan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F15094B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Kitoab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at-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Tavhid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 (“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Allohni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yagona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”),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alMaqomat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Ka’biy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zalolatlarining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boshlanishini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rad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bag‘ishlangan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Mu’tazila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g‘avg‘olari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qo‘rqmaslik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bayoni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Qur’on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ta’vili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”.</w:t>
      </w:r>
      <w:proofErr w:type="gramEnd"/>
    </w:p>
    <w:p w14:paraId="7FE46163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7419">
        <w:rPr>
          <w:rFonts w:ascii="Times New Roman" w:hAnsi="Times New Roman" w:cs="Times New Roman"/>
          <w:sz w:val="28"/>
          <w:szCs w:val="28"/>
          <w:lang w:val="en-US"/>
        </w:rPr>
        <w:lastRenderedPageBreak/>
        <w:t>Abu Mansur al-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Shariat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jadal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Dialektika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Bulardan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islom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huquqshunosligiga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78E46155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Ta’vilot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ahli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sunna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Ta’vilot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Qur’on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” deb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nomlanadi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sunniy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aqidaga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ta’vilda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zid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qarashlarni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rad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Imom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Abu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Hanifaning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qarashlariga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suyangan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xolda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ko‘radi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Fanlar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Akademiyasining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Abu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Rayhon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Beruniy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nomidagi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Sharqshunoslik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instituti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qo‘lyozmalar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fondida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saqlanadi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27C17347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ko‘p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allomalar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asarlariga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asos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solgan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ijodiga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turtki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E34E13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Shulardan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Alouddin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Abu Bakr Muhammad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ibn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Ahmad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Samarqandiyning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sharhidir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Sharh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ta’vilot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ahli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as-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sunna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” deb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nomlangan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5EEF6054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soxta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ma’lumdir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Favoid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 (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qoidalar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Pandnoma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Kitob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Sharh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Fiqh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al-Akbar”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shular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jumlasidandir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diniy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ilmlar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namoyandalari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qanchalik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bo‘lganligidan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dalolat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ko‘p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shogirdlar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yetishtirdi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islom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olamiga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allomalar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Abul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Hasan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Rustug‘faniy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Ishoq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ibn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Muhammad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Samarqandiy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Abdul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Pazdaviy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Abu Ahmad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Iyoziy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olimlar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Shogirdlari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ustozlarining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ta’limotini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ettirishgani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ta’limoti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2203541B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Abu Mansur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umri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faqihlar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muhaddislar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muloqotda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munozaralar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borgan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islom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dinining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hanafiy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mazhabini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Movarounnahrda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tarqatish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o‘zidan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avlodlarga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qusursiz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yetkazish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ishiga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qo‘shdi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97B19E" w14:textId="77777777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lastRenderedPageBreak/>
        <w:t>Moturidiy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davrining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islomiy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ilmlari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sohasida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yetuk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sohibi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hisoblanib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musulmon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dunyosi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olimlari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tan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hozirda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diniy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asarlarda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zo‘r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ehtirom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tilga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14:paraId="7F256BE3" w14:textId="14D87213" w:rsidR="004959FE" w:rsidRPr="00B37419" w:rsidRDefault="004959FE" w:rsidP="00B3741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Moturidiyni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ulug‘lab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Imom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huda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Imom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al-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mutakallimin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Hidoyat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yo‘li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imomi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374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mutakallimlar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imomi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nomlar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37419">
        <w:rPr>
          <w:rFonts w:ascii="Times New Roman" w:hAnsi="Times New Roman" w:cs="Times New Roman"/>
          <w:sz w:val="28"/>
          <w:szCs w:val="28"/>
          <w:lang w:val="en-US"/>
        </w:rPr>
        <w:t>ataganlar</w:t>
      </w:r>
      <w:proofErr w:type="spellEnd"/>
      <w:r w:rsidRPr="00B374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4959FE" w:rsidRPr="00B3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FE"/>
    <w:rsid w:val="003256CF"/>
    <w:rsid w:val="004959FE"/>
    <w:rsid w:val="007A132D"/>
    <w:rsid w:val="00B37419"/>
    <w:rsid w:val="00F9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5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Пользователь Windows</cp:lastModifiedBy>
  <cp:revision>4</cp:revision>
  <cp:lastPrinted>2023-12-12T07:14:00Z</cp:lastPrinted>
  <dcterms:created xsi:type="dcterms:W3CDTF">2023-12-12T07:13:00Z</dcterms:created>
  <dcterms:modified xsi:type="dcterms:W3CDTF">2025-04-04T09:24:00Z</dcterms:modified>
</cp:coreProperties>
</file>