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032C3" w14:textId="77777777" w:rsidR="00844B3E" w:rsidRDefault="00844B3E">
      <w:pPr>
        <w:spacing w:before="67"/>
        <w:ind w:left="668"/>
        <w:jc w:val="both"/>
        <w:rPr>
          <w:b/>
          <w:sz w:val="28"/>
        </w:rPr>
      </w:pPr>
      <w:r>
        <w:rPr>
          <w:b/>
          <w:sz w:val="28"/>
        </w:rPr>
        <w:t xml:space="preserve">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        Glossariy</w:t>
      </w:r>
    </w:p>
    <w:p w14:paraId="25E84466" w14:textId="77777777" w:rsidR="00830E3A" w:rsidRDefault="00100D5C">
      <w:pPr>
        <w:spacing w:before="67"/>
        <w:ind w:left="668"/>
        <w:jc w:val="both"/>
        <w:rPr>
          <w:i/>
          <w:sz w:val="28"/>
        </w:rPr>
      </w:pPr>
      <w:r>
        <w:rPr>
          <w:b/>
          <w:sz w:val="28"/>
        </w:rPr>
        <w:t>Shaqildoq</w:t>
      </w:r>
      <w:r>
        <w:rPr>
          <w:b/>
          <w:spacing w:val="-7"/>
          <w:sz w:val="28"/>
        </w:rPr>
        <w:t xml:space="preserve"> </w:t>
      </w:r>
      <w:r>
        <w:rPr>
          <w:i/>
          <w:sz w:val="28"/>
        </w:rPr>
        <w:t>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dan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oylikkacha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bo‘lgan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bolalar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uchun</w:t>
      </w:r>
    </w:p>
    <w:p w14:paraId="5A94C390" w14:textId="77777777" w:rsidR="00830E3A" w:rsidRDefault="00100D5C">
      <w:pPr>
        <w:pStyle w:val="a3"/>
        <w:spacing w:before="163" w:line="360" w:lineRule="auto"/>
        <w:ind w:right="116" w:firstLine="566"/>
        <w:jc w:val="both"/>
      </w:pPr>
      <w:r>
        <w:t>Mayda motorikani, diqqatni jamlashni, lokomotorikani (harakatlarni umumiy jamlashni) rivojlantiradi.</w:t>
      </w:r>
    </w:p>
    <w:p w14:paraId="181F423B" w14:textId="77777777" w:rsidR="00830E3A" w:rsidRDefault="00100D5C">
      <w:pPr>
        <w:spacing w:line="321" w:lineRule="exact"/>
        <w:ind w:left="668"/>
        <w:jc w:val="both"/>
        <w:rPr>
          <w:i/>
          <w:sz w:val="28"/>
        </w:rPr>
      </w:pPr>
      <w:r>
        <w:rPr>
          <w:b/>
          <w:sz w:val="28"/>
        </w:rPr>
        <w:t>Piramida</w:t>
      </w:r>
      <w:r>
        <w:rPr>
          <w:b/>
          <w:spacing w:val="-7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oydan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oshgan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bolalar</w:t>
      </w:r>
      <w:r>
        <w:rPr>
          <w:i/>
          <w:spacing w:val="-4"/>
          <w:sz w:val="28"/>
        </w:rPr>
        <w:t xml:space="preserve"> uchun</w:t>
      </w:r>
    </w:p>
    <w:p w14:paraId="023C9FE3" w14:textId="77777777" w:rsidR="00830E3A" w:rsidRDefault="00100D5C">
      <w:pPr>
        <w:pStyle w:val="a3"/>
        <w:spacing w:before="161" w:line="360" w:lineRule="auto"/>
        <w:ind w:right="115" w:firstLine="566"/>
        <w:jc w:val="both"/>
      </w:pPr>
      <w:r>
        <w:t>Sensomotor koordinatsiyani shakllantirishga, “q</w:t>
      </w:r>
      <w:r w:rsidR="0091208D">
        <w:t>o‘</w:t>
      </w:r>
      <w:r>
        <w:t>llar va k</w:t>
      </w:r>
      <w:r w:rsidR="0091208D">
        <w:t>o‘</w:t>
      </w:r>
      <w:r>
        <w:t xml:space="preserve">zlar” harakatini muvofiqlashtirishga yordamlashadi. </w:t>
      </w:r>
      <w:r w:rsidR="0091208D">
        <w:t>O‘</w:t>
      </w:r>
      <w:r>
        <w:t>yinchoqning tarkibiy qismlaridan foydalanib, bolani shakl, rang va hajm haqidagi asosiy tushunchalar bilan tanishtirish mumkin.</w:t>
      </w:r>
    </w:p>
    <w:p w14:paraId="6ACE81C2" w14:textId="77777777" w:rsidR="00830E3A" w:rsidRDefault="00100D5C">
      <w:pPr>
        <w:tabs>
          <w:tab w:val="left" w:pos="1279"/>
          <w:tab w:val="left" w:pos="3516"/>
          <w:tab w:val="left" w:pos="4521"/>
          <w:tab w:val="left" w:pos="5519"/>
          <w:tab w:val="left" w:pos="6107"/>
          <w:tab w:val="left" w:pos="7254"/>
          <w:tab w:val="left" w:pos="7827"/>
        </w:tabs>
        <w:spacing w:before="1" w:line="360" w:lineRule="auto"/>
        <w:ind w:left="102" w:right="105" w:firstLine="566"/>
        <w:jc w:val="right"/>
        <w:rPr>
          <w:sz w:val="28"/>
        </w:rPr>
      </w:pPr>
      <w:r>
        <w:rPr>
          <w:b/>
          <w:sz w:val="28"/>
        </w:rPr>
        <w:t xml:space="preserve">Bir-birining ichiga tushadigan o‘yinchoqlar </w:t>
      </w:r>
      <w:r>
        <w:rPr>
          <w:i/>
          <w:sz w:val="28"/>
        </w:rPr>
        <w:t xml:space="preserve">6 oydan oshgan bolalar uchun </w:t>
      </w:r>
      <w:r>
        <w:rPr>
          <w:spacing w:val="-2"/>
          <w:sz w:val="28"/>
        </w:rPr>
        <w:t>Bunday</w:t>
      </w:r>
      <w:r>
        <w:rPr>
          <w:sz w:val="28"/>
        </w:rPr>
        <w:tab/>
      </w:r>
      <w:r w:rsidR="0091208D">
        <w:rPr>
          <w:spacing w:val="-2"/>
          <w:sz w:val="28"/>
        </w:rPr>
        <w:t>o‘</w:t>
      </w:r>
      <w:r>
        <w:rPr>
          <w:spacing w:val="-2"/>
          <w:sz w:val="28"/>
        </w:rPr>
        <w:t>yinchoqlarning</w:t>
      </w:r>
      <w:r>
        <w:rPr>
          <w:sz w:val="28"/>
        </w:rPr>
        <w:tab/>
      </w:r>
      <w:r>
        <w:rPr>
          <w:spacing w:val="-2"/>
          <w:sz w:val="28"/>
        </w:rPr>
        <w:t>asosiy</w:t>
      </w:r>
      <w:r>
        <w:rPr>
          <w:sz w:val="28"/>
        </w:rPr>
        <w:tab/>
      </w:r>
      <w:r>
        <w:rPr>
          <w:spacing w:val="-2"/>
          <w:sz w:val="28"/>
        </w:rPr>
        <w:t>turlari</w:t>
      </w:r>
      <w:r>
        <w:rPr>
          <w:sz w:val="28"/>
        </w:rPr>
        <w:tab/>
      </w:r>
      <w:r>
        <w:rPr>
          <w:spacing w:val="-10"/>
          <w:sz w:val="28"/>
        </w:rPr>
        <w:t>—</w:t>
      </w:r>
      <w:r>
        <w:rPr>
          <w:sz w:val="28"/>
        </w:rPr>
        <w:tab/>
      </w:r>
      <w:r>
        <w:rPr>
          <w:spacing w:val="-2"/>
          <w:sz w:val="28"/>
        </w:rPr>
        <w:t>idishlar</w:t>
      </w:r>
      <w:r>
        <w:rPr>
          <w:sz w:val="28"/>
        </w:rPr>
        <w:tab/>
      </w:r>
      <w:r>
        <w:rPr>
          <w:spacing w:val="-6"/>
          <w:sz w:val="28"/>
        </w:rPr>
        <w:t>va</w:t>
      </w:r>
      <w:r>
        <w:rPr>
          <w:sz w:val="28"/>
        </w:rPr>
        <w:tab/>
      </w:r>
      <w:r>
        <w:rPr>
          <w:spacing w:val="-2"/>
          <w:sz w:val="28"/>
        </w:rPr>
        <w:t xml:space="preserve">ramkalar. </w:t>
      </w:r>
      <w:r w:rsidR="0091208D">
        <w:rPr>
          <w:sz w:val="28"/>
        </w:rPr>
        <w:t>O‘</w:t>
      </w:r>
      <w:r>
        <w:rPr>
          <w:sz w:val="28"/>
        </w:rPr>
        <w:t>yinchoqning</w:t>
      </w:r>
      <w:r>
        <w:rPr>
          <w:spacing w:val="32"/>
          <w:sz w:val="28"/>
        </w:rPr>
        <w:t xml:space="preserve"> </w:t>
      </w:r>
      <w:r>
        <w:rPr>
          <w:sz w:val="28"/>
        </w:rPr>
        <w:t>tarkibiy qismlarini birlashtirar</w:t>
      </w:r>
      <w:r>
        <w:rPr>
          <w:spacing w:val="32"/>
          <w:sz w:val="28"/>
        </w:rPr>
        <w:t xml:space="preserve"> </w:t>
      </w:r>
      <w:r>
        <w:rPr>
          <w:sz w:val="28"/>
        </w:rPr>
        <w:t>ekan, bola buyumlarning hajmi</w:t>
      </w:r>
      <w:r>
        <w:rPr>
          <w:spacing w:val="32"/>
          <w:sz w:val="28"/>
        </w:rPr>
        <w:t xml:space="preserve"> </w:t>
      </w:r>
      <w:r>
        <w:rPr>
          <w:sz w:val="28"/>
        </w:rPr>
        <w:t>va shaklini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solishtirishni,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q</w:t>
      </w:r>
      <w:r w:rsidR="0091208D">
        <w:rPr>
          <w:sz w:val="28"/>
        </w:rPr>
        <w:t>o‘</w:t>
      </w:r>
      <w:r>
        <w:rPr>
          <w:sz w:val="28"/>
        </w:rPr>
        <w:t>l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va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k</w:t>
      </w:r>
      <w:r w:rsidR="0091208D">
        <w:rPr>
          <w:sz w:val="28"/>
        </w:rPr>
        <w:t>o‘</w:t>
      </w:r>
      <w:r>
        <w:rPr>
          <w:sz w:val="28"/>
        </w:rPr>
        <w:t>z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harakatlarini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boshqarishni</w:t>
      </w:r>
      <w:r>
        <w:rPr>
          <w:spacing w:val="51"/>
          <w:w w:val="150"/>
          <w:sz w:val="28"/>
        </w:rPr>
        <w:t xml:space="preserve"> </w:t>
      </w:r>
      <w:r w:rsidR="0091208D">
        <w:rPr>
          <w:sz w:val="28"/>
        </w:rPr>
        <w:t>o‘</w:t>
      </w:r>
      <w:r>
        <w:rPr>
          <w:sz w:val="28"/>
        </w:rPr>
        <w:t>rganadi.</w:t>
      </w:r>
      <w:r>
        <w:rPr>
          <w:spacing w:val="52"/>
          <w:w w:val="150"/>
          <w:sz w:val="28"/>
        </w:rPr>
        <w:t xml:space="preserve"> </w:t>
      </w:r>
      <w:r>
        <w:rPr>
          <w:spacing w:val="-5"/>
          <w:sz w:val="28"/>
        </w:rPr>
        <w:t>Bu</w:t>
      </w:r>
    </w:p>
    <w:p w14:paraId="0F54D576" w14:textId="77777777" w:rsidR="00830E3A" w:rsidRDefault="0091208D">
      <w:pPr>
        <w:pStyle w:val="a3"/>
        <w:jc w:val="both"/>
      </w:pPr>
      <w:r>
        <w:t>o‘</w:t>
      </w:r>
      <w:r w:rsidR="00100D5C">
        <w:t>yinchoqlar,</w:t>
      </w:r>
      <w:r w:rsidR="00100D5C">
        <w:rPr>
          <w:spacing w:val="-15"/>
        </w:rPr>
        <w:t xml:space="preserve"> </w:t>
      </w:r>
      <w:r w:rsidR="00100D5C">
        <w:t>shuningdek,</w:t>
      </w:r>
      <w:r w:rsidR="00100D5C">
        <w:rPr>
          <w:spacing w:val="-15"/>
        </w:rPr>
        <w:t xml:space="preserve"> </w:t>
      </w:r>
      <w:r w:rsidR="00100D5C">
        <w:t>fikrlash</w:t>
      </w:r>
      <w:r w:rsidR="00100D5C">
        <w:rPr>
          <w:spacing w:val="-16"/>
        </w:rPr>
        <w:t xml:space="preserve"> </w:t>
      </w:r>
      <w:r w:rsidR="00100D5C">
        <w:t>va</w:t>
      </w:r>
      <w:r w:rsidR="00100D5C">
        <w:rPr>
          <w:spacing w:val="-16"/>
        </w:rPr>
        <w:t xml:space="preserve"> </w:t>
      </w:r>
      <w:r w:rsidR="00100D5C">
        <w:t>tasavvur</w:t>
      </w:r>
      <w:r w:rsidR="00100D5C">
        <w:rPr>
          <w:spacing w:val="-16"/>
        </w:rPr>
        <w:t xml:space="preserve"> </w:t>
      </w:r>
      <w:r w:rsidR="00100D5C">
        <w:t>qobiliyatini</w:t>
      </w:r>
      <w:r w:rsidR="00100D5C">
        <w:rPr>
          <w:spacing w:val="-13"/>
        </w:rPr>
        <w:t xml:space="preserve"> </w:t>
      </w:r>
      <w:r w:rsidR="00100D5C">
        <w:rPr>
          <w:spacing w:val="-2"/>
        </w:rPr>
        <w:t>rivojlantiradi.</w:t>
      </w:r>
    </w:p>
    <w:p w14:paraId="448DBC26" w14:textId="77777777" w:rsidR="00830E3A" w:rsidRDefault="00100D5C">
      <w:pPr>
        <w:spacing w:before="163" w:line="360" w:lineRule="auto"/>
        <w:ind w:left="102" w:right="105" w:firstLine="566"/>
        <w:jc w:val="both"/>
        <w:rPr>
          <w:i/>
          <w:sz w:val="28"/>
        </w:rPr>
      </w:pPr>
      <w:r>
        <w:rPr>
          <w:b/>
          <w:sz w:val="28"/>
        </w:rPr>
        <w:t xml:space="preserve">Obrazli o‘yinchoqlar — qo‘g‘irchoqlar, hayvonlar va h.k. </w:t>
      </w:r>
      <w:r>
        <w:rPr>
          <w:i/>
          <w:sz w:val="28"/>
        </w:rPr>
        <w:t>12 oydan oshgan bolalar uchun</w:t>
      </w:r>
    </w:p>
    <w:p w14:paraId="0C77E50F" w14:textId="77777777" w:rsidR="00830E3A" w:rsidRDefault="00100D5C">
      <w:pPr>
        <w:pStyle w:val="a3"/>
        <w:spacing w:line="360" w:lineRule="auto"/>
        <w:ind w:right="104" w:firstLine="566"/>
        <w:jc w:val="both"/>
      </w:pPr>
      <w:r>
        <w:t>Ular bolada shaxs tushunchasi rivojlanishiga, ijtimoiy-ruhiy rivojlanishga k</w:t>
      </w:r>
      <w:r w:rsidR="0091208D">
        <w:t>o‘</w:t>
      </w:r>
      <w:r>
        <w:t>maklashadi, bola insonlar olamiga “q</w:t>
      </w:r>
      <w:r w:rsidR="0091208D">
        <w:t>o‘</w:t>
      </w:r>
      <w:r>
        <w:t xml:space="preserve">shilishiga” yordam beradi, </w:t>
      </w:r>
      <w:r w:rsidR="0091208D">
        <w:t>o‘</w:t>
      </w:r>
      <w:r>
        <w:t xml:space="preserve">yinning syujet liniyasini </w:t>
      </w:r>
      <w:r w:rsidR="0091208D">
        <w:t>o‘</w:t>
      </w:r>
      <w:r>
        <w:t xml:space="preserve">ylab topar ekan, bolaning tasavvuri va xayol qilish qobiliyati </w:t>
      </w:r>
      <w:r>
        <w:rPr>
          <w:spacing w:val="-2"/>
        </w:rPr>
        <w:t>rivojlanadi.</w:t>
      </w:r>
    </w:p>
    <w:p w14:paraId="6E9B2F76" w14:textId="77777777" w:rsidR="00830E3A" w:rsidRDefault="00100D5C">
      <w:pPr>
        <w:ind w:left="668"/>
        <w:jc w:val="both"/>
        <w:rPr>
          <w:i/>
          <w:sz w:val="28"/>
        </w:rPr>
      </w:pPr>
      <w:r>
        <w:rPr>
          <w:b/>
          <w:sz w:val="28"/>
        </w:rPr>
        <w:t>Rivojlantiradigan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yumshoq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kitoblar</w:t>
      </w:r>
      <w:r>
        <w:rPr>
          <w:b/>
          <w:spacing w:val="-5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oydan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oshgan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bolalar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uchun</w:t>
      </w:r>
    </w:p>
    <w:p w14:paraId="5278B8DA" w14:textId="77777777" w:rsidR="00830E3A" w:rsidRDefault="00100D5C">
      <w:pPr>
        <w:pStyle w:val="a3"/>
        <w:spacing w:before="3"/>
        <w:ind w:left="0"/>
        <w:rPr>
          <w:i/>
          <w:sz w:val="12"/>
        </w:rPr>
      </w:pPr>
      <w:r>
        <w:rPr>
          <w:noProof/>
        </w:rPr>
        <w:drawing>
          <wp:anchor distT="0" distB="0" distL="0" distR="0" simplePos="0" relativeHeight="251661824" behindDoc="1" locked="0" layoutInCell="1" allowOverlap="1" wp14:anchorId="1986193F" wp14:editId="48834859">
            <wp:simplePos x="0" y="0"/>
            <wp:positionH relativeFrom="page">
              <wp:posOffset>1440180</wp:posOffset>
            </wp:positionH>
            <wp:positionV relativeFrom="paragraph">
              <wp:posOffset>105209</wp:posOffset>
            </wp:positionV>
            <wp:extent cx="3133072" cy="2089975"/>
            <wp:effectExtent l="0" t="0" r="0" b="0"/>
            <wp:wrapTopAndBottom/>
            <wp:docPr id="23" name="Image 23">
              <a:hlinkClick xmlns:a="http://schemas.openxmlformats.org/drawingml/2006/main" r:id="rId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072" cy="208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86E1D" w14:textId="77777777" w:rsidR="00830E3A" w:rsidRDefault="00100D5C">
      <w:pPr>
        <w:pStyle w:val="a3"/>
        <w:spacing w:before="195" w:line="360" w:lineRule="auto"/>
        <w:ind w:right="116" w:firstLine="566"/>
        <w:jc w:val="both"/>
      </w:pPr>
      <w:r>
        <w:t>Bolalarda mayda motorikani rivojlantiradi, shakl, rang va hajm tushunchasi bilan tanishtiradi. Mavzuga qarab, bunday kitobchalar bolalarni tabiat hodisalari, hayvonlar,</w:t>
      </w:r>
      <w:r>
        <w:rPr>
          <w:spacing w:val="-1"/>
        </w:rPr>
        <w:t xml:space="preserve"> </w:t>
      </w:r>
      <w:r>
        <w:t>uy-r</w:t>
      </w:r>
      <w:r w:rsidR="0091208D">
        <w:t>o‘</w:t>
      </w:r>
      <w:r>
        <w:t>z</w:t>
      </w:r>
      <w:r w:rsidR="0091208D">
        <w:t>g‘</w:t>
      </w:r>
      <w:r>
        <w:t>or buyumlari va boshqa k</w:t>
      </w:r>
      <w:r w:rsidR="0091208D">
        <w:t>o‘</w:t>
      </w:r>
      <w:r>
        <w:t>plab mavzular bilan tanishtiradi.</w:t>
      </w:r>
    </w:p>
    <w:p w14:paraId="67855674" w14:textId="77777777" w:rsidR="00830E3A" w:rsidRDefault="00830E3A">
      <w:pPr>
        <w:spacing w:line="360" w:lineRule="auto"/>
        <w:jc w:val="both"/>
        <w:sectPr w:rsidR="00830E3A" w:rsidSect="0093650E">
          <w:pgSz w:w="11910" w:h="16840"/>
          <w:pgMar w:top="1040" w:right="740" w:bottom="280" w:left="160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14:paraId="01528D2A" w14:textId="77777777" w:rsidR="00830E3A" w:rsidRDefault="00100D5C">
      <w:pPr>
        <w:spacing w:before="67"/>
        <w:ind w:left="668"/>
        <w:jc w:val="both"/>
        <w:rPr>
          <w:i/>
          <w:sz w:val="28"/>
        </w:rPr>
      </w:pPr>
      <w:r>
        <w:rPr>
          <w:b/>
          <w:sz w:val="28"/>
        </w:rPr>
        <w:lastRenderedPageBreak/>
        <w:t>Montessori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taxtasi</w:t>
      </w:r>
      <w:r>
        <w:rPr>
          <w:b/>
          <w:spacing w:val="-4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oylikdan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yoshgacha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bo‘lgan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bolalar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uchun</w:t>
      </w:r>
    </w:p>
    <w:p w14:paraId="56FE42BF" w14:textId="77777777" w:rsidR="00830E3A" w:rsidRDefault="00100D5C">
      <w:pPr>
        <w:pStyle w:val="a3"/>
        <w:spacing w:before="8"/>
        <w:ind w:left="0"/>
        <w:rPr>
          <w:i/>
          <w:sz w:val="12"/>
        </w:rPr>
      </w:pPr>
      <w:r>
        <w:rPr>
          <w:noProof/>
        </w:rPr>
        <w:drawing>
          <wp:anchor distT="0" distB="0" distL="0" distR="0" simplePos="0" relativeHeight="251664896" behindDoc="1" locked="0" layoutInCell="1" allowOverlap="1" wp14:anchorId="6F7B5C97" wp14:editId="6A9BFA06">
            <wp:simplePos x="0" y="0"/>
            <wp:positionH relativeFrom="page">
              <wp:posOffset>1440180</wp:posOffset>
            </wp:positionH>
            <wp:positionV relativeFrom="paragraph">
              <wp:posOffset>108094</wp:posOffset>
            </wp:positionV>
            <wp:extent cx="3074540" cy="2050542"/>
            <wp:effectExtent l="0" t="0" r="0" b="0"/>
            <wp:wrapTopAndBottom/>
            <wp:docPr id="24" name="Image 24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540" cy="205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5385F5" w14:textId="77777777" w:rsidR="00830E3A" w:rsidRDefault="00100D5C">
      <w:pPr>
        <w:pStyle w:val="a3"/>
        <w:spacing w:before="148" w:line="360" w:lineRule="auto"/>
        <w:ind w:right="114" w:firstLine="566"/>
        <w:jc w:val="both"/>
      </w:pPr>
      <w:r>
        <w:t>Mayda motorikani, mantiqni va harakatlarni boshqarish qobiliyatini rivojlantiradi. Turli buyumlarni va ularning vazifalarini tushunishga yordam</w:t>
      </w:r>
      <w:r>
        <w:rPr>
          <w:spacing w:val="40"/>
        </w:rPr>
        <w:t xml:space="preserve"> </w:t>
      </w:r>
      <w:r>
        <w:rPr>
          <w:spacing w:val="-2"/>
        </w:rPr>
        <w:t>beradi.</w:t>
      </w:r>
    </w:p>
    <w:p w14:paraId="6646F4DF" w14:textId="77777777" w:rsidR="00830E3A" w:rsidRDefault="00100D5C">
      <w:pPr>
        <w:spacing w:line="320" w:lineRule="exact"/>
        <w:ind w:left="668"/>
        <w:jc w:val="both"/>
        <w:rPr>
          <w:i/>
          <w:sz w:val="28"/>
        </w:rPr>
      </w:pPr>
      <w:r>
        <w:rPr>
          <w:b/>
          <w:sz w:val="28"/>
        </w:rPr>
        <w:t>Barmoq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bilan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surtiladigan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bo‘yoqlar</w:t>
      </w:r>
      <w:r>
        <w:rPr>
          <w:b/>
          <w:spacing w:val="-7"/>
          <w:sz w:val="28"/>
        </w:rPr>
        <w:t xml:space="preserve"> </w:t>
      </w:r>
      <w:r>
        <w:rPr>
          <w:i/>
          <w:sz w:val="28"/>
        </w:rPr>
        <w:t>1,5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yoshdan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oshgan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bolalar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uchun</w:t>
      </w:r>
    </w:p>
    <w:p w14:paraId="4B2D0C5E" w14:textId="77777777" w:rsidR="00830E3A" w:rsidRDefault="00100D5C">
      <w:pPr>
        <w:pStyle w:val="a3"/>
        <w:spacing w:before="163" w:line="360" w:lineRule="auto"/>
        <w:ind w:right="109" w:firstLine="566"/>
        <w:jc w:val="both"/>
      </w:pPr>
      <w:r>
        <w:t>Tasavvurni, xayol qilishni, mantiqiy fikrlashni va q</w:t>
      </w:r>
      <w:r w:rsidR="0091208D">
        <w:t>o‘</w:t>
      </w:r>
      <w:r>
        <w:t xml:space="preserve">llarning mayda </w:t>
      </w:r>
      <w:r>
        <w:rPr>
          <w:spacing w:val="-2"/>
        </w:rPr>
        <w:t>motorikasini</w:t>
      </w:r>
      <w:r>
        <w:rPr>
          <w:spacing w:val="-18"/>
        </w:rPr>
        <w:t xml:space="preserve"> </w:t>
      </w:r>
      <w:r>
        <w:rPr>
          <w:spacing w:val="-2"/>
        </w:rPr>
        <w:t>rivojlantiradi.</w:t>
      </w:r>
      <w:r>
        <w:rPr>
          <w:spacing w:val="-15"/>
        </w:rPr>
        <w:t xml:space="preserve"> </w:t>
      </w:r>
      <w:r>
        <w:rPr>
          <w:spacing w:val="-2"/>
        </w:rPr>
        <w:t>Ranglarni</w:t>
      </w:r>
      <w:r>
        <w:rPr>
          <w:spacing w:val="-16"/>
        </w:rPr>
        <w:t xml:space="preserve"> </w:t>
      </w:r>
      <w:r w:rsidR="0091208D">
        <w:rPr>
          <w:spacing w:val="-2"/>
        </w:rPr>
        <w:t>o‘</w:t>
      </w:r>
      <w:r>
        <w:rPr>
          <w:spacing w:val="-2"/>
        </w:rPr>
        <w:t>rganishga,</w:t>
      </w:r>
      <w:r>
        <w:rPr>
          <w:spacing w:val="-15"/>
        </w:rPr>
        <w:t xml:space="preserve"> </w:t>
      </w:r>
      <w:r>
        <w:rPr>
          <w:spacing w:val="-2"/>
        </w:rPr>
        <w:t>sabab-oqibat</w:t>
      </w:r>
      <w:r>
        <w:rPr>
          <w:spacing w:val="-16"/>
        </w:rPr>
        <w:t xml:space="preserve"> </w:t>
      </w:r>
      <w:r>
        <w:rPr>
          <w:spacing w:val="-2"/>
        </w:rPr>
        <w:t>bo</w:t>
      </w:r>
      <w:r w:rsidR="0091208D">
        <w:rPr>
          <w:spacing w:val="-2"/>
        </w:rPr>
        <w:t>g‘</w:t>
      </w:r>
      <w:r>
        <w:rPr>
          <w:spacing w:val="-2"/>
        </w:rPr>
        <w:t>liqligini,</w:t>
      </w:r>
      <w:r>
        <w:rPr>
          <w:spacing w:val="-15"/>
        </w:rPr>
        <w:t xml:space="preserve"> </w:t>
      </w:r>
      <w:r>
        <w:rPr>
          <w:spacing w:val="-2"/>
        </w:rPr>
        <w:t xml:space="preserve">ya‟ni </w:t>
      </w:r>
      <w:r>
        <w:t>oq qo</w:t>
      </w:r>
      <w:r w:rsidR="0091208D">
        <w:t>g‘</w:t>
      </w:r>
      <w:r>
        <w:t>oz ustiga b</w:t>
      </w:r>
      <w:r w:rsidR="0091208D">
        <w:t>o‘</w:t>
      </w:r>
      <w:r>
        <w:t>yoq surtilsa, iz qolishini tushunishga yordam beradi.</w:t>
      </w:r>
    </w:p>
    <w:p w14:paraId="1A404792" w14:textId="77777777" w:rsidR="00830E3A" w:rsidRDefault="00100D5C">
      <w:pPr>
        <w:spacing w:line="321" w:lineRule="exact"/>
        <w:ind w:left="668"/>
        <w:jc w:val="both"/>
        <w:rPr>
          <w:i/>
          <w:sz w:val="28"/>
        </w:rPr>
      </w:pPr>
      <w:r>
        <w:rPr>
          <w:b/>
          <w:sz w:val="28"/>
        </w:rPr>
        <w:t>Mexanik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mashinali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yog‘och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relslar</w:t>
      </w:r>
      <w:r>
        <w:rPr>
          <w:b/>
          <w:spacing w:val="-5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yoshdan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oshgan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bolalar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uchun</w:t>
      </w:r>
    </w:p>
    <w:p w14:paraId="2F066237" w14:textId="77777777" w:rsidR="00830E3A" w:rsidRDefault="00100D5C">
      <w:pPr>
        <w:pStyle w:val="a3"/>
        <w:spacing w:before="163" w:line="360" w:lineRule="auto"/>
        <w:ind w:right="114" w:firstLine="566"/>
        <w:jc w:val="both"/>
      </w:pPr>
      <w:r>
        <w:t>Bu yoshdagi bolalar uchun m</w:t>
      </w:r>
      <w:r w:rsidR="0091208D">
        <w:t>o‘</w:t>
      </w:r>
      <w:r>
        <w:t xml:space="preserve">ljallangan boshqa </w:t>
      </w:r>
      <w:r w:rsidR="0091208D">
        <w:t>o‘</w:t>
      </w:r>
      <w:r>
        <w:t xml:space="preserve">yinchoqlar kabi rang, shakl va hajmni </w:t>
      </w:r>
      <w:r w:rsidR="0091208D">
        <w:t>o‘</w:t>
      </w:r>
      <w:r>
        <w:t>rganishga yordamlashadi, mayda motorikani va tasavvurni, mantiqni rivojlantiradi.</w:t>
      </w:r>
    </w:p>
    <w:p w14:paraId="22F297F9" w14:textId="77777777" w:rsidR="00830E3A" w:rsidRDefault="00100D5C">
      <w:pPr>
        <w:spacing w:line="320" w:lineRule="exact"/>
        <w:ind w:left="668"/>
        <w:jc w:val="both"/>
        <w:rPr>
          <w:i/>
          <w:sz w:val="28"/>
        </w:rPr>
      </w:pPr>
      <w:r>
        <w:rPr>
          <w:b/>
          <w:sz w:val="28"/>
        </w:rPr>
        <w:t>Begovel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(tepkisiz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velosiped)</w:t>
      </w:r>
      <w:r>
        <w:rPr>
          <w:b/>
          <w:spacing w:val="-8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yoshdan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oshgan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bolalar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uchun</w:t>
      </w:r>
    </w:p>
    <w:p w14:paraId="4FBCE394" w14:textId="77777777" w:rsidR="00830E3A" w:rsidRDefault="00100D5C">
      <w:pPr>
        <w:pStyle w:val="a3"/>
        <w:spacing w:before="164" w:after="4" w:line="360" w:lineRule="auto"/>
        <w:ind w:right="112" w:firstLine="566"/>
        <w:jc w:val="both"/>
      </w:pPr>
      <w:r>
        <w:t xml:space="preserve">Koordinatsiyani rivojlantiradi, muvozanat ushlashni </w:t>
      </w:r>
      <w:r w:rsidR="0091208D">
        <w:t>o‘</w:t>
      </w:r>
      <w:r>
        <w:t xml:space="preserve">rganishga </w:t>
      </w:r>
      <w:r>
        <w:rPr>
          <w:spacing w:val="-2"/>
        </w:rPr>
        <w:t>yordamlashadi.</w:t>
      </w:r>
    </w:p>
    <w:p w14:paraId="1C73807B" w14:textId="77777777" w:rsidR="00830E3A" w:rsidRDefault="00100D5C">
      <w:pPr>
        <w:pStyle w:val="a3"/>
        <w:ind w:left="3802"/>
        <w:rPr>
          <w:sz w:val="20"/>
        </w:rPr>
      </w:pPr>
      <w:r>
        <w:rPr>
          <w:noProof/>
          <w:sz w:val="20"/>
        </w:rPr>
        <w:drawing>
          <wp:inline distT="0" distB="0" distL="0" distR="0" wp14:anchorId="7CD3AB0B" wp14:editId="5F55B04B">
            <wp:extent cx="1585819" cy="1577340"/>
            <wp:effectExtent l="0" t="0" r="0" b="0"/>
            <wp:docPr id="25" name="Image 25">
              <a:hlinkClick xmlns:a="http://schemas.openxmlformats.org/drawingml/2006/main" r:id="rId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819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4AEC0" w14:textId="77777777" w:rsidR="00844B3E" w:rsidRPr="00844B3E" w:rsidRDefault="00844B3E" w:rsidP="00844B3E">
      <w:pPr>
        <w:rPr>
          <w:sz w:val="28"/>
          <w:szCs w:val="28"/>
        </w:rPr>
      </w:pPr>
    </w:p>
    <w:p w14:paraId="3280BAD7" w14:textId="77777777" w:rsidR="00844B3E" w:rsidRPr="00844B3E" w:rsidRDefault="00844B3E" w:rsidP="00844B3E">
      <w:pPr>
        <w:spacing w:line="360" w:lineRule="auto"/>
        <w:rPr>
          <w:sz w:val="28"/>
          <w:szCs w:val="28"/>
        </w:rPr>
      </w:pPr>
      <w:r w:rsidRPr="00844B3E">
        <w:rPr>
          <w:sz w:val="28"/>
          <w:szCs w:val="28"/>
        </w:rPr>
        <w:tab/>
      </w:r>
      <w:r w:rsidRPr="00844B3E">
        <w:rPr>
          <w:b/>
          <w:bCs/>
          <w:color w:val="202122"/>
          <w:sz w:val="28"/>
          <w:szCs w:val="28"/>
          <w:shd w:val="clear" w:color="auto" w:fill="FFFFFF"/>
        </w:rPr>
        <w:t>Karton</w:t>
      </w:r>
      <w:r w:rsidRPr="00844B3E">
        <w:rPr>
          <w:color w:val="202122"/>
          <w:sz w:val="28"/>
          <w:szCs w:val="28"/>
          <w:shd w:val="clear" w:color="auto" w:fill="FFFFFF"/>
        </w:rPr>
        <w:t> (frans. carton, ital. carto — qogʻoz soʻzidan) — yuza birligining massasi yoki solishtirma ogʻirligi oddiy qogʻoznikidan katta boʻlgan qogʻoz turi. Yagona xalqaro tasniflashda qogʻoz bilan K</w:t>
      </w:r>
      <w:r>
        <w:rPr>
          <w:color w:val="202122"/>
          <w:sz w:val="28"/>
          <w:szCs w:val="28"/>
          <w:shd w:val="clear" w:color="auto" w:fill="FFFFFF"/>
        </w:rPr>
        <w:t xml:space="preserve">arton </w:t>
      </w:r>
      <w:r w:rsidRPr="00844B3E">
        <w:rPr>
          <w:color w:val="202122"/>
          <w:sz w:val="28"/>
          <w:szCs w:val="28"/>
          <w:shd w:val="clear" w:color="auto" w:fill="FFFFFF"/>
        </w:rPr>
        <w:t xml:space="preserve">orasida aniq chegara koʻrsatilmagan. </w:t>
      </w:r>
    </w:p>
    <w:p w14:paraId="0F8CA1B3" w14:textId="77777777" w:rsidR="00844B3E" w:rsidRPr="00844B3E" w:rsidRDefault="00844B3E" w:rsidP="00844B3E">
      <w:pPr>
        <w:tabs>
          <w:tab w:val="left" w:pos="1005"/>
        </w:tabs>
        <w:spacing w:line="360" w:lineRule="auto"/>
        <w:rPr>
          <w:sz w:val="28"/>
          <w:szCs w:val="28"/>
        </w:rPr>
      </w:pPr>
    </w:p>
    <w:sectPr w:rsidR="00844B3E" w:rsidRPr="00844B3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5D07"/>
    <w:multiLevelType w:val="hybridMultilevel"/>
    <w:tmpl w:val="4A18CAD8"/>
    <w:lvl w:ilvl="0" w:tplc="4BE62856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C3D2D88C">
      <w:start w:val="1"/>
      <w:numFmt w:val="decimal"/>
      <w:lvlText w:val="%2-"/>
      <w:lvlJc w:val="left"/>
      <w:pPr>
        <w:ind w:left="102" w:hanging="23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6"/>
        <w:szCs w:val="26"/>
        <w:lang w:val="tr-TR" w:eastAsia="en-US" w:bidi="ar-SA"/>
      </w:rPr>
    </w:lvl>
    <w:lvl w:ilvl="2" w:tplc="0316E336">
      <w:numFmt w:val="bullet"/>
      <w:lvlText w:val="•"/>
      <w:lvlJc w:val="left"/>
      <w:pPr>
        <w:ind w:left="1400" w:hanging="237"/>
      </w:pPr>
      <w:rPr>
        <w:rFonts w:hint="default"/>
        <w:lang w:val="tr-TR" w:eastAsia="en-US" w:bidi="ar-SA"/>
      </w:rPr>
    </w:lvl>
    <w:lvl w:ilvl="3" w:tplc="53B4738C">
      <w:numFmt w:val="bullet"/>
      <w:lvlText w:val="•"/>
      <w:lvlJc w:val="left"/>
      <w:pPr>
        <w:ind w:left="2421" w:hanging="237"/>
      </w:pPr>
      <w:rPr>
        <w:rFonts w:hint="default"/>
        <w:lang w:val="tr-TR" w:eastAsia="en-US" w:bidi="ar-SA"/>
      </w:rPr>
    </w:lvl>
    <w:lvl w:ilvl="4" w:tplc="41D62F98">
      <w:numFmt w:val="bullet"/>
      <w:lvlText w:val="•"/>
      <w:lvlJc w:val="left"/>
      <w:pPr>
        <w:ind w:left="3442" w:hanging="237"/>
      </w:pPr>
      <w:rPr>
        <w:rFonts w:hint="default"/>
        <w:lang w:val="tr-TR" w:eastAsia="en-US" w:bidi="ar-SA"/>
      </w:rPr>
    </w:lvl>
    <w:lvl w:ilvl="5" w:tplc="3A183532">
      <w:numFmt w:val="bullet"/>
      <w:lvlText w:val="•"/>
      <w:lvlJc w:val="left"/>
      <w:pPr>
        <w:ind w:left="4462" w:hanging="237"/>
      </w:pPr>
      <w:rPr>
        <w:rFonts w:hint="default"/>
        <w:lang w:val="tr-TR" w:eastAsia="en-US" w:bidi="ar-SA"/>
      </w:rPr>
    </w:lvl>
    <w:lvl w:ilvl="6" w:tplc="50C4096C">
      <w:numFmt w:val="bullet"/>
      <w:lvlText w:val="•"/>
      <w:lvlJc w:val="left"/>
      <w:pPr>
        <w:ind w:left="5483" w:hanging="237"/>
      </w:pPr>
      <w:rPr>
        <w:rFonts w:hint="default"/>
        <w:lang w:val="tr-TR" w:eastAsia="en-US" w:bidi="ar-SA"/>
      </w:rPr>
    </w:lvl>
    <w:lvl w:ilvl="7" w:tplc="DA8CBB0C">
      <w:numFmt w:val="bullet"/>
      <w:lvlText w:val="•"/>
      <w:lvlJc w:val="left"/>
      <w:pPr>
        <w:ind w:left="6504" w:hanging="237"/>
      </w:pPr>
      <w:rPr>
        <w:rFonts w:hint="default"/>
        <w:lang w:val="tr-TR" w:eastAsia="en-US" w:bidi="ar-SA"/>
      </w:rPr>
    </w:lvl>
    <w:lvl w:ilvl="8" w:tplc="5C080476">
      <w:numFmt w:val="bullet"/>
      <w:lvlText w:val="•"/>
      <w:lvlJc w:val="left"/>
      <w:pPr>
        <w:ind w:left="7524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271E6D83"/>
    <w:multiLevelType w:val="hybridMultilevel"/>
    <w:tmpl w:val="13504360"/>
    <w:lvl w:ilvl="0" w:tplc="3972408E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0D4426A4">
      <w:start w:val="1"/>
      <w:numFmt w:val="decimal"/>
      <w:lvlText w:val="%2."/>
      <w:lvlJc w:val="left"/>
      <w:pPr>
        <w:ind w:left="954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2" w:tplc="B234E614">
      <w:numFmt w:val="bullet"/>
      <w:lvlText w:val="•"/>
      <w:lvlJc w:val="left"/>
      <w:pPr>
        <w:ind w:left="1916" w:hanging="286"/>
      </w:pPr>
      <w:rPr>
        <w:rFonts w:hint="default"/>
        <w:lang w:val="tr-TR" w:eastAsia="en-US" w:bidi="ar-SA"/>
      </w:rPr>
    </w:lvl>
    <w:lvl w:ilvl="3" w:tplc="1BF02F86">
      <w:numFmt w:val="bullet"/>
      <w:lvlText w:val="•"/>
      <w:lvlJc w:val="left"/>
      <w:pPr>
        <w:ind w:left="2872" w:hanging="286"/>
      </w:pPr>
      <w:rPr>
        <w:rFonts w:hint="default"/>
        <w:lang w:val="tr-TR" w:eastAsia="en-US" w:bidi="ar-SA"/>
      </w:rPr>
    </w:lvl>
    <w:lvl w:ilvl="4" w:tplc="6F266C60">
      <w:numFmt w:val="bullet"/>
      <w:lvlText w:val="•"/>
      <w:lvlJc w:val="left"/>
      <w:pPr>
        <w:ind w:left="3828" w:hanging="286"/>
      </w:pPr>
      <w:rPr>
        <w:rFonts w:hint="default"/>
        <w:lang w:val="tr-TR" w:eastAsia="en-US" w:bidi="ar-SA"/>
      </w:rPr>
    </w:lvl>
    <w:lvl w:ilvl="5" w:tplc="0D8C1710">
      <w:numFmt w:val="bullet"/>
      <w:lvlText w:val="•"/>
      <w:lvlJc w:val="left"/>
      <w:pPr>
        <w:ind w:left="4785" w:hanging="286"/>
      </w:pPr>
      <w:rPr>
        <w:rFonts w:hint="default"/>
        <w:lang w:val="tr-TR" w:eastAsia="en-US" w:bidi="ar-SA"/>
      </w:rPr>
    </w:lvl>
    <w:lvl w:ilvl="6" w:tplc="206E7906">
      <w:numFmt w:val="bullet"/>
      <w:lvlText w:val="•"/>
      <w:lvlJc w:val="left"/>
      <w:pPr>
        <w:ind w:left="5741" w:hanging="286"/>
      </w:pPr>
      <w:rPr>
        <w:rFonts w:hint="default"/>
        <w:lang w:val="tr-TR" w:eastAsia="en-US" w:bidi="ar-SA"/>
      </w:rPr>
    </w:lvl>
    <w:lvl w:ilvl="7" w:tplc="7E6214CC">
      <w:numFmt w:val="bullet"/>
      <w:lvlText w:val="•"/>
      <w:lvlJc w:val="left"/>
      <w:pPr>
        <w:ind w:left="6697" w:hanging="286"/>
      </w:pPr>
      <w:rPr>
        <w:rFonts w:hint="default"/>
        <w:lang w:val="tr-TR" w:eastAsia="en-US" w:bidi="ar-SA"/>
      </w:rPr>
    </w:lvl>
    <w:lvl w:ilvl="8" w:tplc="13D08A16">
      <w:numFmt w:val="bullet"/>
      <w:lvlText w:val="•"/>
      <w:lvlJc w:val="left"/>
      <w:pPr>
        <w:ind w:left="7653" w:hanging="286"/>
      </w:pPr>
      <w:rPr>
        <w:rFonts w:hint="default"/>
        <w:lang w:val="tr-TR" w:eastAsia="en-US" w:bidi="ar-SA"/>
      </w:rPr>
    </w:lvl>
  </w:abstractNum>
  <w:abstractNum w:abstractNumId="2" w15:restartNumberingAfterBreak="0">
    <w:nsid w:val="48FE7076"/>
    <w:multiLevelType w:val="hybridMultilevel"/>
    <w:tmpl w:val="52D08AF2"/>
    <w:lvl w:ilvl="0" w:tplc="F5C2D7E4">
      <w:start w:val="1"/>
      <w:numFmt w:val="decimal"/>
      <w:lvlText w:val="%1."/>
      <w:lvlJc w:val="left"/>
      <w:pPr>
        <w:ind w:left="9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CACEDF1E">
      <w:start w:val="1"/>
      <w:numFmt w:val="decimal"/>
      <w:lvlText w:val="%2."/>
      <w:lvlJc w:val="left"/>
      <w:pPr>
        <w:ind w:left="482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2" w:tplc="212A992C">
      <w:numFmt w:val="bullet"/>
      <w:lvlText w:val="•"/>
      <w:lvlJc w:val="left"/>
      <w:pPr>
        <w:ind w:left="3249" w:hanging="284"/>
      </w:pPr>
      <w:rPr>
        <w:rFonts w:hint="default"/>
        <w:lang w:val="tr-TR" w:eastAsia="en-US" w:bidi="ar-SA"/>
      </w:rPr>
    </w:lvl>
    <w:lvl w:ilvl="3" w:tplc="C3E0DD58">
      <w:numFmt w:val="bullet"/>
      <w:lvlText w:val="•"/>
      <w:lvlJc w:val="left"/>
      <w:pPr>
        <w:ind w:left="4039" w:hanging="284"/>
      </w:pPr>
      <w:rPr>
        <w:rFonts w:hint="default"/>
        <w:lang w:val="tr-TR" w:eastAsia="en-US" w:bidi="ar-SA"/>
      </w:rPr>
    </w:lvl>
    <w:lvl w:ilvl="4" w:tplc="1FA8DF58">
      <w:numFmt w:val="bullet"/>
      <w:lvlText w:val="•"/>
      <w:lvlJc w:val="left"/>
      <w:pPr>
        <w:ind w:left="4828" w:hanging="284"/>
      </w:pPr>
      <w:rPr>
        <w:rFonts w:hint="default"/>
        <w:lang w:val="tr-TR" w:eastAsia="en-US" w:bidi="ar-SA"/>
      </w:rPr>
    </w:lvl>
    <w:lvl w:ilvl="5" w:tplc="D31C7038">
      <w:numFmt w:val="bullet"/>
      <w:lvlText w:val="•"/>
      <w:lvlJc w:val="left"/>
      <w:pPr>
        <w:ind w:left="5618" w:hanging="284"/>
      </w:pPr>
      <w:rPr>
        <w:rFonts w:hint="default"/>
        <w:lang w:val="tr-TR" w:eastAsia="en-US" w:bidi="ar-SA"/>
      </w:rPr>
    </w:lvl>
    <w:lvl w:ilvl="6" w:tplc="7A40521A">
      <w:numFmt w:val="bullet"/>
      <w:lvlText w:val="•"/>
      <w:lvlJc w:val="left"/>
      <w:pPr>
        <w:ind w:left="6408" w:hanging="284"/>
      </w:pPr>
      <w:rPr>
        <w:rFonts w:hint="default"/>
        <w:lang w:val="tr-TR" w:eastAsia="en-US" w:bidi="ar-SA"/>
      </w:rPr>
    </w:lvl>
    <w:lvl w:ilvl="7" w:tplc="1D9C6F42">
      <w:numFmt w:val="bullet"/>
      <w:lvlText w:val="•"/>
      <w:lvlJc w:val="left"/>
      <w:pPr>
        <w:ind w:left="7197" w:hanging="284"/>
      </w:pPr>
      <w:rPr>
        <w:rFonts w:hint="default"/>
        <w:lang w:val="tr-TR" w:eastAsia="en-US" w:bidi="ar-SA"/>
      </w:rPr>
    </w:lvl>
    <w:lvl w:ilvl="8" w:tplc="902A21B2">
      <w:numFmt w:val="bullet"/>
      <w:lvlText w:val="•"/>
      <w:lvlJc w:val="left"/>
      <w:pPr>
        <w:ind w:left="7987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738471D1"/>
    <w:multiLevelType w:val="hybridMultilevel"/>
    <w:tmpl w:val="3B3A6E18"/>
    <w:lvl w:ilvl="0" w:tplc="2A10F7D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8E5852D6">
      <w:numFmt w:val="bullet"/>
      <w:lvlText w:val="•"/>
      <w:lvlJc w:val="left"/>
      <w:pPr>
        <w:ind w:left="1694" w:hanging="360"/>
      </w:pPr>
      <w:rPr>
        <w:rFonts w:hint="default"/>
        <w:lang w:val="tr-TR" w:eastAsia="en-US" w:bidi="ar-SA"/>
      </w:rPr>
    </w:lvl>
    <w:lvl w:ilvl="2" w:tplc="648CEC66">
      <w:numFmt w:val="bullet"/>
      <w:lvlText w:val="•"/>
      <w:lvlJc w:val="left"/>
      <w:pPr>
        <w:ind w:left="2569" w:hanging="360"/>
      </w:pPr>
      <w:rPr>
        <w:rFonts w:hint="default"/>
        <w:lang w:val="tr-TR" w:eastAsia="en-US" w:bidi="ar-SA"/>
      </w:rPr>
    </w:lvl>
    <w:lvl w:ilvl="3" w:tplc="89C00730">
      <w:numFmt w:val="bullet"/>
      <w:lvlText w:val="•"/>
      <w:lvlJc w:val="left"/>
      <w:pPr>
        <w:ind w:left="3443" w:hanging="360"/>
      </w:pPr>
      <w:rPr>
        <w:rFonts w:hint="default"/>
        <w:lang w:val="tr-TR" w:eastAsia="en-US" w:bidi="ar-SA"/>
      </w:rPr>
    </w:lvl>
    <w:lvl w:ilvl="4" w:tplc="10AABD2C">
      <w:numFmt w:val="bullet"/>
      <w:lvlText w:val="•"/>
      <w:lvlJc w:val="left"/>
      <w:pPr>
        <w:ind w:left="4318" w:hanging="360"/>
      </w:pPr>
      <w:rPr>
        <w:rFonts w:hint="default"/>
        <w:lang w:val="tr-TR" w:eastAsia="en-US" w:bidi="ar-SA"/>
      </w:rPr>
    </w:lvl>
    <w:lvl w:ilvl="5" w:tplc="E410D3A6">
      <w:numFmt w:val="bullet"/>
      <w:lvlText w:val="•"/>
      <w:lvlJc w:val="left"/>
      <w:pPr>
        <w:ind w:left="5193" w:hanging="360"/>
      </w:pPr>
      <w:rPr>
        <w:rFonts w:hint="default"/>
        <w:lang w:val="tr-TR" w:eastAsia="en-US" w:bidi="ar-SA"/>
      </w:rPr>
    </w:lvl>
    <w:lvl w:ilvl="6" w:tplc="FD80C97E">
      <w:numFmt w:val="bullet"/>
      <w:lvlText w:val="•"/>
      <w:lvlJc w:val="left"/>
      <w:pPr>
        <w:ind w:left="6067" w:hanging="360"/>
      </w:pPr>
      <w:rPr>
        <w:rFonts w:hint="default"/>
        <w:lang w:val="tr-TR" w:eastAsia="en-US" w:bidi="ar-SA"/>
      </w:rPr>
    </w:lvl>
    <w:lvl w:ilvl="7" w:tplc="A3E89A42">
      <w:numFmt w:val="bullet"/>
      <w:lvlText w:val="•"/>
      <w:lvlJc w:val="left"/>
      <w:pPr>
        <w:ind w:left="6942" w:hanging="360"/>
      </w:pPr>
      <w:rPr>
        <w:rFonts w:hint="default"/>
        <w:lang w:val="tr-TR" w:eastAsia="en-US" w:bidi="ar-SA"/>
      </w:rPr>
    </w:lvl>
    <w:lvl w:ilvl="8" w:tplc="3DFC642A">
      <w:numFmt w:val="bullet"/>
      <w:lvlText w:val="•"/>
      <w:lvlJc w:val="left"/>
      <w:pPr>
        <w:ind w:left="7817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3A"/>
    <w:rsid w:val="00100D5C"/>
    <w:rsid w:val="001A2B25"/>
    <w:rsid w:val="004F270D"/>
    <w:rsid w:val="00830E3A"/>
    <w:rsid w:val="00844B3E"/>
    <w:rsid w:val="00861C39"/>
    <w:rsid w:val="0091208D"/>
    <w:rsid w:val="0093650E"/>
    <w:rsid w:val="00A2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A16B"/>
  <w15:docId w15:val="{F44B0DF4-865B-45CC-A702-BF9AB90B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4"/>
      <w:ind w:left="8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382" w:hanging="2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F27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270D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s.daryo.uz/wp-content/uploads/2017/01/4-27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s.daryo.uz/wp-content/uploads/2017/01/3-3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s.daryo.uz/wp-content/uploads/2017/01/5-23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Хусниддин</dc:creator>
  <cp:lastModifiedBy>AKTIV</cp:lastModifiedBy>
  <cp:revision>8</cp:revision>
  <dcterms:created xsi:type="dcterms:W3CDTF">2024-03-05T05:01:00Z</dcterms:created>
  <dcterms:modified xsi:type="dcterms:W3CDTF">2025-01-07T10:38:00Z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  <property fmtid="{D5CDD505-2E9C-101B-9397-08002B2CF9AE}" pid="5" name="Producer">
    <vt:lpwstr>3-Heights(TM) PDF Security Shell 4.8.25.2 (http://www.pdf-tools.com)</vt:lpwstr>
  </property>
</Properties>
</file>