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31E95" w14:textId="662D1194" w:rsidR="003256CF" w:rsidRPr="00B87D7E" w:rsidRDefault="00B87D7E" w:rsidP="00B87D7E">
      <w:pPr>
        <w:spacing w:line="360" w:lineRule="auto"/>
        <w:jc w:val="center"/>
        <w:rPr>
          <w:rFonts w:ascii="Times New Roman" w:hAnsi="Times New Roman" w:cs="Times New Roman"/>
          <w:b/>
          <w:bCs/>
          <w:sz w:val="28"/>
          <w:szCs w:val="28"/>
          <w:lang w:val="en-US"/>
        </w:rPr>
      </w:pPr>
      <w:bookmarkStart w:id="0" w:name="_GoBack"/>
      <w:proofErr w:type="spellStart"/>
      <w:r w:rsidRPr="00B87D7E">
        <w:rPr>
          <w:rFonts w:ascii="Times New Roman" w:hAnsi="Times New Roman" w:cs="Times New Roman"/>
          <w:b/>
          <w:bCs/>
          <w:sz w:val="28"/>
          <w:szCs w:val="28"/>
          <w:lang w:val="en-US"/>
        </w:rPr>
        <w:t>Qaffol</w:t>
      </w:r>
      <w:proofErr w:type="spellEnd"/>
      <w:r w:rsidRPr="00B87D7E">
        <w:rPr>
          <w:rFonts w:ascii="Times New Roman" w:hAnsi="Times New Roman" w:cs="Times New Roman"/>
          <w:b/>
          <w:bCs/>
          <w:sz w:val="28"/>
          <w:szCs w:val="28"/>
          <w:lang w:val="en-US"/>
        </w:rPr>
        <w:t xml:space="preserve"> Ash </w:t>
      </w:r>
      <w:proofErr w:type="spellStart"/>
      <w:r w:rsidRPr="00B87D7E">
        <w:rPr>
          <w:rFonts w:ascii="Times New Roman" w:hAnsi="Times New Roman" w:cs="Times New Roman"/>
          <w:b/>
          <w:bCs/>
          <w:sz w:val="28"/>
          <w:szCs w:val="28"/>
          <w:lang w:val="en-US"/>
        </w:rPr>
        <w:t>Shoshiy</w:t>
      </w:r>
      <w:proofErr w:type="spellEnd"/>
      <w:r w:rsidRPr="00B87D7E">
        <w:rPr>
          <w:rFonts w:ascii="Times New Roman" w:hAnsi="Times New Roman" w:cs="Times New Roman"/>
          <w:b/>
          <w:bCs/>
          <w:sz w:val="28"/>
          <w:szCs w:val="28"/>
          <w:lang w:val="en-US"/>
        </w:rPr>
        <w:t xml:space="preserve"> </w:t>
      </w:r>
      <w:proofErr w:type="spellStart"/>
      <w:r w:rsidRPr="00B87D7E">
        <w:rPr>
          <w:rFonts w:ascii="Times New Roman" w:hAnsi="Times New Roman" w:cs="Times New Roman"/>
          <w:b/>
          <w:bCs/>
          <w:sz w:val="28"/>
          <w:szCs w:val="28"/>
          <w:lang w:val="en-US"/>
        </w:rPr>
        <w:t>hazrati</w:t>
      </w:r>
      <w:proofErr w:type="spellEnd"/>
      <w:r w:rsidRPr="00B87D7E">
        <w:rPr>
          <w:rFonts w:ascii="Times New Roman" w:hAnsi="Times New Roman" w:cs="Times New Roman"/>
          <w:b/>
          <w:bCs/>
          <w:sz w:val="28"/>
          <w:szCs w:val="28"/>
          <w:lang w:val="en-US"/>
        </w:rPr>
        <w:t xml:space="preserve"> </w:t>
      </w:r>
      <w:proofErr w:type="spellStart"/>
      <w:r w:rsidR="000C19F2" w:rsidRPr="00B87D7E">
        <w:rPr>
          <w:rFonts w:ascii="Times New Roman" w:hAnsi="Times New Roman" w:cs="Times New Roman"/>
          <w:b/>
          <w:bCs/>
          <w:sz w:val="28"/>
          <w:szCs w:val="28"/>
          <w:lang w:val="en-US"/>
        </w:rPr>
        <w:t>Imom</w:t>
      </w:r>
      <w:bookmarkEnd w:id="0"/>
      <w:proofErr w:type="spellEnd"/>
    </w:p>
    <w:p w14:paraId="4F71E51F" w14:textId="77777777" w:rsidR="000D1AC3" w:rsidRPr="00B87D7E" w:rsidRDefault="000D1AC3" w:rsidP="00B87D7E">
      <w:pPr>
        <w:pStyle w:val="a3"/>
        <w:spacing w:line="360" w:lineRule="auto"/>
        <w:rPr>
          <w:sz w:val="28"/>
          <w:szCs w:val="28"/>
        </w:rPr>
      </w:pPr>
      <w:proofErr w:type="spellStart"/>
      <w:r w:rsidRPr="00B87D7E">
        <w:rPr>
          <w:sz w:val="28"/>
          <w:szCs w:val="28"/>
        </w:rPr>
        <w:t>Abu</w:t>
      </w:r>
      <w:proofErr w:type="spellEnd"/>
      <w:r w:rsidRPr="00B87D7E">
        <w:rPr>
          <w:sz w:val="28"/>
          <w:szCs w:val="28"/>
        </w:rPr>
        <w:t xml:space="preserve"> </w:t>
      </w:r>
      <w:proofErr w:type="spellStart"/>
      <w:r w:rsidRPr="00B87D7E">
        <w:rPr>
          <w:sz w:val="28"/>
          <w:szCs w:val="28"/>
        </w:rPr>
        <w:t>Bakr</w:t>
      </w:r>
      <w:proofErr w:type="spellEnd"/>
      <w:r w:rsidRPr="00B87D7E">
        <w:rPr>
          <w:sz w:val="28"/>
          <w:szCs w:val="28"/>
        </w:rPr>
        <w:t xml:space="preserve"> </w:t>
      </w:r>
      <w:proofErr w:type="spellStart"/>
      <w:r w:rsidRPr="00B87D7E">
        <w:rPr>
          <w:sz w:val="28"/>
          <w:szCs w:val="28"/>
        </w:rPr>
        <w:t>Qaffol</w:t>
      </w:r>
      <w:proofErr w:type="spellEnd"/>
      <w:r w:rsidRPr="00B87D7E">
        <w:rPr>
          <w:sz w:val="28"/>
          <w:szCs w:val="28"/>
        </w:rPr>
        <w:t xml:space="preserve"> </w:t>
      </w:r>
      <w:proofErr w:type="spellStart"/>
      <w:r w:rsidRPr="00B87D7E">
        <w:rPr>
          <w:sz w:val="28"/>
          <w:szCs w:val="28"/>
        </w:rPr>
        <w:t>Shoshiy</w:t>
      </w:r>
      <w:proofErr w:type="spellEnd"/>
      <w:r w:rsidRPr="00B87D7E">
        <w:rPr>
          <w:sz w:val="28"/>
          <w:szCs w:val="28"/>
        </w:rPr>
        <w:t xml:space="preserve"> </w:t>
      </w:r>
      <w:proofErr w:type="spellStart"/>
      <w:r w:rsidRPr="00B87D7E">
        <w:rPr>
          <w:sz w:val="28"/>
          <w:szCs w:val="28"/>
        </w:rPr>
        <w:t>hayoti</w:t>
      </w:r>
      <w:proofErr w:type="spellEnd"/>
      <w:r w:rsidRPr="00B87D7E">
        <w:rPr>
          <w:sz w:val="28"/>
          <w:szCs w:val="28"/>
        </w:rPr>
        <w:t xml:space="preserve"> </w:t>
      </w:r>
      <w:proofErr w:type="spellStart"/>
      <w:r w:rsidRPr="00B87D7E">
        <w:rPr>
          <w:sz w:val="28"/>
          <w:szCs w:val="28"/>
        </w:rPr>
        <w:t>va</w:t>
      </w:r>
      <w:proofErr w:type="spellEnd"/>
      <w:r w:rsidRPr="00B87D7E">
        <w:rPr>
          <w:sz w:val="28"/>
          <w:szCs w:val="28"/>
        </w:rPr>
        <w:t xml:space="preserve"> </w:t>
      </w:r>
      <w:proofErr w:type="spellStart"/>
      <w:r w:rsidRPr="00B87D7E">
        <w:rPr>
          <w:sz w:val="28"/>
          <w:szCs w:val="28"/>
        </w:rPr>
        <w:t>faoliyati</w:t>
      </w:r>
      <w:proofErr w:type="spellEnd"/>
      <w:r w:rsidRPr="00B87D7E">
        <w:rPr>
          <w:sz w:val="28"/>
          <w:szCs w:val="28"/>
        </w:rPr>
        <w:t xml:space="preserve"> </w:t>
      </w:r>
      <w:proofErr w:type="spellStart"/>
      <w:r w:rsidRPr="00B87D7E">
        <w:rPr>
          <w:sz w:val="28"/>
          <w:szCs w:val="28"/>
        </w:rPr>
        <w:t>haqida</w:t>
      </w:r>
      <w:proofErr w:type="spellEnd"/>
      <w:r w:rsidRPr="00B87D7E">
        <w:rPr>
          <w:sz w:val="28"/>
          <w:szCs w:val="28"/>
        </w:rPr>
        <w:t xml:space="preserve"> </w:t>
      </w:r>
      <w:proofErr w:type="spellStart"/>
      <w:r w:rsidRPr="00B87D7E">
        <w:rPr>
          <w:sz w:val="28"/>
          <w:szCs w:val="28"/>
        </w:rPr>
        <w:t>so‘zlashdan</w:t>
      </w:r>
      <w:proofErr w:type="spellEnd"/>
      <w:r w:rsidRPr="00B87D7E">
        <w:rPr>
          <w:sz w:val="28"/>
          <w:szCs w:val="28"/>
        </w:rPr>
        <w:t xml:space="preserve"> </w:t>
      </w:r>
      <w:proofErr w:type="spellStart"/>
      <w:r w:rsidRPr="00B87D7E">
        <w:rPr>
          <w:sz w:val="28"/>
          <w:szCs w:val="28"/>
        </w:rPr>
        <w:t>oldin</w:t>
      </w:r>
      <w:proofErr w:type="spellEnd"/>
      <w:r w:rsidRPr="00B87D7E">
        <w:rPr>
          <w:sz w:val="28"/>
          <w:szCs w:val="28"/>
        </w:rPr>
        <w:t xml:space="preserve">, </w:t>
      </w:r>
      <w:proofErr w:type="spellStart"/>
      <w:r w:rsidRPr="00B87D7E">
        <w:rPr>
          <w:sz w:val="28"/>
          <w:szCs w:val="28"/>
        </w:rPr>
        <w:t>ungacha</w:t>
      </w:r>
      <w:proofErr w:type="spellEnd"/>
      <w:r w:rsidRPr="00B87D7E">
        <w:rPr>
          <w:sz w:val="28"/>
          <w:szCs w:val="28"/>
        </w:rPr>
        <w:t xml:space="preserve"> </w:t>
      </w:r>
      <w:proofErr w:type="spellStart"/>
      <w:r w:rsidRPr="00B87D7E">
        <w:rPr>
          <w:sz w:val="28"/>
          <w:szCs w:val="28"/>
        </w:rPr>
        <w:t>ham</w:t>
      </w:r>
      <w:proofErr w:type="spellEnd"/>
      <w:r w:rsidRPr="00B87D7E">
        <w:rPr>
          <w:sz w:val="28"/>
          <w:szCs w:val="28"/>
        </w:rPr>
        <w:t xml:space="preserve"> </w:t>
      </w:r>
      <w:proofErr w:type="spellStart"/>
      <w:r w:rsidRPr="00B87D7E">
        <w:rPr>
          <w:sz w:val="28"/>
          <w:szCs w:val="28"/>
        </w:rPr>
        <w:t>Shosh</w:t>
      </w:r>
      <w:proofErr w:type="spellEnd"/>
      <w:r w:rsidRPr="00B87D7E">
        <w:rPr>
          <w:sz w:val="28"/>
          <w:szCs w:val="28"/>
        </w:rPr>
        <w:t xml:space="preserve"> </w:t>
      </w:r>
      <w:proofErr w:type="spellStart"/>
      <w:r w:rsidRPr="00B87D7E">
        <w:rPr>
          <w:sz w:val="28"/>
          <w:szCs w:val="28"/>
        </w:rPr>
        <w:t>vohasida</w:t>
      </w:r>
      <w:proofErr w:type="spellEnd"/>
      <w:r w:rsidRPr="00B87D7E">
        <w:rPr>
          <w:sz w:val="28"/>
          <w:szCs w:val="28"/>
        </w:rPr>
        <w:t xml:space="preserve"> </w:t>
      </w:r>
      <w:proofErr w:type="spellStart"/>
      <w:r w:rsidRPr="00B87D7E">
        <w:rPr>
          <w:sz w:val="28"/>
          <w:szCs w:val="28"/>
        </w:rPr>
        <w:t>yuksak</w:t>
      </w:r>
      <w:proofErr w:type="spellEnd"/>
      <w:r w:rsidRPr="00B87D7E">
        <w:rPr>
          <w:sz w:val="28"/>
          <w:szCs w:val="28"/>
        </w:rPr>
        <w:t xml:space="preserve"> </w:t>
      </w:r>
      <w:proofErr w:type="spellStart"/>
      <w:r w:rsidRPr="00B87D7E">
        <w:rPr>
          <w:sz w:val="28"/>
          <w:szCs w:val="28"/>
        </w:rPr>
        <w:t>ilmiy</w:t>
      </w:r>
      <w:proofErr w:type="spellEnd"/>
      <w:r w:rsidRPr="00B87D7E">
        <w:rPr>
          <w:sz w:val="28"/>
          <w:szCs w:val="28"/>
        </w:rPr>
        <w:t xml:space="preserve"> </w:t>
      </w:r>
      <w:proofErr w:type="spellStart"/>
      <w:r w:rsidRPr="00B87D7E">
        <w:rPr>
          <w:sz w:val="28"/>
          <w:szCs w:val="28"/>
        </w:rPr>
        <w:t>muhit</w:t>
      </w:r>
      <w:proofErr w:type="spellEnd"/>
      <w:r w:rsidRPr="00B87D7E">
        <w:rPr>
          <w:sz w:val="28"/>
          <w:szCs w:val="28"/>
        </w:rPr>
        <w:t xml:space="preserve"> </w:t>
      </w:r>
      <w:proofErr w:type="spellStart"/>
      <w:r w:rsidRPr="00B87D7E">
        <w:rPr>
          <w:sz w:val="28"/>
          <w:szCs w:val="28"/>
        </w:rPr>
        <w:t>yaratgan</w:t>
      </w:r>
      <w:proofErr w:type="spellEnd"/>
      <w:r w:rsidRPr="00B87D7E">
        <w:rPr>
          <w:sz w:val="28"/>
          <w:szCs w:val="28"/>
        </w:rPr>
        <w:t xml:space="preserve"> </w:t>
      </w:r>
      <w:proofErr w:type="spellStart"/>
      <w:r w:rsidRPr="00B87D7E">
        <w:rPr>
          <w:sz w:val="28"/>
          <w:szCs w:val="28"/>
        </w:rPr>
        <w:t>olimlar</w:t>
      </w:r>
      <w:proofErr w:type="spellEnd"/>
      <w:r w:rsidRPr="00B87D7E">
        <w:rPr>
          <w:sz w:val="28"/>
          <w:szCs w:val="28"/>
        </w:rPr>
        <w:t xml:space="preserve"> </w:t>
      </w:r>
      <w:proofErr w:type="spellStart"/>
      <w:r w:rsidRPr="00B87D7E">
        <w:rPr>
          <w:sz w:val="28"/>
          <w:szCs w:val="28"/>
        </w:rPr>
        <w:t>haqida</w:t>
      </w:r>
      <w:proofErr w:type="spellEnd"/>
      <w:r w:rsidRPr="00B87D7E">
        <w:rPr>
          <w:sz w:val="28"/>
          <w:szCs w:val="28"/>
        </w:rPr>
        <w:t xml:space="preserve"> </w:t>
      </w:r>
      <w:proofErr w:type="spellStart"/>
      <w:r w:rsidRPr="00B87D7E">
        <w:rPr>
          <w:sz w:val="28"/>
          <w:szCs w:val="28"/>
        </w:rPr>
        <w:t>muxtasar</w:t>
      </w:r>
      <w:proofErr w:type="spellEnd"/>
      <w:r w:rsidRPr="00B87D7E">
        <w:rPr>
          <w:sz w:val="28"/>
          <w:szCs w:val="28"/>
        </w:rPr>
        <w:t xml:space="preserve"> </w:t>
      </w:r>
      <w:proofErr w:type="spellStart"/>
      <w:r w:rsidRPr="00B87D7E">
        <w:rPr>
          <w:sz w:val="28"/>
          <w:szCs w:val="28"/>
        </w:rPr>
        <w:t>gapirmasak</w:t>
      </w:r>
      <w:proofErr w:type="spellEnd"/>
      <w:r w:rsidRPr="00B87D7E">
        <w:rPr>
          <w:sz w:val="28"/>
          <w:szCs w:val="28"/>
        </w:rPr>
        <w:t xml:space="preserve">, </w:t>
      </w:r>
      <w:proofErr w:type="spellStart"/>
      <w:r w:rsidRPr="00B87D7E">
        <w:rPr>
          <w:sz w:val="28"/>
          <w:szCs w:val="28"/>
        </w:rPr>
        <w:t>adolatdan</w:t>
      </w:r>
      <w:proofErr w:type="spellEnd"/>
      <w:r w:rsidRPr="00B87D7E">
        <w:rPr>
          <w:sz w:val="28"/>
          <w:szCs w:val="28"/>
        </w:rPr>
        <w:t xml:space="preserve"> </w:t>
      </w:r>
      <w:proofErr w:type="spellStart"/>
      <w:r w:rsidRPr="00B87D7E">
        <w:rPr>
          <w:sz w:val="28"/>
          <w:szCs w:val="28"/>
        </w:rPr>
        <w:t>bo‘lmaydi</w:t>
      </w:r>
      <w:proofErr w:type="spellEnd"/>
      <w:r w:rsidRPr="00B87D7E">
        <w:rPr>
          <w:sz w:val="28"/>
          <w:szCs w:val="28"/>
        </w:rPr>
        <w:t xml:space="preserve">. </w:t>
      </w:r>
      <w:proofErr w:type="spellStart"/>
      <w:r w:rsidRPr="00B87D7E">
        <w:rPr>
          <w:sz w:val="28"/>
          <w:szCs w:val="28"/>
        </w:rPr>
        <w:t>Zero</w:t>
      </w:r>
      <w:proofErr w:type="spellEnd"/>
      <w:r w:rsidRPr="00B87D7E">
        <w:rPr>
          <w:sz w:val="28"/>
          <w:szCs w:val="28"/>
        </w:rPr>
        <w:t xml:space="preserve">, </w:t>
      </w:r>
      <w:proofErr w:type="spellStart"/>
      <w:r w:rsidRPr="00B87D7E">
        <w:rPr>
          <w:sz w:val="28"/>
          <w:szCs w:val="28"/>
        </w:rPr>
        <w:t>ana</w:t>
      </w:r>
      <w:proofErr w:type="spellEnd"/>
      <w:r w:rsidRPr="00B87D7E">
        <w:rPr>
          <w:sz w:val="28"/>
          <w:szCs w:val="28"/>
        </w:rPr>
        <w:t xml:space="preserve"> </w:t>
      </w:r>
      <w:proofErr w:type="spellStart"/>
      <w:r w:rsidRPr="00B87D7E">
        <w:rPr>
          <w:sz w:val="28"/>
          <w:szCs w:val="28"/>
        </w:rPr>
        <w:t>shu</w:t>
      </w:r>
      <w:proofErr w:type="spellEnd"/>
      <w:r w:rsidRPr="00B87D7E">
        <w:rPr>
          <w:sz w:val="28"/>
          <w:szCs w:val="28"/>
        </w:rPr>
        <w:t xml:space="preserve"> </w:t>
      </w:r>
      <w:proofErr w:type="spellStart"/>
      <w:r w:rsidRPr="00B87D7E">
        <w:rPr>
          <w:sz w:val="28"/>
          <w:szCs w:val="28"/>
        </w:rPr>
        <w:t>ilm</w:t>
      </w:r>
      <w:proofErr w:type="spellEnd"/>
      <w:r w:rsidRPr="00B87D7E">
        <w:rPr>
          <w:sz w:val="28"/>
          <w:szCs w:val="28"/>
        </w:rPr>
        <w:t xml:space="preserve"> </w:t>
      </w:r>
      <w:proofErr w:type="spellStart"/>
      <w:r w:rsidRPr="00B87D7E">
        <w:rPr>
          <w:sz w:val="28"/>
          <w:szCs w:val="28"/>
        </w:rPr>
        <w:t>muhiti</w:t>
      </w:r>
      <w:proofErr w:type="spellEnd"/>
      <w:r w:rsidRPr="00B87D7E">
        <w:rPr>
          <w:sz w:val="28"/>
          <w:szCs w:val="28"/>
        </w:rPr>
        <w:t xml:space="preserve"> </w:t>
      </w:r>
      <w:proofErr w:type="spellStart"/>
      <w:r w:rsidRPr="00B87D7E">
        <w:rPr>
          <w:sz w:val="28"/>
          <w:szCs w:val="28"/>
        </w:rPr>
        <w:t>Qaffol</w:t>
      </w:r>
      <w:proofErr w:type="spellEnd"/>
      <w:r w:rsidRPr="00B87D7E">
        <w:rPr>
          <w:sz w:val="28"/>
          <w:szCs w:val="28"/>
        </w:rPr>
        <w:t xml:space="preserve"> </w:t>
      </w:r>
      <w:proofErr w:type="spellStart"/>
      <w:r w:rsidRPr="00B87D7E">
        <w:rPr>
          <w:sz w:val="28"/>
          <w:szCs w:val="28"/>
        </w:rPr>
        <w:t>Shoshiy</w:t>
      </w:r>
      <w:proofErr w:type="spellEnd"/>
      <w:r w:rsidRPr="00B87D7E">
        <w:rPr>
          <w:sz w:val="28"/>
          <w:szCs w:val="28"/>
        </w:rPr>
        <w:t xml:space="preserve"> </w:t>
      </w:r>
      <w:proofErr w:type="spellStart"/>
      <w:r w:rsidRPr="00B87D7E">
        <w:rPr>
          <w:sz w:val="28"/>
          <w:szCs w:val="28"/>
        </w:rPr>
        <w:t>qatorida</w:t>
      </w:r>
      <w:proofErr w:type="spellEnd"/>
      <w:r w:rsidRPr="00B87D7E">
        <w:rPr>
          <w:sz w:val="28"/>
          <w:szCs w:val="28"/>
        </w:rPr>
        <w:t xml:space="preserve"> </w:t>
      </w:r>
      <w:proofErr w:type="spellStart"/>
      <w:r w:rsidRPr="00B87D7E">
        <w:rPr>
          <w:sz w:val="28"/>
          <w:szCs w:val="28"/>
        </w:rPr>
        <w:t>nafaqat</w:t>
      </w:r>
      <w:proofErr w:type="spellEnd"/>
      <w:r w:rsidRPr="00B87D7E">
        <w:rPr>
          <w:sz w:val="28"/>
          <w:szCs w:val="28"/>
        </w:rPr>
        <w:t xml:space="preserve"> </w:t>
      </w:r>
      <w:proofErr w:type="spellStart"/>
      <w:r w:rsidRPr="00B87D7E">
        <w:rPr>
          <w:sz w:val="28"/>
          <w:szCs w:val="28"/>
        </w:rPr>
        <w:t>yurtimizda</w:t>
      </w:r>
      <w:proofErr w:type="spellEnd"/>
      <w:r w:rsidRPr="00B87D7E">
        <w:rPr>
          <w:sz w:val="28"/>
          <w:szCs w:val="28"/>
        </w:rPr>
        <w:t xml:space="preserve">, </w:t>
      </w:r>
      <w:proofErr w:type="spellStart"/>
      <w:r w:rsidRPr="00B87D7E">
        <w:rPr>
          <w:sz w:val="28"/>
          <w:szCs w:val="28"/>
        </w:rPr>
        <w:t>balki</w:t>
      </w:r>
      <w:proofErr w:type="spellEnd"/>
      <w:r w:rsidRPr="00B87D7E">
        <w:rPr>
          <w:sz w:val="28"/>
          <w:szCs w:val="28"/>
        </w:rPr>
        <w:t xml:space="preserve"> </w:t>
      </w:r>
      <w:proofErr w:type="spellStart"/>
      <w:r w:rsidRPr="00B87D7E">
        <w:rPr>
          <w:sz w:val="28"/>
          <w:szCs w:val="28"/>
        </w:rPr>
        <w:t>Islom</w:t>
      </w:r>
      <w:proofErr w:type="spellEnd"/>
      <w:r w:rsidRPr="00B87D7E">
        <w:rPr>
          <w:sz w:val="28"/>
          <w:szCs w:val="28"/>
        </w:rPr>
        <w:t xml:space="preserve"> </w:t>
      </w:r>
      <w:proofErr w:type="spellStart"/>
      <w:r w:rsidRPr="00B87D7E">
        <w:rPr>
          <w:sz w:val="28"/>
          <w:szCs w:val="28"/>
        </w:rPr>
        <w:t>olamida</w:t>
      </w:r>
      <w:proofErr w:type="spellEnd"/>
      <w:r w:rsidRPr="00B87D7E">
        <w:rPr>
          <w:sz w:val="28"/>
          <w:szCs w:val="28"/>
        </w:rPr>
        <w:t xml:space="preserve"> </w:t>
      </w:r>
      <w:proofErr w:type="spellStart"/>
      <w:r w:rsidRPr="00B87D7E">
        <w:rPr>
          <w:sz w:val="28"/>
          <w:szCs w:val="28"/>
        </w:rPr>
        <w:t>mashhur</w:t>
      </w:r>
      <w:proofErr w:type="spellEnd"/>
      <w:r w:rsidRPr="00B87D7E">
        <w:rPr>
          <w:sz w:val="28"/>
          <w:szCs w:val="28"/>
        </w:rPr>
        <w:t xml:space="preserve"> </w:t>
      </w:r>
      <w:proofErr w:type="spellStart"/>
      <w:r w:rsidRPr="00B87D7E">
        <w:rPr>
          <w:sz w:val="28"/>
          <w:szCs w:val="28"/>
        </w:rPr>
        <w:t>va</w:t>
      </w:r>
      <w:proofErr w:type="spellEnd"/>
      <w:r w:rsidRPr="00B87D7E">
        <w:rPr>
          <w:sz w:val="28"/>
          <w:szCs w:val="28"/>
        </w:rPr>
        <w:t xml:space="preserve"> </w:t>
      </w:r>
      <w:proofErr w:type="spellStart"/>
      <w:r w:rsidRPr="00B87D7E">
        <w:rPr>
          <w:sz w:val="28"/>
          <w:szCs w:val="28"/>
        </w:rPr>
        <w:t>buyuk</w:t>
      </w:r>
      <w:proofErr w:type="spellEnd"/>
      <w:r w:rsidRPr="00B87D7E">
        <w:rPr>
          <w:sz w:val="28"/>
          <w:szCs w:val="28"/>
        </w:rPr>
        <w:t xml:space="preserve"> </w:t>
      </w:r>
      <w:proofErr w:type="spellStart"/>
      <w:r w:rsidRPr="00B87D7E">
        <w:rPr>
          <w:sz w:val="28"/>
          <w:szCs w:val="28"/>
        </w:rPr>
        <w:t>iste’dod</w:t>
      </w:r>
      <w:proofErr w:type="spellEnd"/>
      <w:r w:rsidRPr="00B87D7E">
        <w:rPr>
          <w:sz w:val="28"/>
          <w:szCs w:val="28"/>
        </w:rPr>
        <w:t xml:space="preserve"> </w:t>
      </w:r>
      <w:proofErr w:type="spellStart"/>
      <w:r w:rsidRPr="00B87D7E">
        <w:rPr>
          <w:sz w:val="28"/>
          <w:szCs w:val="28"/>
        </w:rPr>
        <w:t>sohiblari</w:t>
      </w:r>
      <w:proofErr w:type="spellEnd"/>
      <w:r w:rsidRPr="00B87D7E">
        <w:rPr>
          <w:sz w:val="28"/>
          <w:szCs w:val="28"/>
        </w:rPr>
        <w:t xml:space="preserve"> </w:t>
      </w:r>
      <w:proofErr w:type="spellStart"/>
      <w:r w:rsidRPr="00B87D7E">
        <w:rPr>
          <w:sz w:val="28"/>
          <w:szCs w:val="28"/>
        </w:rPr>
        <w:t>yetishib</w:t>
      </w:r>
      <w:proofErr w:type="spellEnd"/>
      <w:r w:rsidRPr="00B87D7E">
        <w:rPr>
          <w:sz w:val="28"/>
          <w:szCs w:val="28"/>
        </w:rPr>
        <w:t xml:space="preserve"> </w:t>
      </w:r>
      <w:proofErr w:type="spellStart"/>
      <w:r w:rsidRPr="00B87D7E">
        <w:rPr>
          <w:sz w:val="28"/>
          <w:szCs w:val="28"/>
        </w:rPr>
        <w:t>chiqishidaunutilmas</w:t>
      </w:r>
      <w:proofErr w:type="spellEnd"/>
      <w:r w:rsidRPr="00B87D7E">
        <w:rPr>
          <w:sz w:val="28"/>
          <w:szCs w:val="28"/>
        </w:rPr>
        <w:t xml:space="preserve"> </w:t>
      </w:r>
      <w:proofErr w:type="spellStart"/>
      <w:r w:rsidRPr="00B87D7E">
        <w:rPr>
          <w:sz w:val="28"/>
          <w:szCs w:val="28"/>
        </w:rPr>
        <w:t>xizmat</w:t>
      </w:r>
      <w:proofErr w:type="spellEnd"/>
      <w:r w:rsidRPr="00B87D7E">
        <w:rPr>
          <w:sz w:val="28"/>
          <w:szCs w:val="28"/>
        </w:rPr>
        <w:t xml:space="preserve"> </w:t>
      </w:r>
      <w:proofErr w:type="spellStart"/>
      <w:r w:rsidRPr="00B87D7E">
        <w:rPr>
          <w:sz w:val="28"/>
          <w:szCs w:val="28"/>
        </w:rPr>
        <w:t>qilgani</w:t>
      </w:r>
      <w:proofErr w:type="spellEnd"/>
      <w:r w:rsidRPr="00B87D7E">
        <w:rPr>
          <w:sz w:val="28"/>
          <w:szCs w:val="28"/>
        </w:rPr>
        <w:t xml:space="preserve"> </w:t>
      </w:r>
      <w:proofErr w:type="spellStart"/>
      <w:r w:rsidRPr="00B87D7E">
        <w:rPr>
          <w:sz w:val="28"/>
          <w:szCs w:val="28"/>
        </w:rPr>
        <w:t>shubhasiz</w:t>
      </w:r>
      <w:proofErr w:type="spellEnd"/>
      <w:r w:rsidRPr="00B87D7E">
        <w:rPr>
          <w:sz w:val="28"/>
          <w:szCs w:val="28"/>
        </w:rPr>
        <w:t>.</w:t>
      </w:r>
    </w:p>
    <w:p w14:paraId="5F6FC8C0"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IX—XII </w:t>
      </w:r>
      <w:proofErr w:type="spellStart"/>
      <w:r w:rsidRPr="00B87D7E">
        <w:rPr>
          <w:sz w:val="28"/>
          <w:szCs w:val="28"/>
          <w:lang w:val="en-US"/>
        </w:rPr>
        <w:t>asrlarda</w:t>
      </w:r>
      <w:proofErr w:type="spellEnd"/>
      <w:r w:rsidRPr="00B87D7E">
        <w:rPr>
          <w:sz w:val="28"/>
          <w:szCs w:val="28"/>
          <w:lang w:val="en-US"/>
        </w:rPr>
        <w:t xml:space="preserve"> </w:t>
      </w:r>
      <w:proofErr w:type="spellStart"/>
      <w:r w:rsidRPr="00B87D7E">
        <w:rPr>
          <w:sz w:val="28"/>
          <w:szCs w:val="28"/>
          <w:lang w:val="en-US"/>
        </w:rPr>
        <w:t>Shosh</w:t>
      </w:r>
      <w:proofErr w:type="spellEnd"/>
      <w:r w:rsidRPr="00B87D7E">
        <w:rPr>
          <w:sz w:val="28"/>
          <w:szCs w:val="28"/>
          <w:lang w:val="en-US"/>
        </w:rPr>
        <w:t xml:space="preserve"> </w:t>
      </w:r>
      <w:proofErr w:type="spellStart"/>
      <w:r w:rsidRPr="00B87D7E">
        <w:rPr>
          <w:sz w:val="28"/>
          <w:szCs w:val="28"/>
          <w:lang w:val="en-US"/>
        </w:rPr>
        <w:t>adabiyot</w:t>
      </w:r>
      <w:proofErr w:type="spellEnd"/>
      <w:r w:rsidRPr="00B87D7E">
        <w:rPr>
          <w:sz w:val="28"/>
          <w:szCs w:val="28"/>
          <w:lang w:val="en-US"/>
        </w:rPr>
        <w:t xml:space="preserve">, </w:t>
      </w:r>
      <w:proofErr w:type="spellStart"/>
      <w:r w:rsidRPr="00B87D7E">
        <w:rPr>
          <w:sz w:val="28"/>
          <w:szCs w:val="28"/>
          <w:lang w:val="en-US"/>
        </w:rPr>
        <w:t>tilshunoslik</w:t>
      </w:r>
      <w:proofErr w:type="spellEnd"/>
      <w:r w:rsidRPr="00B87D7E">
        <w:rPr>
          <w:sz w:val="28"/>
          <w:szCs w:val="28"/>
          <w:lang w:val="en-US"/>
        </w:rPr>
        <w:t xml:space="preserve">, </w:t>
      </w:r>
      <w:proofErr w:type="spellStart"/>
      <w:r w:rsidRPr="00B87D7E">
        <w:rPr>
          <w:sz w:val="28"/>
          <w:szCs w:val="28"/>
          <w:lang w:val="en-US"/>
        </w:rPr>
        <w:t>mantiq</w:t>
      </w:r>
      <w:proofErr w:type="spellEnd"/>
      <w:r w:rsidRPr="00B87D7E">
        <w:rPr>
          <w:sz w:val="28"/>
          <w:szCs w:val="28"/>
          <w:lang w:val="en-US"/>
        </w:rPr>
        <w:t xml:space="preserve"> </w:t>
      </w:r>
      <w:proofErr w:type="spellStart"/>
      <w:r w:rsidRPr="00B87D7E">
        <w:rPr>
          <w:sz w:val="28"/>
          <w:szCs w:val="28"/>
          <w:lang w:val="en-US"/>
        </w:rPr>
        <w:t>fanlari</w:t>
      </w:r>
      <w:proofErr w:type="spellEnd"/>
      <w:r w:rsidRPr="00B87D7E">
        <w:rPr>
          <w:sz w:val="28"/>
          <w:szCs w:val="28"/>
          <w:lang w:val="en-US"/>
        </w:rPr>
        <w:t xml:space="preserve"> </w:t>
      </w:r>
      <w:proofErr w:type="spellStart"/>
      <w:r w:rsidRPr="00B87D7E">
        <w:rPr>
          <w:sz w:val="28"/>
          <w:szCs w:val="28"/>
          <w:lang w:val="en-US"/>
        </w:rPr>
        <w:t>qatorida</w:t>
      </w:r>
      <w:proofErr w:type="spellEnd"/>
      <w:r w:rsidRPr="00B87D7E">
        <w:rPr>
          <w:sz w:val="28"/>
          <w:szCs w:val="28"/>
          <w:lang w:val="en-US"/>
        </w:rPr>
        <w:t xml:space="preserve"> </w:t>
      </w:r>
      <w:proofErr w:type="spellStart"/>
      <w:r w:rsidRPr="00B87D7E">
        <w:rPr>
          <w:sz w:val="28"/>
          <w:szCs w:val="28"/>
          <w:lang w:val="en-US"/>
        </w:rPr>
        <w:t>hadis</w:t>
      </w:r>
      <w:proofErr w:type="spellEnd"/>
      <w:r w:rsidRPr="00B87D7E">
        <w:rPr>
          <w:sz w:val="28"/>
          <w:szCs w:val="28"/>
          <w:lang w:val="en-US"/>
        </w:rPr>
        <w:t xml:space="preserve"> </w:t>
      </w:r>
      <w:proofErr w:type="spellStart"/>
      <w:proofErr w:type="gramStart"/>
      <w:r w:rsidRPr="00B87D7E">
        <w:rPr>
          <w:sz w:val="28"/>
          <w:szCs w:val="28"/>
          <w:lang w:val="en-US"/>
        </w:rPr>
        <w:t>va</w:t>
      </w:r>
      <w:proofErr w:type="spellEnd"/>
      <w:proofErr w:type="gramEnd"/>
      <w:r w:rsidRPr="00B87D7E">
        <w:rPr>
          <w:sz w:val="28"/>
          <w:szCs w:val="28"/>
          <w:lang w:val="en-US"/>
        </w:rPr>
        <w:t xml:space="preserve"> </w:t>
      </w:r>
      <w:proofErr w:type="spellStart"/>
      <w:r w:rsidRPr="00B87D7E">
        <w:rPr>
          <w:sz w:val="28"/>
          <w:szCs w:val="28"/>
          <w:lang w:val="en-US"/>
        </w:rPr>
        <w:t>fikh</w:t>
      </w:r>
      <w:proofErr w:type="spellEnd"/>
      <w:r w:rsidRPr="00B87D7E">
        <w:rPr>
          <w:sz w:val="28"/>
          <w:szCs w:val="28"/>
          <w:lang w:val="en-US"/>
        </w:rPr>
        <w:t xml:space="preserve"> </w:t>
      </w:r>
      <w:proofErr w:type="spellStart"/>
      <w:r w:rsidRPr="00B87D7E">
        <w:rPr>
          <w:sz w:val="28"/>
          <w:szCs w:val="28"/>
          <w:lang w:val="en-US"/>
        </w:rPr>
        <w:t>ilmlari</w:t>
      </w:r>
      <w:proofErr w:type="spellEnd"/>
      <w:r w:rsidRPr="00B87D7E">
        <w:rPr>
          <w:sz w:val="28"/>
          <w:szCs w:val="28"/>
          <w:lang w:val="en-US"/>
        </w:rPr>
        <w:t xml:space="preserve"> ham </w:t>
      </w:r>
      <w:proofErr w:type="spellStart"/>
      <w:r w:rsidRPr="00B87D7E">
        <w:rPr>
          <w:sz w:val="28"/>
          <w:szCs w:val="28"/>
          <w:lang w:val="en-US"/>
        </w:rPr>
        <w:t>rivojlangan</w:t>
      </w:r>
      <w:proofErr w:type="spellEnd"/>
      <w:r w:rsidRPr="00B87D7E">
        <w:rPr>
          <w:sz w:val="28"/>
          <w:szCs w:val="28"/>
          <w:lang w:val="en-US"/>
        </w:rPr>
        <w:t xml:space="preserve"> </w:t>
      </w:r>
      <w:proofErr w:type="spellStart"/>
      <w:r w:rsidRPr="00B87D7E">
        <w:rPr>
          <w:sz w:val="28"/>
          <w:szCs w:val="28"/>
          <w:lang w:val="en-US"/>
        </w:rPr>
        <w:t>markazlardan</w:t>
      </w:r>
      <w:proofErr w:type="spellEnd"/>
      <w:r w:rsidRPr="00B87D7E">
        <w:rPr>
          <w:sz w:val="28"/>
          <w:szCs w:val="28"/>
          <w:lang w:val="en-US"/>
        </w:rPr>
        <w:t xml:space="preserve"> </w:t>
      </w:r>
      <w:proofErr w:type="spellStart"/>
      <w:r w:rsidRPr="00B87D7E">
        <w:rPr>
          <w:sz w:val="28"/>
          <w:szCs w:val="28"/>
          <w:lang w:val="en-US"/>
        </w:rPr>
        <w:t>biri</w:t>
      </w:r>
      <w:proofErr w:type="spellEnd"/>
      <w:r w:rsidRPr="00B87D7E">
        <w:rPr>
          <w:sz w:val="28"/>
          <w:szCs w:val="28"/>
          <w:lang w:val="en-US"/>
        </w:rPr>
        <w:t xml:space="preserve"> </w:t>
      </w:r>
      <w:proofErr w:type="spellStart"/>
      <w:r w:rsidRPr="00B87D7E">
        <w:rPr>
          <w:sz w:val="28"/>
          <w:szCs w:val="28"/>
          <w:lang w:val="en-US"/>
        </w:rPr>
        <w:t>bo‘lgan</w:t>
      </w:r>
      <w:proofErr w:type="spellEnd"/>
      <w:r w:rsidRPr="00B87D7E">
        <w:rPr>
          <w:sz w:val="28"/>
          <w:szCs w:val="28"/>
          <w:lang w:val="en-US"/>
        </w:rPr>
        <w:t>. Imom Abdulloh ibn Abu Avona Shoshiy, Imom Abu Bakr Muhammad ibn Ali ibn Homid Shoshiy, Abu Said Iso ibn Solim Shoshiy, Abu Muhammad Ja’far ibn Shuayb Shoshiy, Abu Is'hoq Ibrohim ibn Xuzaym Shoshiy, Abu Ali Hasan ibn Sohib ibn Hamid Hofiz Shoshiy, Abulays Nasr ibn Hasan ibn Qosim Shoshiy-Tunkatiy, Abu Is'hoq Ibrohim ibn Xuzaym ibn Qumayr ibn Hoqon Shoshiy kabi ko‘plab toshkentlik muhaddislar Islom olamining turli shaharlaridagi madrasalarda hadis ilmidan saboq berishgani, kutubxonalarda diniy-islomiy ilmlarning ayrim masalalari bo‘yicha munozaralarda yetakchilik qilishgani arab manbalarida yozib qoldirilgan.</w:t>
      </w:r>
    </w:p>
    <w:p w14:paraId="5E755C91"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Shulardan biri - Imom Abdulloh ibn Abu Avona Shoshiydan buyuk muhaddis Imom Muhammad ibn Ismoil Buxoriy, Ja’far ibn Muhammad Faryobiy va boshqalar hadis ilmini o‘rganishadi. O‘z navbatida, Abu Avonaning jiyani Abu Ali Fazl ibn Abbos Shoshiy ilm talabida Marv va Iroqda bo‘lib, Ali ibn Hajar, Ahmad ibn Hanbaldan hadis sabog‘ini oladi. Yurtga qaytib, ilmini Shosh ahliga yetkazadi </w:t>
      </w:r>
      <w:proofErr w:type="gramStart"/>
      <w:r w:rsidRPr="00B87D7E">
        <w:rPr>
          <w:sz w:val="28"/>
          <w:szCs w:val="28"/>
          <w:lang w:val="en-US"/>
        </w:rPr>
        <w:t>va</w:t>
      </w:r>
      <w:proofErr w:type="gramEnd"/>
      <w:r w:rsidRPr="00B87D7E">
        <w:rPr>
          <w:sz w:val="28"/>
          <w:szCs w:val="28"/>
          <w:lang w:val="en-US"/>
        </w:rPr>
        <w:t xml:space="preserve"> Abu Bakr Qaffol Shoshiy dunyoga kelishlaridan besh yil avval (899 yil) vafot etadi.</w:t>
      </w:r>
    </w:p>
    <w:p w14:paraId="576D1951" w14:textId="77777777" w:rsidR="000D1AC3" w:rsidRPr="00B87D7E" w:rsidRDefault="000D1AC3" w:rsidP="00B87D7E">
      <w:pPr>
        <w:pStyle w:val="a3"/>
        <w:spacing w:line="360" w:lineRule="auto"/>
        <w:rPr>
          <w:sz w:val="28"/>
          <w:szCs w:val="28"/>
          <w:lang w:val="en-US"/>
        </w:rPr>
      </w:pPr>
      <w:r w:rsidRPr="00B87D7E">
        <w:rPr>
          <w:sz w:val="28"/>
          <w:szCs w:val="28"/>
          <w:lang w:val="en-US"/>
        </w:rPr>
        <w:t>Shoshlik fikhlar</w:t>
      </w:r>
    </w:p>
    <w:p w14:paraId="0F710ED2"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Fiqh ilmi rivojlanish bosqichlarida </w:t>
      </w:r>
      <w:proofErr w:type="gramStart"/>
      <w:r w:rsidRPr="00B87D7E">
        <w:rPr>
          <w:sz w:val="28"/>
          <w:szCs w:val="28"/>
          <w:lang w:val="en-US"/>
        </w:rPr>
        <w:t>arab</w:t>
      </w:r>
      <w:proofErr w:type="gramEnd"/>
      <w:r w:rsidRPr="00B87D7E">
        <w:rPr>
          <w:sz w:val="28"/>
          <w:szCs w:val="28"/>
          <w:lang w:val="en-US"/>
        </w:rPr>
        <w:t xml:space="preserve"> bo‘lmagan, ayniqsa, Movarounnahrdan yetishib chiqqan olimlar xizmati ila yuksak darajalarga ko‘tarildi. Abu Bakr Qaffol Shoshiy qatorida Abu Bakr Muhammad ibn Ahmad Shoshiy, Abulhasan Qosim </w:t>
      </w:r>
      <w:r w:rsidRPr="00B87D7E">
        <w:rPr>
          <w:sz w:val="28"/>
          <w:szCs w:val="28"/>
          <w:lang w:val="en-US"/>
        </w:rPr>
        <w:lastRenderedPageBreak/>
        <w:t>ibn Imom Abu Bakr, Abu Bakr Muhammad ibn Ali ibn Homid Shoshiy, Tohir ibn Abdulloh Iloqiy, Abu Abdulloh Muhammad ibn Dovud Rizvon Iloqiy, Abu Rajo Mu’mil ibn Masrur ibn Abu Saxl Shoshiy-Xumrakiy kabilar ham ulug‘ allomalar jumlasidandir.</w:t>
      </w:r>
    </w:p>
    <w:p w14:paraId="7F525252"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Saljuqiylarning buyuk vaziri Nizomulmulk (XI </w:t>
      </w:r>
      <w:proofErr w:type="gramStart"/>
      <w:r w:rsidRPr="00B87D7E">
        <w:rPr>
          <w:sz w:val="28"/>
          <w:szCs w:val="28"/>
          <w:lang w:val="en-US"/>
        </w:rPr>
        <w:t>asr</w:t>
      </w:r>
      <w:proofErr w:type="gramEnd"/>
      <w:r w:rsidRPr="00B87D7E">
        <w:rPr>
          <w:sz w:val="28"/>
          <w:szCs w:val="28"/>
          <w:lang w:val="en-US"/>
        </w:rPr>
        <w:t xml:space="preserve">) Bag‘dodda Nizomiya madrasasini qurdirgan edi. </w:t>
      </w:r>
      <w:proofErr w:type="gramStart"/>
      <w:r w:rsidRPr="00B87D7E">
        <w:rPr>
          <w:sz w:val="28"/>
          <w:szCs w:val="28"/>
          <w:lang w:val="en-US"/>
        </w:rPr>
        <w:t>Bu ilm dargohi zamonasining akademiyasi hisoblanar, o‘qish istagida arab mamlakatlaridangina emas, Samarqand, Buxoro, Shosh kabi Turkiston o‘lkalaridan ham talabalar kelishar edi.</w:t>
      </w:r>
      <w:proofErr w:type="gramEnd"/>
      <w:r w:rsidRPr="00B87D7E">
        <w:rPr>
          <w:sz w:val="28"/>
          <w:szCs w:val="28"/>
          <w:lang w:val="en-US"/>
        </w:rPr>
        <w:t xml:space="preserve"> </w:t>
      </w:r>
      <w:proofErr w:type="gramStart"/>
      <w:r w:rsidRPr="00B87D7E">
        <w:rPr>
          <w:sz w:val="28"/>
          <w:szCs w:val="28"/>
          <w:lang w:val="en-US"/>
        </w:rPr>
        <w:t>Jumladan, Abu Bakr Muhammad ibn Ahmad Shoshiy (keyinchalik unga “Mustazhiriy” unvoni ham berilgan) (1038-1114) ham Bag‘dodga kelib, Nizomiya madrasasida o‘qigan, mashhur faqih Abu Is'hoq Sheroziy, Abu Nasr ibn Sabbog‘lardan fiqh ilmini o‘rgangan edi.</w:t>
      </w:r>
      <w:proofErr w:type="gramEnd"/>
      <w:r w:rsidRPr="00B87D7E">
        <w:rPr>
          <w:sz w:val="28"/>
          <w:szCs w:val="28"/>
          <w:lang w:val="en-US"/>
        </w:rPr>
        <w:t xml:space="preserve"> Bir necha yildan keyin uning o‘zi ham mazkur madrasada mudarris etib tayinlanadi </w:t>
      </w:r>
      <w:proofErr w:type="gramStart"/>
      <w:r w:rsidRPr="00B87D7E">
        <w:rPr>
          <w:sz w:val="28"/>
          <w:szCs w:val="28"/>
          <w:lang w:val="en-US"/>
        </w:rPr>
        <w:t>va</w:t>
      </w:r>
      <w:proofErr w:type="gramEnd"/>
      <w:r w:rsidRPr="00B87D7E">
        <w:rPr>
          <w:sz w:val="28"/>
          <w:szCs w:val="28"/>
          <w:lang w:val="en-US"/>
        </w:rPr>
        <w:t xml:space="preserve"> “hujjatul islom” Abu Homid G‘azzoliy, ustozi Abu Is'hoq Sheroziylar qatorida talabalarga dars beradi. O‘z davrida pguhrat qozongan alloma Shoshiy-Mustazhiriy </w:t>
      </w:r>
      <w:proofErr w:type="gramStart"/>
      <w:r w:rsidRPr="00B87D7E">
        <w:rPr>
          <w:sz w:val="28"/>
          <w:szCs w:val="28"/>
          <w:lang w:val="en-US"/>
        </w:rPr>
        <w:t>Bag‘dod</w:t>
      </w:r>
      <w:proofErr w:type="gramEnd"/>
      <w:r w:rsidRPr="00B87D7E">
        <w:rPr>
          <w:sz w:val="28"/>
          <w:szCs w:val="28"/>
          <w:lang w:val="en-US"/>
        </w:rPr>
        <w:t xml:space="preserve"> faqihlari raisi bo‘lgan.</w:t>
      </w:r>
    </w:p>
    <w:p w14:paraId="142D114C" w14:textId="77777777" w:rsidR="000D1AC3" w:rsidRPr="00B87D7E" w:rsidRDefault="000D1AC3" w:rsidP="00B87D7E">
      <w:pPr>
        <w:pStyle w:val="a3"/>
        <w:spacing w:line="360" w:lineRule="auto"/>
        <w:rPr>
          <w:sz w:val="28"/>
          <w:szCs w:val="28"/>
          <w:lang w:val="en-US"/>
        </w:rPr>
      </w:pPr>
      <w:proofErr w:type="gramStart"/>
      <w:r w:rsidRPr="00B87D7E">
        <w:rPr>
          <w:sz w:val="28"/>
          <w:szCs w:val="28"/>
          <w:lang w:val="en-US"/>
        </w:rPr>
        <w:t>Abu Bakr Muhammad ibn Ali ibn Shoshiy (1007-1092) ham fiqh ilmida shuhrat qozongach, «Imom» deya tilga tushdi.</w:t>
      </w:r>
      <w:proofErr w:type="gramEnd"/>
      <w:r w:rsidRPr="00B87D7E">
        <w:rPr>
          <w:sz w:val="28"/>
          <w:szCs w:val="28"/>
          <w:lang w:val="en-US"/>
        </w:rPr>
        <w:t xml:space="preserve"> </w:t>
      </w:r>
      <w:proofErr w:type="gramStart"/>
      <w:r w:rsidRPr="00B87D7E">
        <w:rPr>
          <w:sz w:val="28"/>
          <w:szCs w:val="28"/>
          <w:lang w:val="en-US"/>
        </w:rPr>
        <w:t>Uni G‘azna sultoni o‘z shahriga taklif qilib, izzat-ikrom bilan qarshilaydi.</w:t>
      </w:r>
      <w:proofErr w:type="gramEnd"/>
      <w:r w:rsidRPr="00B87D7E">
        <w:rPr>
          <w:sz w:val="28"/>
          <w:szCs w:val="28"/>
          <w:lang w:val="en-US"/>
        </w:rPr>
        <w:t xml:space="preserve"> G‘aznada fiqh </w:t>
      </w:r>
      <w:proofErr w:type="gramStart"/>
      <w:r w:rsidRPr="00B87D7E">
        <w:rPr>
          <w:sz w:val="28"/>
          <w:szCs w:val="28"/>
          <w:lang w:val="en-US"/>
        </w:rPr>
        <w:t>bo‘yicha</w:t>
      </w:r>
      <w:proofErr w:type="gramEnd"/>
      <w:r w:rsidRPr="00B87D7E">
        <w:rPr>
          <w:sz w:val="28"/>
          <w:szCs w:val="28"/>
          <w:lang w:val="en-US"/>
        </w:rPr>
        <w:t xml:space="preserve"> asarlar bitadi. </w:t>
      </w:r>
      <w:proofErr w:type="gramStart"/>
      <w:r w:rsidRPr="00B87D7E">
        <w:rPr>
          <w:sz w:val="28"/>
          <w:szCs w:val="28"/>
          <w:lang w:val="en-US"/>
        </w:rPr>
        <w:t>So‘ngra uni vazirula’zam Nizomulmulk Hirotdagi Nizomiya madrasasiga mudarrislik qilishga yuboradi.</w:t>
      </w:r>
      <w:proofErr w:type="gramEnd"/>
      <w:r w:rsidRPr="00B87D7E">
        <w:rPr>
          <w:sz w:val="28"/>
          <w:szCs w:val="28"/>
          <w:lang w:val="en-US"/>
        </w:rPr>
        <w:t xml:space="preserve"> </w:t>
      </w:r>
      <w:proofErr w:type="gramStart"/>
      <w:r w:rsidRPr="00B87D7E">
        <w:rPr>
          <w:sz w:val="28"/>
          <w:szCs w:val="28"/>
          <w:lang w:val="en-US"/>
        </w:rPr>
        <w:t>Olim Hirotda vafot etgan.</w:t>
      </w:r>
      <w:proofErr w:type="gramEnd"/>
    </w:p>
    <w:p w14:paraId="1FFD4DAE"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Imom Abu Bakr Kaffol Shoshiyning hayoti </w:t>
      </w:r>
      <w:proofErr w:type="gramStart"/>
      <w:r w:rsidRPr="00B87D7E">
        <w:rPr>
          <w:sz w:val="28"/>
          <w:szCs w:val="28"/>
          <w:lang w:val="en-US"/>
        </w:rPr>
        <w:t>va</w:t>
      </w:r>
      <w:proofErr w:type="gramEnd"/>
      <w:r w:rsidRPr="00B87D7E">
        <w:rPr>
          <w:sz w:val="28"/>
          <w:szCs w:val="28"/>
          <w:lang w:val="en-US"/>
        </w:rPr>
        <w:t xml:space="preserve"> ijodi</w:t>
      </w:r>
    </w:p>
    <w:p w14:paraId="5399C11C"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Imom Abu Bakr Qaffol Shoshiy hazratlari Imom Buxoriy, Imom Termiziy, Imom Moturidiy, Burhoniddin Marg‘inoniy kabi Islom olamining movarounnahrlik buyuk allomalari orasida alohida o‘rin egallaydi. Zamondoshlari Hazrati Imom deb ulug‘lagan bu zotningto‘liq ismi Abu Bakr Muhammad ibn Ali ibn Ismoil Qaffol Shoshiy </w:t>
      </w:r>
      <w:proofErr w:type="gramStart"/>
      <w:r w:rsidRPr="00B87D7E">
        <w:rPr>
          <w:sz w:val="28"/>
          <w:szCs w:val="28"/>
          <w:lang w:val="en-US"/>
        </w:rPr>
        <w:t>bo‘lib</w:t>
      </w:r>
      <w:proofErr w:type="gramEnd"/>
      <w:r w:rsidRPr="00B87D7E">
        <w:rPr>
          <w:sz w:val="28"/>
          <w:szCs w:val="28"/>
          <w:lang w:val="en-US"/>
        </w:rPr>
        <w:t>, arab manbalarida u kishiga alohida xurmat ko‘rsatilib, nomiga “katta”, “ulug‘” ma’nosini ifodalovchi “kabir” so‘zini qo‘shib yozadilar.</w:t>
      </w:r>
    </w:p>
    <w:p w14:paraId="4C923227" w14:textId="77777777" w:rsidR="000D1AC3" w:rsidRPr="00B87D7E" w:rsidRDefault="000D1AC3" w:rsidP="00B87D7E">
      <w:pPr>
        <w:pStyle w:val="a3"/>
        <w:spacing w:line="360" w:lineRule="auto"/>
        <w:rPr>
          <w:sz w:val="28"/>
          <w:szCs w:val="28"/>
          <w:lang w:val="en-US"/>
        </w:rPr>
      </w:pPr>
      <w:proofErr w:type="gramStart"/>
      <w:r w:rsidRPr="00B87D7E">
        <w:rPr>
          <w:sz w:val="28"/>
          <w:szCs w:val="28"/>
          <w:lang w:val="en-US"/>
        </w:rPr>
        <w:lastRenderedPageBreak/>
        <w:t>Qaffol Shoshiy hijriy 291 (milodiy 903) yili Shoshda tug‘ilib, bolaligi va yoshligi shu yerda o‘tgan.</w:t>
      </w:r>
      <w:proofErr w:type="gramEnd"/>
      <w:r w:rsidRPr="00B87D7E">
        <w:rPr>
          <w:sz w:val="28"/>
          <w:szCs w:val="28"/>
          <w:lang w:val="en-US"/>
        </w:rPr>
        <w:t xml:space="preserve"> Muftiy Ziyovuddinxon ibn Eshon Boboxon (rahmatullohi alayh) ta’kidlashicha, dastlabki ilmni zamonasining mashhur muhaddisi </w:t>
      </w:r>
      <w:proofErr w:type="gramStart"/>
      <w:r w:rsidRPr="00B87D7E">
        <w:rPr>
          <w:sz w:val="28"/>
          <w:szCs w:val="28"/>
          <w:lang w:val="en-US"/>
        </w:rPr>
        <w:t>va</w:t>
      </w:r>
      <w:proofErr w:type="gramEnd"/>
      <w:r w:rsidRPr="00B87D7E">
        <w:rPr>
          <w:sz w:val="28"/>
          <w:szCs w:val="28"/>
          <w:lang w:val="en-US"/>
        </w:rPr>
        <w:t xml:space="preserve"> faqihi Haysam ibn Kulaybdan olgan. Keyinroq u ilm talabida Movarounnahrdagi ma’rifat o‘choqlari - Samarqand, Buxoro, Termiz kabi shaharlarda </w:t>
      </w:r>
      <w:proofErr w:type="gramStart"/>
      <w:r w:rsidRPr="00B87D7E">
        <w:rPr>
          <w:sz w:val="28"/>
          <w:szCs w:val="28"/>
          <w:lang w:val="en-US"/>
        </w:rPr>
        <w:t>bo‘ladi</w:t>
      </w:r>
      <w:proofErr w:type="gramEnd"/>
      <w:r w:rsidRPr="00B87D7E">
        <w:rPr>
          <w:sz w:val="28"/>
          <w:szCs w:val="28"/>
          <w:lang w:val="en-US"/>
        </w:rPr>
        <w:t>. O‘zidan oldinroq yashab, bebaho diniy-ilmiy meros qoldirgan Imom Buxoriy, Imom Termiziy kabi ulamoi kiromlar asarlarini qunt bilan o‘rganadi.</w:t>
      </w:r>
    </w:p>
    <w:p w14:paraId="1F9AD9FC"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Alloma mohir hunarmand ham </w:t>
      </w:r>
      <w:proofErr w:type="gramStart"/>
      <w:r w:rsidRPr="00B87D7E">
        <w:rPr>
          <w:sz w:val="28"/>
          <w:szCs w:val="28"/>
          <w:lang w:val="en-US"/>
        </w:rPr>
        <w:t>bo‘lib</w:t>
      </w:r>
      <w:proofErr w:type="gramEnd"/>
      <w:r w:rsidRPr="00B87D7E">
        <w:rPr>
          <w:sz w:val="28"/>
          <w:szCs w:val="28"/>
          <w:lang w:val="en-US"/>
        </w:rPr>
        <w:t xml:space="preserve">, qulfsozlikda shuhrat qozongan. </w:t>
      </w:r>
      <w:proofErr w:type="gramStart"/>
      <w:r w:rsidRPr="00B87D7E">
        <w:rPr>
          <w:sz w:val="28"/>
          <w:szCs w:val="28"/>
          <w:lang w:val="en-US"/>
        </w:rPr>
        <w:t>Shu bois “qaffol”, ya’ni qulfchi, qulfsoz degan nom bilan tanilganlar.</w:t>
      </w:r>
      <w:proofErr w:type="gramEnd"/>
      <w:r w:rsidRPr="00B87D7E">
        <w:rPr>
          <w:sz w:val="28"/>
          <w:szCs w:val="28"/>
          <w:lang w:val="en-US"/>
        </w:rPr>
        <w:t xml:space="preserve"> Bu haqda mashhur tarixchi Abu </w:t>
      </w:r>
      <w:proofErr w:type="gramStart"/>
      <w:r w:rsidRPr="00B87D7E">
        <w:rPr>
          <w:sz w:val="28"/>
          <w:szCs w:val="28"/>
          <w:lang w:val="en-US"/>
        </w:rPr>
        <w:t>Sa’d</w:t>
      </w:r>
      <w:proofErr w:type="gramEnd"/>
      <w:r w:rsidRPr="00B87D7E">
        <w:rPr>
          <w:sz w:val="28"/>
          <w:szCs w:val="28"/>
          <w:lang w:val="en-US"/>
        </w:rPr>
        <w:t xml:space="preserve"> Abdulkarim ibn Muhammad Sam’oniy (1113-1167) “Al-Ansob” (“Nasabnoma”) asarida bunday yozadi: “Qaffol” - qulfsozlik kasbiga nisbat berilgan. Abu Bakr Muhammad ibn Ali ibn Ismoil Qaffol Shoshiy Shosh ahlidan </w:t>
      </w:r>
      <w:proofErr w:type="gramStart"/>
      <w:r w:rsidRPr="00B87D7E">
        <w:rPr>
          <w:sz w:val="28"/>
          <w:szCs w:val="28"/>
          <w:lang w:val="en-US"/>
        </w:rPr>
        <w:t>bo‘lib</w:t>
      </w:r>
      <w:proofErr w:type="gramEnd"/>
      <w:r w:rsidRPr="00B87D7E">
        <w:rPr>
          <w:sz w:val="28"/>
          <w:szCs w:val="28"/>
          <w:lang w:val="en-US"/>
        </w:rPr>
        <w:t xml:space="preserve">, qulfsozlikda shuhrat qozongan. U zamonasining imomi (peshvosi) </w:t>
      </w:r>
      <w:proofErr w:type="gramStart"/>
      <w:r w:rsidRPr="00B87D7E">
        <w:rPr>
          <w:sz w:val="28"/>
          <w:szCs w:val="28"/>
          <w:lang w:val="en-US"/>
        </w:rPr>
        <w:t>bo‘lib</w:t>
      </w:r>
      <w:proofErr w:type="gramEnd"/>
      <w:r w:rsidRPr="00B87D7E">
        <w:rPr>
          <w:sz w:val="28"/>
          <w:szCs w:val="28"/>
          <w:lang w:val="en-US"/>
        </w:rPr>
        <w:t xml:space="preserve">, fiqh, hadis, usul, tilshunoslik ilmlari bo‘yicha tengi yo‘q olim edi. </w:t>
      </w:r>
      <w:proofErr w:type="gramStart"/>
      <w:r w:rsidRPr="00B87D7E">
        <w:rPr>
          <w:sz w:val="28"/>
          <w:szCs w:val="28"/>
          <w:lang w:val="en-US"/>
        </w:rPr>
        <w:t>Qaffol Shoshiyning nomi mag‘ribu mashriqqa yoyilgan”.</w:t>
      </w:r>
      <w:proofErr w:type="gramEnd"/>
    </w:p>
    <w:p w14:paraId="12A96DE5"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Shayx Muhyiddin Navaviy (1233-1277) ta’kidlashicha, agar Qaffol Shoshiy esga olincha, demak, gap  buyuk imom Abu Bakr Qaffol Shoshiy haqida ketayotgan bo‘ladi, agar Qaffol Marvaziy yodga olinsa, keyinroq yashab o‘tgan Kichik Qaffol haqida so‘z borayotgan bo‘ladi. </w:t>
      </w:r>
      <w:proofErr w:type="gramStart"/>
      <w:r w:rsidRPr="00B87D7E">
        <w:rPr>
          <w:sz w:val="28"/>
          <w:szCs w:val="28"/>
          <w:lang w:val="en-US"/>
        </w:rPr>
        <w:t>Shoshiy (Katta Qaffol) nomi tafsir, hadis, usul, kalom ilmlarida takror-takror zikr etiladi.</w:t>
      </w:r>
      <w:proofErr w:type="gramEnd"/>
      <w:r w:rsidRPr="00B87D7E">
        <w:rPr>
          <w:sz w:val="28"/>
          <w:szCs w:val="28"/>
          <w:lang w:val="en-US"/>
        </w:rPr>
        <w:t xml:space="preserve"> </w:t>
      </w:r>
      <w:proofErr w:type="gramStart"/>
      <w:r w:rsidRPr="00B87D7E">
        <w:rPr>
          <w:sz w:val="28"/>
          <w:szCs w:val="28"/>
          <w:lang w:val="en-US"/>
        </w:rPr>
        <w:t>Ammo Marvaziy (Kichik Qaffol) ismi esa fiqhga taalluqli asarlardagina uchraydi “Tahzibul asmo”, 2-jild 556-bet).</w:t>
      </w:r>
      <w:proofErr w:type="gramEnd"/>
    </w:p>
    <w:p w14:paraId="08E99966"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Milodiy X asrda yashagan Qaffol Shoshiy hazratlari </w:t>
      </w:r>
      <w:proofErr w:type="gramStart"/>
      <w:r w:rsidRPr="00B87D7E">
        <w:rPr>
          <w:sz w:val="28"/>
          <w:szCs w:val="28"/>
          <w:lang w:val="en-US"/>
        </w:rPr>
        <w:t>ulug‘ qomusiy</w:t>
      </w:r>
      <w:proofErr w:type="gramEnd"/>
      <w:r w:rsidRPr="00B87D7E">
        <w:rPr>
          <w:sz w:val="28"/>
          <w:szCs w:val="28"/>
          <w:lang w:val="en-US"/>
        </w:rPr>
        <w:t xml:space="preserve"> allomalardan bo‘lgan. Islom olamidagi obro‘-e’tibori, ilmiy salohiyati xaqida mashhur </w:t>
      </w:r>
      <w:proofErr w:type="gramStart"/>
      <w:r w:rsidRPr="00B87D7E">
        <w:rPr>
          <w:sz w:val="28"/>
          <w:szCs w:val="28"/>
          <w:lang w:val="en-US"/>
        </w:rPr>
        <w:t>arab</w:t>
      </w:r>
      <w:proofErr w:type="gramEnd"/>
      <w:r w:rsidRPr="00B87D7E">
        <w:rPr>
          <w:sz w:val="28"/>
          <w:szCs w:val="28"/>
          <w:lang w:val="en-US"/>
        </w:rPr>
        <w:t xml:space="preserve"> tarixchilari asarlarida ko‘p yaxshi gaplarni bitib qoldirishgan. Jumladan, Ibn Xallikon (1211-1282) “Vafoyotul a’yon” (“</w:t>
      </w:r>
      <w:proofErr w:type="gramStart"/>
      <w:r w:rsidRPr="00B87D7E">
        <w:rPr>
          <w:sz w:val="28"/>
          <w:szCs w:val="28"/>
          <w:lang w:val="en-US"/>
        </w:rPr>
        <w:t>Ulug‘ kishilar</w:t>
      </w:r>
      <w:proofErr w:type="gramEnd"/>
      <w:r w:rsidRPr="00B87D7E">
        <w:rPr>
          <w:sz w:val="28"/>
          <w:szCs w:val="28"/>
          <w:lang w:val="en-US"/>
        </w:rPr>
        <w:t xml:space="preserve"> vafoti sanalari”) kitobida: “Abu Bakr Qaffol Shoshiy zamonasining imomi (peshvosi) bo‘lgan. U fiqh, hadis, usul, tilshunoslik fanlari </w:t>
      </w:r>
      <w:proofErr w:type="gramStart"/>
      <w:r w:rsidRPr="00B87D7E">
        <w:rPr>
          <w:sz w:val="28"/>
          <w:szCs w:val="28"/>
          <w:lang w:val="en-US"/>
        </w:rPr>
        <w:t>va</w:t>
      </w:r>
      <w:proofErr w:type="gramEnd"/>
      <w:r w:rsidRPr="00B87D7E">
        <w:rPr>
          <w:sz w:val="28"/>
          <w:szCs w:val="28"/>
          <w:lang w:val="en-US"/>
        </w:rPr>
        <w:t xml:space="preserve"> she’r san’ati bo‘yicha Movarounnahrda </w:t>
      </w:r>
      <w:r w:rsidRPr="00B87D7E">
        <w:rPr>
          <w:sz w:val="28"/>
          <w:szCs w:val="28"/>
          <w:lang w:val="en-US"/>
        </w:rPr>
        <w:lastRenderedPageBreak/>
        <w:t>olimlar orasida tengsiz edi. U Xuroson, Iroq, Hijoz, Shom va Sugur (Shimoliy Suriya</w:t>
      </w:r>
      <w:proofErr w:type="gramStart"/>
      <w:r w:rsidRPr="00B87D7E">
        <w:rPr>
          <w:sz w:val="28"/>
          <w:szCs w:val="28"/>
          <w:lang w:val="en-US"/>
        </w:rPr>
        <w:t>)ga</w:t>
      </w:r>
      <w:proofErr w:type="gramEnd"/>
      <w:r w:rsidRPr="00B87D7E">
        <w:rPr>
          <w:sz w:val="28"/>
          <w:szCs w:val="28"/>
          <w:lang w:val="en-US"/>
        </w:rPr>
        <w:t xml:space="preserve"> safar qilgan, uning dong‘i bu o‘lkalarda keng tarqalgan”, deb qayd etadi.</w:t>
      </w:r>
    </w:p>
    <w:p w14:paraId="04AEA22B"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Misrlik tarixchi Tojuddin Subkiy (1370 yil vafot etgan) “Tabaqotush shofi’iya al-kubro” (“Shofi’iyaning </w:t>
      </w:r>
      <w:proofErr w:type="gramStart"/>
      <w:r w:rsidRPr="00B87D7E">
        <w:rPr>
          <w:sz w:val="28"/>
          <w:szCs w:val="28"/>
          <w:lang w:val="en-US"/>
        </w:rPr>
        <w:t>ulug‘ darajalari</w:t>
      </w:r>
      <w:proofErr w:type="gramEnd"/>
      <w:r w:rsidRPr="00B87D7E">
        <w:rPr>
          <w:sz w:val="28"/>
          <w:szCs w:val="28"/>
          <w:lang w:val="en-US"/>
        </w:rPr>
        <w:t xml:space="preserve">”) asarida: “Abu Bakr Qaffol Shoshiy tafsir, hadis, kalom, usul, furu’, lugat va she’riyat ilmlarida hamda zuhd va taqvoda, ochiqqo‘llikda zamonasining peshqadamlaridan bo‘lgan. U </w:t>
      </w:r>
      <w:proofErr w:type="gramStart"/>
      <w:r w:rsidRPr="00B87D7E">
        <w:rPr>
          <w:sz w:val="28"/>
          <w:szCs w:val="28"/>
          <w:lang w:val="en-US"/>
        </w:rPr>
        <w:t>ko‘p</w:t>
      </w:r>
      <w:proofErr w:type="gramEnd"/>
      <w:r w:rsidRPr="00B87D7E">
        <w:rPr>
          <w:sz w:val="28"/>
          <w:szCs w:val="28"/>
          <w:lang w:val="en-US"/>
        </w:rPr>
        <w:t xml:space="preserve"> ilmlar muhofazasida jonkuyar, o‘zi keltirgan narsalarni tahqiq etib, ularni go‘zal tasarruf qiluvchi zamon shaxslaridan biri edi”, deb ta’riflaydi.</w:t>
      </w:r>
    </w:p>
    <w:p w14:paraId="3A90035E" w14:textId="77777777" w:rsidR="000D1AC3" w:rsidRPr="00B87D7E" w:rsidRDefault="000D1AC3" w:rsidP="00B87D7E">
      <w:pPr>
        <w:pStyle w:val="a3"/>
        <w:spacing w:line="360" w:lineRule="auto"/>
        <w:rPr>
          <w:sz w:val="28"/>
          <w:szCs w:val="28"/>
          <w:lang w:val="en-US"/>
        </w:rPr>
      </w:pPr>
      <w:r w:rsidRPr="00B87D7E">
        <w:rPr>
          <w:sz w:val="28"/>
          <w:szCs w:val="28"/>
          <w:lang w:val="en-US"/>
        </w:rPr>
        <w:t xml:space="preserve">Abu </w:t>
      </w:r>
      <w:proofErr w:type="gramStart"/>
      <w:r w:rsidRPr="00B87D7E">
        <w:rPr>
          <w:sz w:val="28"/>
          <w:szCs w:val="28"/>
          <w:lang w:val="en-US"/>
        </w:rPr>
        <w:t>Sa’d</w:t>
      </w:r>
      <w:proofErr w:type="gramEnd"/>
      <w:r w:rsidRPr="00B87D7E">
        <w:rPr>
          <w:sz w:val="28"/>
          <w:szCs w:val="28"/>
          <w:lang w:val="en-US"/>
        </w:rPr>
        <w:t xml:space="preserve"> Abdulkarim ibn Muhammad Sam’oniy “Al-Ansob” (“Nasabnoma”) kitobida: “Sayxun daryosi ortidagi, turklar bilan chegaradosh shahar “Shosh” deb ataladi. Bu yerdan </w:t>
      </w:r>
      <w:proofErr w:type="gramStart"/>
      <w:r w:rsidRPr="00B87D7E">
        <w:rPr>
          <w:sz w:val="28"/>
          <w:szCs w:val="28"/>
          <w:lang w:val="en-US"/>
        </w:rPr>
        <w:t>ko‘plab</w:t>
      </w:r>
      <w:proofErr w:type="gramEnd"/>
      <w:r w:rsidRPr="00B87D7E">
        <w:rPr>
          <w:sz w:val="28"/>
          <w:szCs w:val="28"/>
          <w:lang w:val="en-US"/>
        </w:rPr>
        <w:t xml:space="preserve"> imomlar yetishib chiqqan”, deya shoshlik olimlar to‘g‘risida ma’lumotlar keltirib, jumladan, Qaffol Shoshiy haqida bunday yozadi: “Imom Abu Bakr Muhammad ibn Ali ibn Ismoil Qaffol Shoshiy bo‘lib, tafsir, hadis, fiqh, tilshunoslik ilmlari bo‘yicha zamonasida unga teng keladigan olim yo‘q edi.</w:t>
      </w:r>
    </w:p>
    <w:p w14:paraId="0F140BED" w14:textId="77777777" w:rsidR="000D1AC3" w:rsidRPr="00B87D7E" w:rsidRDefault="000D1AC3" w:rsidP="00B87D7E">
      <w:pPr>
        <w:spacing w:line="360" w:lineRule="auto"/>
        <w:rPr>
          <w:sz w:val="28"/>
          <w:szCs w:val="28"/>
          <w:lang w:val="en-US"/>
        </w:rPr>
      </w:pPr>
    </w:p>
    <w:sectPr w:rsidR="000D1AC3" w:rsidRPr="00B87D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AC3"/>
    <w:rsid w:val="000C19F2"/>
    <w:rsid w:val="000D1AC3"/>
    <w:rsid w:val="003256CF"/>
    <w:rsid w:val="00B87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1AC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1AC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92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Пользователь Windows</cp:lastModifiedBy>
  <cp:revision>3</cp:revision>
  <cp:lastPrinted>2023-12-12T07:12:00Z</cp:lastPrinted>
  <dcterms:created xsi:type="dcterms:W3CDTF">2023-12-12T07:12:00Z</dcterms:created>
  <dcterms:modified xsi:type="dcterms:W3CDTF">2025-04-04T09:23:00Z</dcterms:modified>
</cp:coreProperties>
</file>