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8C" w:rsidRDefault="00C2488C" w:rsidP="00C2488C">
      <w:pPr>
        <w:rPr>
          <w:sz w:val="32"/>
          <w:szCs w:val="32"/>
          <w:lang w:val="uz-Cyrl-UZ"/>
        </w:rPr>
      </w:pPr>
      <w:bookmarkStart w:id="0" w:name="_GoBack"/>
      <w:r>
        <w:rPr>
          <w:b/>
          <w:bCs/>
          <w:sz w:val="32"/>
          <w:szCs w:val="32"/>
          <w:lang w:val="uz-Cyrl-UZ"/>
        </w:rPr>
        <w:t>Qadimgi Kichik Osiyo va Sharqiy O’rta yer dengiz bo’yi sivilizatsiyalari</w:t>
      </w:r>
    </w:p>
    <w:bookmarkEnd w:id="0"/>
    <w:p w:rsidR="00C2488C" w:rsidRDefault="00C2488C" w:rsidP="00C2488C">
      <w:pPr>
        <w:jc w:val="center"/>
        <w:rPr>
          <w:b/>
          <w:bCs/>
          <w:sz w:val="32"/>
          <w:szCs w:val="32"/>
          <w:lang w:val="uz-Cyrl-UZ"/>
        </w:rPr>
      </w:pPr>
      <w:r>
        <w:rPr>
          <w:b/>
          <w:bCs/>
          <w:sz w:val="32"/>
          <w:szCs w:val="32"/>
          <w:lang w:val="uz-Cyrl-UZ"/>
        </w:rPr>
        <w:t>Asosiy savollar:</w:t>
      </w:r>
    </w:p>
    <w:p w:rsidR="00C2488C" w:rsidRDefault="00C2488C" w:rsidP="00C2488C">
      <w:pPr>
        <w:pStyle w:val="a3"/>
        <w:tabs>
          <w:tab w:val="left" w:pos="284"/>
        </w:tabs>
        <w:jc w:val="both"/>
        <w:rPr>
          <w:rFonts w:ascii="Times New Roman" w:hAnsi="Times New Roman"/>
          <w:color w:val="auto"/>
          <w:sz w:val="32"/>
          <w:szCs w:val="32"/>
          <w:lang w:val="uz-Cyrl-UZ"/>
        </w:rPr>
      </w:pPr>
      <w:r>
        <w:rPr>
          <w:rFonts w:ascii="Times New Roman" w:hAnsi="Times New Roman"/>
          <w:color w:val="auto"/>
          <w:sz w:val="32"/>
          <w:szCs w:val="32"/>
          <w:lang w:val="uz-Cyrl-UZ"/>
        </w:rPr>
        <w:t xml:space="preserve">1. Kichik Osiyo va </w:t>
      </w:r>
      <w:r>
        <w:rPr>
          <w:rFonts w:ascii="Times New Roman" w:hAnsi="Times New Roman"/>
          <w:bCs/>
          <w:color w:val="auto"/>
          <w:sz w:val="32"/>
          <w:szCs w:val="32"/>
          <w:lang w:val="uz-Cyrl-UZ"/>
        </w:rPr>
        <w:t>Sharqiy O’rta yer dengiz bo’yi</w:t>
      </w:r>
      <w:r>
        <w:rPr>
          <w:rFonts w:ascii="Times New Roman" w:hAnsi="Times New Roman"/>
          <w:color w:val="auto"/>
          <w:sz w:val="32"/>
          <w:szCs w:val="32"/>
          <w:lang w:val="uz-Cyrl-UZ"/>
        </w:rPr>
        <w:t>ning qadimgi madaniyat markazlari</w:t>
      </w:r>
    </w:p>
    <w:p w:rsidR="00C2488C" w:rsidRDefault="00C2488C" w:rsidP="00C2488C">
      <w:pPr>
        <w:pStyle w:val="a3"/>
        <w:tabs>
          <w:tab w:val="left" w:pos="284"/>
        </w:tabs>
        <w:jc w:val="both"/>
        <w:rPr>
          <w:rFonts w:ascii="Times New Roman" w:hAnsi="Times New Roman"/>
          <w:color w:val="auto"/>
          <w:sz w:val="32"/>
          <w:szCs w:val="32"/>
          <w:lang w:val="uz-Cyrl-UZ"/>
        </w:rPr>
      </w:pPr>
      <w:r>
        <w:rPr>
          <w:rFonts w:ascii="Times New Roman" w:hAnsi="Times New Roman"/>
          <w:color w:val="auto"/>
          <w:sz w:val="32"/>
          <w:szCs w:val="32"/>
          <w:lang w:val="uz-Cyrl-UZ"/>
        </w:rPr>
        <w:t xml:space="preserve">2. Xett sivilizatsiyasi </w:t>
      </w:r>
    </w:p>
    <w:p w:rsidR="00C2488C" w:rsidRDefault="00C2488C" w:rsidP="00C2488C">
      <w:pPr>
        <w:pStyle w:val="a3"/>
        <w:tabs>
          <w:tab w:val="left" w:pos="284"/>
        </w:tabs>
        <w:jc w:val="both"/>
        <w:rPr>
          <w:rFonts w:ascii="Times New Roman" w:hAnsi="Times New Roman"/>
          <w:color w:val="auto"/>
          <w:sz w:val="32"/>
          <w:szCs w:val="32"/>
          <w:lang w:val="uz-Cyrl-UZ"/>
        </w:rPr>
      </w:pPr>
      <w:r>
        <w:rPr>
          <w:rFonts w:ascii="Times New Roman" w:hAnsi="Times New Roman"/>
          <w:color w:val="auto"/>
          <w:sz w:val="32"/>
          <w:szCs w:val="32"/>
          <w:lang w:val="uz-Cyrl-UZ"/>
        </w:rPr>
        <w:t xml:space="preserve">3. Sharqiy </w:t>
      </w:r>
      <w:r>
        <w:rPr>
          <w:rFonts w:ascii="Times New Roman" w:hAnsi="Times New Roman"/>
          <w:bCs/>
          <w:color w:val="auto"/>
          <w:sz w:val="32"/>
          <w:szCs w:val="32"/>
          <w:lang w:val="uz-Cyrl-UZ"/>
        </w:rPr>
        <w:t>O’rta yer dengiz bo’yi</w:t>
      </w:r>
      <w:r>
        <w:rPr>
          <w:rFonts w:ascii="Times New Roman" w:hAnsi="Times New Roman"/>
          <w:color w:val="auto"/>
          <w:sz w:val="32"/>
          <w:szCs w:val="32"/>
          <w:lang w:val="uz-Cyrl-UZ"/>
        </w:rPr>
        <w:t xml:space="preserve"> sivilizatsiyalari.</w:t>
      </w:r>
    </w:p>
    <w:p w:rsidR="00C2488C" w:rsidRDefault="00C2488C" w:rsidP="00C2488C">
      <w:pPr>
        <w:pStyle w:val="a3"/>
        <w:tabs>
          <w:tab w:val="left" w:pos="284"/>
        </w:tabs>
        <w:jc w:val="both"/>
        <w:rPr>
          <w:rFonts w:ascii="Times New Roman" w:hAnsi="Times New Roman"/>
          <w:color w:val="auto"/>
          <w:sz w:val="32"/>
          <w:szCs w:val="32"/>
          <w:lang w:val="uz-Cyrl-UZ"/>
        </w:rPr>
      </w:pPr>
    </w:p>
    <w:p w:rsidR="00C2488C" w:rsidRDefault="00C2488C" w:rsidP="00C2488C">
      <w:pPr>
        <w:tabs>
          <w:tab w:val="num" w:pos="-567"/>
        </w:tabs>
        <w:jc w:val="both"/>
        <w:rPr>
          <w:b/>
          <w:bCs/>
          <w:sz w:val="32"/>
          <w:szCs w:val="32"/>
          <w:lang w:val="uz-Cyrl-UZ"/>
        </w:rPr>
      </w:pPr>
      <w:r>
        <w:rPr>
          <w:b/>
          <w:bCs/>
          <w:sz w:val="32"/>
          <w:szCs w:val="32"/>
          <w:lang w:val="uz-Cyrl-UZ"/>
        </w:rPr>
        <w:t>1-savolning bayoni:</w:t>
      </w:r>
    </w:p>
    <w:p w:rsidR="00C2488C" w:rsidRDefault="00C2488C" w:rsidP="00C2488C">
      <w:pPr>
        <w:jc w:val="both"/>
        <w:rPr>
          <w:sz w:val="32"/>
          <w:szCs w:val="32"/>
          <w:lang w:val="uz-Cyrl-UZ"/>
        </w:rPr>
      </w:pPr>
      <w:r>
        <w:rPr>
          <w:sz w:val="32"/>
          <w:szCs w:val="32"/>
          <w:lang w:val="uz-Cyrl-UZ"/>
        </w:rPr>
        <w:tab/>
        <w:t xml:space="preserve">Qadimgi yunonlar Kichik Osiyoni Anatoliya deb atashgan. XX asrning 20-yillaridan Turkiyaning Osiyo qismi ushbu nom bilan ataladi. Anatoliya dastlab qadimgi sivilizatsiyalar tadqiqotchilarini jalb etmagan. Ammo Chatal-Guyuk manzilgohining ochilishi bu hudud qadimgi sivilizatsiya markazlaridan biri ekanligini ko’rsatdi. Anatoliyada turli davrlarda Xett, Mitanni, Ossuriya, Frigiya, Lidiya, Urartu kabi davlatlar gullab-yashnadi. </w:t>
      </w:r>
    </w:p>
    <w:p w:rsidR="00C2488C" w:rsidRDefault="00C2488C" w:rsidP="00C2488C">
      <w:pPr>
        <w:jc w:val="both"/>
        <w:rPr>
          <w:sz w:val="32"/>
          <w:szCs w:val="32"/>
          <w:lang w:val="uz-Cyrl-UZ"/>
        </w:rPr>
      </w:pPr>
      <w:r>
        <w:rPr>
          <w:sz w:val="32"/>
          <w:szCs w:val="32"/>
          <w:lang w:val="uz-Cyrl-UZ"/>
        </w:rPr>
        <w:tab/>
        <w:t>Mitanni davlatiga m.a. XVI asrda xurrit qabilasi mitannilar asos soladi. Mitanni poytaxti yuqori Xaburdagi  Vassokanda joylashgan edi. M.a. XVI asr Mitanni Zagros va Nineviyadan   Shimoliy Suriyagacha bo’lgan hududni egallab, ulkan davlatga aylandi. Shu vaqtdan boshlab bir yuz ellik yil davomida Old Osiyoda Mitannidan  kuchli bo’lgan qudratli davlat yo’q edi. Mitanni bu davrda Misr bilan Mesopotamiya va Sharqiy  O’rta yer dengizi  havzasi uchun uzoq kurash olib bordi. XV asrda xalqaro vaziyat o’zgarib Misr bilan Mitanni o’rtasida ittifoqchilik munosabatlari o’rnatildi va sulolaviy nikohlar tuzildi. M.a. XIV asr boshlaridagi Mitannidagi sulolaviy nizo, saroy fitnalari davlatni zaiflashtirdi. Xettalar va Ossuriya tomonidan katta hududlari istilo qilingan Mitanni shimoliy Mesopotamiyadagi kichik bir davlatchaga aylanib qoldi. Qachonlardir qudratli davlat qoldig’i  sifatida Mitanni Ossuriya tomonidan tugatildi.</w:t>
      </w:r>
    </w:p>
    <w:p w:rsidR="00C2488C" w:rsidRDefault="00C2488C" w:rsidP="00C2488C">
      <w:pPr>
        <w:ind w:firstLine="720"/>
        <w:jc w:val="both"/>
        <w:rPr>
          <w:sz w:val="32"/>
          <w:szCs w:val="32"/>
          <w:lang w:val="uz-Cyrl-UZ"/>
        </w:rPr>
      </w:pPr>
      <w:r>
        <w:rPr>
          <w:sz w:val="32"/>
          <w:szCs w:val="32"/>
          <w:lang w:val="uz-Cyrl-UZ"/>
        </w:rPr>
        <w:t xml:space="preserve">M.a. XIII asr o’rtalarida Bolqon yarim orollaridagi o’zini frigiyali deb atagan qabilalar Kichik Osiyoga kirib keldilar. Yuz yildan keyin boshqa Bolqon qabilasi  Qora dengiz bo’yi briglari Kichik Osiyoga kelib bu yerdagi birinchi to’lqin frigiyaliklarni qisman assimilyatsiya qilib, qisman siqib chiqardi.  Yangi birlik frigiyaliklar Ilion (Troya) shahrini to’la buzib tashladilar. M.a. VIII asr  o’rtalarida Frigiya davlati amalda butun Kichik Osiyoni Egey  dengizidan Tavr va Urartugacha bosib olib o’zini gullab yashnagan pallasiga kirdi. M.a. 675 yilda kimmeriy  va  Urartu  ittifoqchi  qo’shinlarini  zarbasi  ostida  Frigiya davlati  quladi.  Frigiyada  o’ziga  xos madaniyat  shakllangan  edi. Frigiya mabudalari Attisa  va  Buyuk  ona  Kibela  antik  madaniyatga  kuchli  tasirini  o’tkazdilar. </w:t>
      </w:r>
    </w:p>
    <w:p w:rsidR="00C2488C" w:rsidRDefault="00C2488C" w:rsidP="00C2488C">
      <w:pPr>
        <w:ind w:firstLine="720"/>
        <w:jc w:val="both"/>
        <w:rPr>
          <w:sz w:val="32"/>
          <w:szCs w:val="32"/>
          <w:lang w:val="uz-Cyrl-UZ"/>
        </w:rPr>
      </w:pPr>
      <w:r>
        <w:rPr>
          <w:sz w:val="32"/>
          <w:szCs w:val="32"/>
          <w:lang w:val="uz-Cyrl-UZ"/>
        </w:rPr>
        <w:t xml:space="preserve">Poytaxti Sard  bo’lgan Lidiya  podsholigi taxminlarga ko’ra  eramizdan  avvalgi XII asrda Anatoliyaga egey-bolqon  bosqinlaridan keyin xett  </w:t>
      </w:r>
      <w:r>
        <w:rPr>
          <w:sz w:val="32"/>
          <w:szCs w:val="32"/>
          <w:lang w:val="uz-Cyrl-UZ"/>
        </w:rPr>
        <w:lastRenderedPageBreak/>
        <w:t xml:space="preserve">kolonistlari, mahalliy liviya qabilasi bo’lgan meonlar tomonidan  tashkil  etilgan. Eramizdan avvalgi VIII asrda Lidiya Frigiyaga bo’ysunadi. 675-yildan Lidiya  mustaqil  bo’ldi.  Biroz  vaqt  o’tmay Lidiyaga  kimmeriylar bostirib  kirdi. Lidiya  podshosi  Ossuriyaga  yordam  so’rab  murojaat  qildi  va  uning hokimiyatini rasman tan oldi. M.a. 654-yil Lidiya zaiflashgan  Ossuriya   tarkibidan  chiqib Misr bilan ittifoq tuzdi. Eramizdan avvalgi 644  yilda kimmeriylar Sardni  bosib oldilar. Skif-Ossuriya  urushi  Lidiyaning   mustaqil bo’lishiga imkon yaratdi. Lidiya Likiyadan tashqari Galis daryosidan g’arbdagi butun  Kichik Osiyoni bo’ysundirdi. Lidiya dunyoda birinchi bo’lib oltin va  kumushning tabiiy qo’shilmasi-elektradan (m.a. VII  asr)  tanga zarb qildi va oltin tanga VI asrda  zarb qilindi.  M.a. VI asrda Lidiya Fors davlati tarkibiga kirdi.  </w:t>
      </w:r>
    </w:p>
    <w:p w:rsidR="00C2488C" w:rsidRDefault="00C2488C" w:rsidP="00C2488C">
      <w:pPr>
        <w:jc w:val="both"/>
        <w:rPr>
          <w:sz w:val="32"/>
          <w:szCs w:val="32"/>
          <w:lang w:val="uz-Cyrl-UZ"/>
        </w:rPr>
      </w:pPr>
      <w:r>
        <w:rPr>
          <w:sz w:val="32"/>
          <w:szCs w:val="32"/>
          <w:lang w:val="uz-Cyrl-UZ"/>
        </w:rPr>
        <w:tab/>
        <w:t xml:space="preserve">Tavr tog’laridan  va Frot daryosining o’rta oqimining  Misrgacha  bo’lgan  Sharqiy o’rtayer dengizi qirg’ogi hududi  va Suriyani  qadimda yunonlar Finikiya va  Falastin deb nomladilar. Qadimda bu hududning katta qismini  Xanaan deb atalgan  dengiz qirg’ogi tashkil etardi. </w:t>
      </w:r>
    </w:p>
    <w:p w:rsidR="00C2488C" w:rsidRDefault="00C2488C" w:rsidP="00C2488C">
      <w:pPr>
        <w:ind w:firstLine="720"/>
        <w:jc w:val="both"/>
        <w:rPr>
          <w:sz w:val="32"/>
          <w:szCs w:val="32"/>
          <w:lang w:val="uz-Cyrl-UZ"/>
        </w:rPr>
      </w:pPr>
      <w:r>
        <w:rPr>
          <w:sz w:val="32"/>
          <w:szCs w:val="32"/>
          <w:lang w:val="uz-Cyrl-UZ"/>
        </w:rPr>
        <w:t>M.a. IV ming yillik oxirida Sharqiy o’rtayer dengizi qirg’ogi jamoalarida  hunarmandchilik va dehqonchilik rivojlanadi va m.a. III ming yillikda shahar tipidagi  manzilgohlar paydo bo’ldi. Ana shunday shaharlardan Finikiyada yuzaga kelgan Bibl,  Ugarit, Sidon va Tirlarni sanab o’tish mumkin. Mamlakat ichkarisida shimoliy Suriyada Alalax  shahri  (m.a.  IV ming yilliklar oxiri- III ming yilliklar 2-yarmida), M.a. III ming Ebla  shahri shakllandi. M.a. III ming yillikda Falastinda  Megiddo, Quddus va Laxesh shaharlari shakllanadi. M.a. III ming yillikda  Sharqiy o’rtayer dengizi qirg’og’i aholisi o’z tarkibiga ko’ra xilma-xil edi.</w:t>
      </w:r>
    </w:p>
    <w:p w:rsidR="00C2488C" w:rsidRDefault="00C2488C" w:rsidP="00C2488C">
      <w:pPr>
        <w:ind w:firstLine="720"/>
        <w:jc w:val="both"/>
        <w:rPr>
          <w:sz w:val="32"/>
          <w:szCs w:val="32"/>
          <w:lang w:val="uz-Cyrl-UZ"/>
        </w:rPr>
      </w:pPr>
      <w:r>
        <w:rPr>
          <w:sz w:val="32"/>
          <w:szCs w:val="32"/>
          <w:lang w:val="uz-Cyrl-UZ"/>
        </w:rPr>
        <w:t>M.a. XVIII asrda shimoliy Suriyaga bostirib kirgan amoriy qabilalaridan biri tashkil etgan, bir necha shahar va davlatlarni birlashtirgan siyosiy  birlashma  Yamxad nomini  oldi. Dastlab bu birlashma  qabilalar ittifoqi shaklida bo’lgan. U shimolda  Karxemishdan  janubda Oront daryosigacha bo’lgan bepoyon hududga hukmronlik qilgan.  (tax. m.a. XVII   asrning II  yarmida) Xalpa  (hozirgi  Aleppo)  shahri poytaxt vazifasini  o’tadi. M.a. XVII  asrda Yamxad zaiflashib tushkunlikka yuz tutadi.  M.a. 1600-yillar atrofida Yamxad davlatini xettlar bosib oladilar.</w:t>
      </w:r>
    </w:p>
    <w:p w:rsidR="00C2488C" w:rsidRDefault="00C2488C" w:rsidP="00C2488C">
      <w:pPr>
        <w:jc w:val="both"/>
        <w:rPr>
          <w:sz w:val="32"/>
          <w:szCs w:val="32"/>
          <w:lang w:val="uz-Cyrl-UZ"/>
        </w:rPr>
      </w:pPr>
      <w:r>
        <w:rPr>
          <w:sz w:val="32"/>
          <w:szCs w:val="32"/>
          <w:lang w:val="uz-Cyrl-UZ"/>
        </w:rPr>
        <w:tab/>
        <w:t xml:space="preserve">M.a. XIII-XVII  asrda Yamxaddan  janubroqda  bir qancha shaharlarni  birlashtirgan qudratli  giksoslar ittifoqi vujudga keladi. Zarbdor qism  jang aravalari  bo’lgan qo’shinga  ega bo’lgan giksoslar o’z  hokimiyatlarini Misrda o’rnatdilar,  Falastin va Suriyada ham egalik qildilar. Giksoslar ittifoqiga Kadesh  va Megiddo shaharlari ham kiradi. Giksoslar  davlati  qurama bo’lib, unga semit qabilalari  yetakchi o’rin egallab, bu davlat birlashmasiga xurrit va xett qabilalari  qo’shildilar. </w:t>
      </w:r>
    </w:p>
    <w:p w:rsidR="00C2488C" w:rsidRDefault="00C2488C" w:rsidP="00C2488C">
      <w:pPr>
        <w:ind w:firstLine="720"/>
        <w:jc w:val="both"/>
        <w:rPr>
          <w:sz w:val="32"/>
          <w:szCs w:val="32"/>
          <w:lang w:val="uz-Cyrl-UZ"/>
        </w:rPr>
      </w:pPr>
      <w:r>
        <w:rPr>
          <w:sz w:val="32"/>
          <w:szCs w:val="32"/>
          <w:lang w:val="uz-Cyrl-UZ"/>
        </w:rPr>
        <w:t xml:space="preserve">Giksoslar Misrdan haydalgach, Falastin va Suriyaga chekinib bu yerda  qariyib yuz yil  hukmronlik qildilar. Shimoliy Suriyada xettlar hokimiyatni qo’lga oldilar, lekin tez orada Mitanni davlati bu hududni egallab oladi. M.a.  XVI asr oxiriga kelib, Sharqiy O’rtayer dengizi Misr va Mitanni tomonidan bo’linib olinadi. M.a. XV-XIV  asrlarda Sharqiy O’rtayer dengizi  siyosiy  tarqoqlik, o’zaro urushlar girdobida qoldi. </w:t>
      </w:r>
    </w:p>
    <w:p w:rsidR="00C2488C" w:rsidRDefault="00C2488C" w:rsidP="00C2488C">
      <w:pPr>
        <w:ind w:firstLine="720"/>
        <w:jc w:val="both"/>
        <w:rPr>
          <w:sz w:val="32"/>
          <w:szCs w:val="32"/>
          <w:lang w:val="uz-Cyrl-UZ"/>
        </w:rPr>
      </w:pPr>
      <w:r>
        <w:rPr>
          <w:sz w:val="32"/>
          <w:szCs w:val="32"/>
          <w:lang w:val="uz-Cyrl-UZ"/>
        </w:rPr>
        <w:t>M.a.  XIII-XII  asr boshlarida Suriya va Falastin O’rtayer dengizi qirg’og’i egey-anatoliya xalqlari  («dengiz xalqlari») bosqiniga uchraydi. Shundan so’ng ular Misrga hujum qiladilar, lekin misrliklar hujumni qaytaradilar. Misrdan uloqtirib tashlangan kelgindilar Falastin qirg’og’iga o’rnashib,  Filistim (“Peleset”) nomi bilan davlat tuzdilar. Tez orada ular bu yerdagi mahalliy aholining tili va madaniyatini o’zlashtirdilar, ularning nomidan “Falastin” nomi kelib chiqdi.</w:t>
      </w:r>
    </w:p>
    <w:p w:rsidR="00C2488C" w:rsidRDefault="00C2488C" w:rsidP="00C2488C">
      <w:pPr>
        <w:ind w:firstLine="720"/>
        <w:jc w:val="both"/>
        <w:rPr>
          <w:sz w:val="32"/>
          <w:szCs w:val="32"/>
          <w:lang w:val="uz-Cyrl-UZ"/>
        </w:rPr>
      </w:pPr>
      <w:r>
        <w:rPr>
          <w:sz w:val="32"/>
          <w:szCs w:val="32"/>
          <w:lang w:val="uz-Cyrl-UZ"/>
        </w:rPr>
        <w:t xml:space="preserve">M.a. II   ming yillik oxiri  I ming yillik boshlarida  Sharqiy o’rtayer dengizi qirg’og’i shaharlari qayta tiklandilar. Sharqiy o’rtayer dengizi qirg’og’ida finikiyaliklar xalqaro savdoda yetakchi o’rinni egalladilar. Finikiya shaharlarida kemasozlik, dengizchilik yuqori darajada rivojlanadi. Finikiyaliklar O’rtayer dengizi havzasida  o’zlarining o’nlab  koloniyalarini barpo qiladilar. Tir va Sidon shaharlari bu yo’nalishda faol harakat qiladilar va o’zaro birlashib yagona davlat tuzadilar. </w:t>
      </w:r>
    </w:p>
    <w:p w:rsidR="00C2488C" w:rsidRDefault="00C2488C" w:rsidP="00C2488C">
      <w:pPr>
        <w:ind w:firstLine="720"/>
        <w:jc w:val="both"/>
        <w:rPr>
          <w:sz w:val="32"/>
          <w:szCs w:val="32"/>
          <w:lang w:val="uz-Cyrl-UZ"/>
        </w:rPr>
      </w:pPr>
      <w:r>
        <w:rPr>
          <w:sz w:val="32"/>
          <w:szCs w:val="32"/>
          <w:lang w:val="uz-Cyrl-UZ"/>
        </w:rPr>
        <w:t xml:space="preserve">Finikiyaning koloniyalari ichida Tir shahri asos solgan Shimoliy Afrikadagi Karfagen yoki Karxemish (m.a. 825 yoki 814 yilda barpo qilingan) iqtisodiy jihatdan yuqori darajada taraqqiy qilgan va siyosiy  qudratga erishgan. Karfagen  shahri G’arbiy o’rtayer dengizidagi  Finikiyaning  boshqa koloniyalarining markaziga aylanadi va o’z koloniyalarini barpo  qila boshlaydi. M.a. III-II asr o’rtalarida Puni urushlari natijasida Karfagen batamom  tor-mor  qilinib,  uning hududi Rim respublikasining Afrika profintsiyasiga aylantiriladi ( m.a. 146- yil). </w:t>
      </w:r>
    </w:p>
    <w:p w:rsidR="00C2488C" w:rsidRDefault="00C2488C" w:rsidP="00C2488C">
      <w:pPr>
        <w:ind w:firstLine="720"/>
        <w:jc w:val="both"/>
        <w:rPr>
          <w:sz w:val="32"/>
          <w:szCs w:val="32"/>
          <w:lang w:val="uz-Cyrl-UZ"/>
        </w:rPr>
      </w:pPr>
      <w:r>
        <w:rPr>
          <w:sz w:val="32"/>
          <w:szCs w:val="32"/>
          <w:lang w:val="uz-Cyrl-UZ"/>
        </w:rPr>
        <w:t>M.a. II  ming  yillik oxirlarida kontinental Suriyada savdo yo’llari kesishgan nuqtada Arabistondan kelgan somiy qabilalaridan biri oromiylarning Suriyadagi bosh  markazi Damashq shahri kuchayib  ketadi. Damashq podsholigining iqtisodiyoti rivojlangan chorvachilik, butun Yaqin Sharqqa mashhur bo’lgan qurolsozlik va  oliy navli jun bilan vositachilik savdosiga asoslangan. M.a.  IX asr  oxirida beto’xtov urushlar sababli zaiflashib qolgan Damashq Ossuriya tomonidan bosib olindi.</w:t>
      </w:r>
    </w:p>
    <w:p w:rsidR="00C2488C" w:rsidRDefault="00C2488C" w:rsidP="00C2488C">
      <w:pPr>
        <w:ind w:firstLine="720"/>
        <w:jc w:val="both"/>
        <w:rPr>
          <w:sz w:val="32"/>
          <w:szCs w:val="32"/>
          <w:lang w:val="uz-Cyrl-UZ"/>
        </w:rPr>
      </w:pPr>
      <w:r>
        <w:rPr>
          <w:sz w:val="32"/>
          <w:szCs w:val="32"/>
          <w:lang w:val="uz-Cyrl-UZ"/>
        </w:rPr>
        <w:t>M.a. XII asrda Falastin hududida kelgindi ko’chmanchi isroil qabilalari va mahalliy xananlar birlashib 12 qabila ittifoqini shakllantiradilar. M.a. XI asr boshlarida Falastinda temir qurollar ishlab chiqarishda yetakchi bo’lgan filistimlar hukmronligi o’rnatiladi. Isroil qabilalari filistimlarga qarshilik ko’rsata olmaydi. Falastinda isroil qabilalari Misrdan kelib o’rnashadilar.  M.a. XIII asrda  o’n ikki yahudiy qabilalari Falastinga bostirib kirib, mahalliy Xanaan shahar-davlatlarini bo’ysundirganlar. Yahudiy so’zi etimologik jihatdan «daryo  ortidagi aholi»  degan ma’noni bildiradi.</w:t>
      </w:r>
    </w:p>
    <w:p w:rsidR="00C2488C" w:rsidRDefault="00C2488C" w:rsidP="00C2488C">
      <w:pPr>
        <w:ind w:firstLine="720"/>
        <w:jc w:val="both"/>
        <w:rPr>
          <w:sz w:val="32"/>
          <w:szCs w:val="32"/>
          <w:lang w:val="uz-Cyrl-UZ"/>
        </w:rPr>
      </w:pPr>
      <w:r>
        <w:rPr>
          <w:sz w:val="32"/>
          <w:szCs w:val="32"/>
          <w:lang w:val="uz-Cyrl-UZ"/>
        </w:rPr>
        <w:t xml:space="preserve">M.a. XI asrning oxirida yahudiy jamiyatida  ibtidoiy jamoa tuzumidan sinfiy jamiyatga o’tish  yuz bergan. Saylab  quyiladigan  yo’lboshchilar o’rniga merosiy podsho  hokimiyati shakllanadi. Dovud (1010-970 yillar) podsholigi davrida  markazlashgan davlat tuziladi. Bosib olingan Quddus yangi davlatning poytaxti bo’lgan.  </w:t>
      </w:r>
    </w:p>
    <w:p w:rsidR="00C2488C" w:rsidRDefault="00C2488C" w:rsidP="00C2488C">
      <w:pPr>
        <w:jc w:val="both"/>
        <w:rPr>
          <w:sz w:val="32"/>
          <w:szCs w:val="32"/>
          <w:lang w:val="uz-Cyrl-UZ"/>
        </w:rPr>
      </w:pPr>
      <w:r>
        <w:rPr>
          <w:sz w:val="32"/>
          <w:szCs w:val="32"/>
          <w:lang w:val="uz-Cyrl-UZ"/>
        </w:rPr>
        <w:tab/>
        <w:t xml:space="preserve">Dovudning o’g’li Sulaymonning shafqatsiz siyosatidan norozi bo’lgan 10 shimoliy yahudiya qabilalari ajralib chiqib,  Isroil podsholigini tashkil  qiladilar. Uning poytaxti yangi qurilgan Samariya  shahri bo’lgan. Dovud sulolasi hukmdor bo’lgan Quddus podsholigi uning bosh qabilasi nomi bilan Yahudiya deb atalgan. Ikkala podsholik ham bir-biri bilan dushmanchilik munosabatida bo’lib vaqti-vaqti bilan konfederatsiya tashkil qiladilar. Yahudiyani parchalanganidan foydalangan Misr Falastinga yurish qilib Yahudiya va Isroilni bosib oladi. </w:t>
      </w:r>
    </w:p>
    <w:p w:rsidR="00C2488C" w:rsidRDefault="00C2488C" w:rsidP="00C2488C">
      <w:pPr>
        <w:ind w:firstLine="720"/>
        <w:jc w:val="both"/>
        <w:rPr>
          <w:sz w:val="32"/>
          <w:szCs w:val="32"/>
          <w:lang w:val="uz-Cyrl-UZ"/>
        </w:rPr>
      </w:pPr>
      <w:r>
        <w:rPr>
          <w:sz w:val="32"/>
          <w:szCs w:val="32"/>
          <w:lang w:val="uz-Cyrl-UZ"/>
        </w:rPr>
        <w:t>M.a. VIII asr  o’rtalarida Ossuriya Damashq va Isroil  davlatlarini tor-mor qiladi. Tir-Sidon podsholigining katta qismi Ossuriya tomonidan bosib olinib, tobe hududga aylantiriladi. Ossuriyaning g’arbiy qismiga skiflarning hujumi Sharqiy o’rtayer dengizi qirg’og’ida Ossuriya  hukmronligiga chek qo’yadi. Ossuriyaning halokatidan keyin Sharqiy o’rtayer dengizi Misr va Bobil o’rtasidagi raqobat maydoniga aylanadi. Misr va Bobil o’rtasidagi raqobat  oxir-oqibatda m.a. 587-yilda Yahudiyani halokati, yahudiylarning Mesopotamiyaga asir qilinib olib ketilishi, butun Sharqiy O’rtayer dengizini Bobilga tobe bo’lishi bilan yakunlanadi. M.a. 539-yilda  ahamoniylar tomonidan Bobilni bosib olinishi bilan bu hududda forslar hukmronligi o’rnatiladi.</w:t>
      </w:r>
    </w:p>
    <w:p w:rsidR="00C2488C" w:rsidRDefault="00C2488C" w:rsidP="00C2488C">
      <w:pPr>
        <w:pStyle w:val="a3"/>
        <w:jc w:val="both"/>
        <w:rPr>
          <w:rFonts w:ascii="Times New Roman" w:hAnsi="Times New Roman"/>
          <w:b/>
          <w:color w:val="auto"/>
          <w:sz w:val="32"/>
          <w:szCs w:val="32"/>
          <w:lang w:val="uz-Cyrl-UZ"/>
        </w:rPr>
      </w:pPr>
    </w:p>
    <w:p w:rsidR="00C2488C" w:rsidRDefault="00C2488C" w:rsidP="00C2488C">
      <w:pPr>
        <w:tabs>
          <w:tab w:val="num" w:pos="-567"/>
        </w:tabs>
        <w:jc w:val="both"/>
        <w:rPr>
          <w:b/>
          <w:bCs/>
          <w:sz w:val="32"/>
          <w:szCs w:val="32"/>
          <w:lang w:val="uz-Cyrl-UZ"/>
        </w:rPr>
      </w:pPr>
      <w:r>
        <w:rPr>
          <w:b/>
          <w:bCs/>
          <w:sz w:val="32"/>
          <w:szCs w:val="32"/>
          <w:lang w:val="uz-Cyrl-UZ"/>
        </w:rPr>
        <w:t>2-savolning bayoni:</w:t>
      </w:r>
    </w:p>
    <w:p w:rsidR="00C2488C" w:rsidRDefault="00C2488C" w:rsidP="00C2488C">
      <w:pPr>
        <w:ind w:firstLine="720"/>
        <w:jc w:val="both"/>
        <w:rPr>
          <w:sz w:val="32"/>
          <w:szCs w:val="32"/>
          <w:lang w:val="uz-Cyrl-UZ"/>
        </w:rPr>
      </w:pPr>
      <w:r>
        <w:rPr>
          <w:sz w:val="32"/>
          <w:szCs w:val="32"/>
          <w:lang w:val="uz-Cyrl-UZ"/>
        </w:rPr>
        <w:t xml:space="preserve">M.a.XX-XVIII asrlarda Kichik Osiyodagi Nesa (Kanish), Burusxan, Kussar va Xattusi kabi shaharlarni o’z ichiga olgan siyosiy birlashmalar vujudga kela boshlaydi. Kichik  Osiyoning bu siyosiy  birlashmalarining ilk birlashuvi eramizdan avvalgi  XVIII  asrning birinchi yarmida yuz beradi. </w:t>
      </w:r>
    </w:p>
    <w:p w:rsidR="00C2488C" w:rsidRDefault="00C2488C" w:rsidP="00C2488C">
      <w:pPr>
        <w:ind w:firstLine="720"/>
        <w:jc w:val="both"/>
        <w:rPr>
          <w:sz w:val="32"/>
          <w:szCs w:val="32"/>
          <w:lang w:val="uz-Cyrl-UZ"/>
        </w:rPr>
      </w:pPr>
      <w:r>
        <w:rPr>
          <w:sz w:val="32"/>
          <w:szCs w:val="32"/>
          <w:lang w:val="uz-Cyrl-UZ"/>
        </w:rPr>
        <w:t xml:space="preserve">Qadimgi Xett davlatida urug’-jamoa qoldiqlari hali kuchli bo’lgan. Xett podsholari o’z hokimiyatlarini xalq kengashlariga tayanib amalga oshirganlar. Qurol ko’tarishga qobiliyatli bo’lgan barcha erkaklar podsho chiqaradigan «pankus» deb ataladigan yig’ilishga muntazam  ishtirok etganlar. Zodagonlar davlat boshqaruvda faol qatnashib, o’zlarini kuchli tayanchi bo’lgan zodagonlar kengashi (Tuliya) orqali  xalq  yig’iniga boshchilik  qilganlar.  </w:t>
      </w:r>
    </w:p>
    <w:p w:rsidR="00C2488C" w:rsidRDefault="00C2488C" w:rsidP="00C2488C">
      <w:pPr>
        <w:ind w:firstLine="720"/>
        <w:jc w:val="both"/>
        <w:rPr>
          <w:sz w:val="32"/>
          <w:szCs w:val="32"/>
          <w:lang w:val="uz-Cyrl-UZ"/>
        </w:rPr>
      </w:pPr>
      <w:r>
        <w:rPr>
          <w:sz w:val="32"/>
          <w:szCs w:val="32"/>
          <w:lang w:val="uz-Cyrl-UZ"/>
        </w:rPr>
        <w:t>Xett davlatining  hukmdorlari mamlakatni birlashtirib,  istilochilik  yurishlari olib boradilar va davlat chegaralarini “dengizdan-dengizgacha” kengaytiradilar. Poytaxt xettlarning sobiq bosh markazi Xattusiga ko’chirilgach keyin davlat rasmiy ravishda “Xatti”, zamonaviy fanda  “Xett” deb atala boshlandi.</w:t>
      </w:r>
    </w:p>
    <w:p w:rsidR="00C2488C" w:rsidRDefault="00C2488C" w:rsidP="00C2488C">
      <w:pPr>
        <w:ind w:firstLine="720"/>
        <w:jc w:val="both"/>
        <w:rPr>
          <w:sz w:val="32"/>
          <w:szCs w:val="32"/>
          <w:lang w:val="uz-Cyrl-UZ"/>
        </w:rPr>
      </w:pPr>
      <w:r>
        <w:rPr>
          <w:sz w:val="32"/>
          <w:szCs w:val="32"/>
          <w:lang w:val="uz-Cyrl-UZ"/>
        </w:rPr>
        <w:t xml:space="preserve">M.a. XVIII- XVI  asrlar qadimgi Xett podsholigi davri deb  ataladi. Xett davlatining tushkunlik  davri bo’lgan m.a. XV asr o’rta Xett podsholigi davri  deb nom oldi. M.a.  XIV asr boshlarida Old Osiyoda  Misr, kassitlar Bobili va Mitanni davlatlari zaiflashib, xalqaro munosabatlarda Xett  davlatining kuchayishi uchun qulay shart-sharoit tug’iladi. Yangi Xet podsholigi davri sanalgan m.a. XIV -XII  asrlarda ushbu davlat yana yuksaldi.  </w:t>
      </w:r>
    </w:p>
    <w:p w:rsidR="00C2488C" w:rsidRDefault="00C2488C" w:rsidP="00C2488C">
      <w:pPr>
        <w:ind w:firstLine="720"/>
        <w:jc w:val="both"/>
        <w:rPr>
          <w:sz w:val="32"/>
          <w:szCs w:val="32"/>
          <w:lang w:val="uz-Cyrl-UZ"/>
        </w:rPr>
      </w:pPr>
      <w:r>
        <w:rPr>
          <w:sz w:val="32"/>
          <w:szCs w:val="32"/>
          <w:lang w:val="uz-Cyrl-UZ"/>
        </w:rPr>
        <w:t xml:space="preserve">Yangi sulola podsholari qadimgi xett buyuk davlatchiligi g’oyalarini qaytarishga da’vo qilib, harbiy-byurokratik monarxiyani tashkil qildilar. Podsho ilohiylashtirilgan mutlaq hukmdorga aylandi. Xett hukmdorlari bu davrda  Sharqiy O’rtayer dengizi qirg’og’i mayda davlatchalarini va Mitanni  davlatini bosib oldilar. Mitanniga tegishli Suriya viloyatlarini va shaharlarini,  Kichik  Osiyodagi janubiy Frigiya va Lidiya, Milavan (Milet) hokimlarini bo’ysundiradilar. </w:t>
      </w:r>
    </w:p>
    <w:p w:rsidR="00C2488C" w:rsidRDefault="00C2488C" w:rsidP="00C2488C">
      <w:pPr>
        <w:ind w:firstLine="720"/>
        <w:jc w:val="both"/>
        <w:rPr>
          <w:sz w:val="32"/>
          <w:szCs w:val="32"/>
          <w:lang w:val="uz-Cyrl-UZ"/>
        </w:rPr>
      </w:pPr>
      <w:r>
        <w:rPr>
          <w:sz w:val="32"/>
          <w:szCs w:val="32"/>
          <w:lang w:val="uz-Cyrl-UZ"/>
        </w:rPr>
        <w:t xml:space="preserve">Ammo Misr XIX  sulola  davrida  yanada kuchayib va  Sharqiy O’rtayer  dengizi qirg’ogi uchun  Xett davlati bilan yana raqobat boshlaydi. Xettlar Falastin, Finikiya va Suriyani katta qismidan siqib chiqariladi. Oxir oqibatda  Misr va Xett davlati eramizdan avvalgi  1280 yilda  tinchlik  shartnomasini  imzolaydilar. Shartnoma bo’yicha Suriyaning bir qismi, Shimoliy Finikiya Xett davlati ta’siri ostida  qoladi. </w:t>
      </w:r>
    </w:p>
    <w:p w:rsidR="00C2488C" w:rsidRDefault="00C2488C" w:rsidP="00C2488C">
      <w:pPr>
        <w:ind w:firstLine="720"/>
        <w:jc w:val="both"/>
        <w:rPr>
          <w:sz w:val="32"/>
          <w:szCs w:val="32"/>
          <w:lang w:val="uz-Cyrl-UZ"/>
        </w:rPr>
      </w:pPr>
      <w:r>
        <w:rPr>
          <w:sz w:val="32"/>
          <w:szCs w:val="32"/>
          <w:lang w:val="uz-Cyrl-UZ"/>
        </w:rPr>
        <w:t>Endilikda Xett davlati kuchayib borayotgan Ossuriyaning harbiy  tazyiqiga qarshi Bobil bilan ittifoq bo’lishga harakat qiladi, lekin Ossuriyani Yuqori Mesopotamiyadan siqib chiqara olmadi. Xett davlati kuchli qo’shinga ega bo’lgan Ossuriya tazyiqini qiyinchilik bilan  qaytaradi.</w:t>
      </w:r>
    </w:p>
    <w:p w:rsidR="00C2488C" w:rsidRDefault="00C2488C" w:rsidP="00C2488C">
      <w:pPr>
        <w:ind w:firstLine="720"/>
        <w:jc w:val="both"/>
        <w:rPr>
          <w:sz w:val="32"/>
          <w:szCs w:val="32"/>
          <w:lang w:val="uz-Cyrl-UZ"/>
        </w:rPr>
      </w:pPr>
      <w:r>
        <w:rPr>
          <w:sz w:val="32"/>
          <w:szCs w:val="32"/>
          <w:lang w:val="uz-Cyrl-UZ"/>
        </w:rPr>
        <w:t>So’ngi xett podsholari davrida axeylar, Bolqondan kelgan frigiyaliklarni Kichik Osiyoning g’arbida hujumini zo’rg’a qaytaradilar. Axeylar tor-mor qilinganidan keyin Kichik Osiyo g’arbidagi Ilion shahri bosib olinadi. M.a. XII asr oxirida Egey dengizi qirg’oqlari va orollarining  «dengiz xalqlari»  Xett davlatini tor-mor qiladilar. Shunday qilib, yangi Xett davlati  tarix  sahnasidan abadiy tushib ketdi.  Markazlari Karxamesh va Melida bo’lgan so’nggi Xett podsholiklari qoldiqlari m.a. VIII asr oxirlarida Ossuriya tomonidan tugatiladi.</w:t>
      </w:r>
    </w:p>
    <w:p w:rsidR="00C2488C" w:rsidRDefault="00C2488C" w:rsidP="00C2488C">
      <w:pPr>
        <w:ind w:firstLine="720"/>
        <w:jc w:val="both"/>
        <w:rPr>
          <w:sz w:val="32"/>
          <w:szCs w:val="32"/>
          <w:lang w:val="uz-Cyrl-UZ"/>
        </w:rPr>
      </w:pPr>
      <w:r>
        <w:rPr>
          <w:sz w:val="32"/>
          <w:szCs w:val="32"/>
          <w:lang w:val="uz-Cyrl-UZ"/>
        </w:rPr>
        <w:t>Xettlar xo’jaligining asosi dehqonchilik,  chorvachilikning qo’ychilik sohasi bo’lgan. Dehqonchilikda sun’iy sug’orish sezilarli bo’lmagan. Hunarmandchilikning taraqqiyoti to’g’risida qonunlar va boshqa   hujjatlarda temirchi, kulol, duradgor va tikuvchi kasblari tilga olinadi. Mehnat qurollari  va harbiy  aslahalar ishlab chiqarish uchun asosiy xom ashyo dastlab mis, keyinchalik qalay edi. Temirdan faqat diniy marosimlar uchun haykalcha  va boshqa buyumlar yasashda  oz miqdorda foydalanilgan. Xett davlatida podsho oilasi va  podsho bosh koxin sifatida juda katta miqdorda yerga  egalik qilgan. Podsho  va ibodatxona yerlarida  ishlovchilar o’z yerlariga berkitib qo’yilib, turli soliq va majburiyatlarni o’taganlar.</w:t>
      </w:r>
    </w:p>
    <w:p w:rsidR="00C2488C" w:rsidRDefault="00C2488C" w:rsidP="00C2488C">
      <w:pPr>
        <w:ind w:firstLine="720"/>
        <w:jc w:val="both"/>
        <w:rPr>
          <w:sz w:val="32"/>
          <w:szCs w:val="32"/>
          <w:lang w:val="sv-SE"/>
        </w:rPr>
      </w:pPr>
      <w:r>
        <w:rPr>
          <w:sz w:val="32"/>
          <w:szCs w:val="32"/>
          <w:lang w:val="uz-Cyrl-UZ"/>
        </w:rPr>
        <w:t xml:space="preserve">Xett jamiyatida barcha aholi ikki  guruhga bo’lingan. Soliq  to’lovlari va boshqa  majburiyatlarni o’tovchi (podsho, ibodatxona eki xususiy shaxs foydasiga) kishilar  erkin bo’lmagan mavqega ega bo’lib, kamsitilganlar. To’la ma’noda erkin kishilar deb zodagonlar, amaldorlar, kohinlar va katta  yer egalari hisoblanganlar. </w:t>
      </w:r>
      <w:r>
        <w:rPr>
          <w:sz w:val="32"/>
          <w:szCs w:val="32"/>
          <w:lang w:val="sv-SE"/>
        </w:rPr>
        <w:t>Xett davlati bosib olgan hududlarni boshqarmagan, faqat  ulardan  xiroj olish bilan cheklagan.</w:t>
      </w:r>
    </w:p>
    <w:p w:rsidR="00C2488C" w:rsidRDefault="00C2488C" w:rsidP="00C2488C">
      <w:pPr>
        <w:pStyle w:val="a3"/>
        <w:tabs>
          <w:tab w:val="num" w:pos="-567"/>
        </w:tabs>
        <w:jc w:val="both"/>
        <w:rPr>
          <w:rFonts w:ascii="Times New Roman" w:hAnsi="Times New Roman"/>
          <w:color w:val="auto"/>
          <w:sz w:val="32"/>
          <w:szCs w:val="32"/>
          <w:lang w:val="sv-SE"/>
        </w:rPr>
      </w:pPr>
    </w:p>
    <w:p w:rsidR="00C2488C" w:rsidRDefault="00C2488C" w:rsidP="00C2488C">
      <w:pPr>
        <w:tabs>
          <w:tab w:val="num" w:pos="-567"/>
        </w:tabs>
        <w:jc w:val="both"/>
        <w:rPr>
          <w:b/>
          <w:bCs/>
          <w:sz w:val="32"/>
          <w:szCs w:val="32"/>
          <w:lang w:val="uz-Cyrl-UZ"/>
        </w:rPr>
      </w:pPr>
      <w:r>
        <w:rPr>
          <w:b/>
          <w:bCs/>
          <w:sz w:val="32"/>
          <w:szCs w:val="32"/>
          <w:lang w:val="uz-Cyrl-UZ"/>
        </w:rPr>
        <w:t>3-savolning bayoni:</w:t>
      </w:r>
    </w:p>
    <w:p w:rsidR="00C2488C" w:rsidRDefault="00C2488C" w:rsidP="00C2488C">
      <w:pPr>
        <w:ind w:firstLine="720"/>
        <w:jc w:val="both"/>
        <w:rPr>
          <w:sz w:val="32"/>
          <w:szCs w:val="32"/>
          <w:lang w:val="uz-Cyrl-UZ"/>
        </w:rPr>
      </w:pPr>
      <w:r>
        <w:rPr>
          <w:sz w:val="32"/>
          <w:szCs w:val="32"/>
          <w:lang w:val="uz-Cyrl-UZ"/>
        </w:rPr>
        <w:t>Sharqiy O’rta yer dengizi bo’yi shaharlarida me’morchilik yuksak darajada taraqqiy etgan. Ugarit va Ebla shaharlarida  hashamatli me’morchilik inshootlari, saroylar bunyod qilingan. Ebla saroy devorlarini bezalishida Mesopotamiya me’morchiligi bilan aloqa yaqqol ko’rinadi. Haykaltaroshlikda yog’och va toshdan  podsho va ma’budalar haykallari yasalgan.</w:t>
      </w:r>
    </w:p>
    <w:p w:rsidR="00C2488C" w:rsidRDefault="00C2488C" w:rsidP="00C2488C">
      <w:pPr>
        <w:ind w:firstLine="720"/>
        <w:jc w:val="both"/>
        <w:rPr>
          <w:sz w:val="32"/>
          <w:szCs w:val="32"/>
          <w:lang w:val="uz-Cyrl-UZ"/>
        </w:rPr>
      </w:pPr>
      <w:r>
        <w:rPr>
          <w:sz w:val="32"/>
          <w:szCs w:val="32"/>
          <w:lang w:val="uz-Cyrl-UZ"/>
        </w:rPr>
        <w:t>Dengizchilik,  kemasozlik sohalari ayniqsa Finikiyada yuksak darajaga ko’tariladi. M.a. 600-yillar atrofida fir’avn Nexo buyrug’i bilan finikiyaliklarning dengizchilik tarixida ilk bor  Gibraltar orqali  Atalantika okeaniga chiqib, Afrikani aylanib o’tishlari  buyuk kashfiyot edi.  Finikiyaliklar mohir kemasoz bo’lganlar.  Ularning kemalaridan misrliklar va boshqa Old Osiyo xalqlari keng foydalandilar.</w:t>
      </w:r>
    </w:p>
    <w:p w:rsidR="00C2488C" w:rsidRDefault="00C2488C" w:rsidP="00C2488C">
      <w:pPr>
        <w:ind w:firstLine="720"/>
        <w:jc w:val="both"/>
        <w:rPr>
          <w:sz w:val="32"/>
          <w:szCs w:val="32"/>
          <w:lang w:val="uz-Cyrl-UZ"/>
        </w:rPr>
      </w:pPr>
      <w:r>
        <w:rPr>
          <w:sz w:val="32"/>
          <w:szCs w:val="32"/>
          <w:lang w:val="uz-Cyrl-UZ"/>
        </w:rPr>
        <w:t xml:space="preserve">Xettlar madaniy tarqqiyotida Misr va Mesopotamiyaning yuksak madaniyatlari  ta’siri yaqqol seziladi. Xett  dini o’ziga  xos belgilarga ega edi. Xettlarning ming ma’bud va ma’budalari to’g’risida manbalarda eslatishlar mavjud. Amalda esa, cheklangan  miqdorda ilohlarga sig’inilgan. Podsho quyoshga o’xshatilib ilohiylashtirilgan. </w:t>
      </w:r>
    </w:p>
    <w:p w:rsidR="00C2488C" w:rsidRDefault="00C2488C" w:rsidP="00C2488C">
      <w:pPr>
        <w:ind w:firstLine="720"/>
        <w:jc w:val="both"/>
        <w:rPr>
          <w:sz w:val="32"/>
          <w:szCs w:val="32"/>
          <w:lang w:val="uz-Cyrl-UZ"/>
        </w:rPr>
      </w:pPr>
      <w:r>
        <w:rPr>
          <w:sz w:val="32"/>
          <w:szCs w:val="32"/>
          <w:lang w:val="uz-Cyrl-UZ"/>
        </w:rPr>
        <w:t xml:space="preserve">Xett podsholigining boshqa xalqlar bilan yaqin aloqasi  mavjudligidan dalolat beradigan yana bir madaniy  yutuq  uch tilli shumer-bobil-xett lug’atlarining tuzilishidir. </w:t>
      </w:r>
    </w:p>
    <w:p w:rsidR="00C2488C" w:rsidRDefault="00C2488C" w:rsidP="00C2488C">
      <w:pPr>
        <w:ind w:firstLine="720"/>
        <w:jc w:val="both"/>
        <w:rPr>
          <w:sz w:val="32"/>
          <w:szCs w:val="32"/>
          <w:lang w:val="uz-Cyrl-UZ"/>
        </w:rPr>
      </w:pPr>
      <w:r>
        <w:rPr>
          <w:sz w:val="32"/>
          <w:szCs w:val="32"/>
          <w:lang w:val="uz-Cyrl-UZ"/>
        </w:rPr>
        <w:t xml:space="preserve">Xett haykal va relyeflari vazmin va ulug’vorligi bilan  ajralib  turadi. Mamlakatda ayniqsa, mudofaa inshootlari qal’a  devorlari qurish  yuqori  darajada bo’lgan. Xett madaniyati  ko’p asrlik  shimoliy Mesopotamiyada  va unga yaqin boshqa hududlarda  yashagan  qabila va xalqlarning  madaniyatini  o’zida  aks ettirgan va  boshqa  madaniyatlarga  xam  o’z ta’sirini o’tkazgan. Xettlarning madaniy merosi Xett davlati  halokatidan  keyingi  asrlarda ham  boshqa  qo’shni mamlakatlar madaniyatiga ijobiy  ta’sir o’tkazadi. </w:t>
      </w:r>
    </w:p>
    <w:p w:rsidR="00C2488C" w:rsidRDefault="00C2488C" w:rsidP="00C2488C">
      <w:pPr>
        <w:jc w:val="both"/>
        <w:rPr>
          <w:sz w:val="32"/>
          <w:szCs w:val="32"/>
          <w:lang w:val="uz-Cyrl-UZ"/>
        </w:rPr>
      </w:pPr>
      <w:r>
        <w:rPr>
          <w:sz w:val="32"/>
          <w:szCs w:val="32"/>
          <w:lang w:val="uz-Cyrl-UZ"/>
        </w:rPr>
        <w:tab/>
        <w:t>Karfagen  Misr, Xett, Bobil va Osuriya madaniyatlarini doimiy  ta’siri  ostida  bo’lgan va  shu sababli uning madaniyati sinkretik (madaniyatlar qo’shilmasi hosilasi) xususiyatiga ega edi. Karfagenliklar qadimda Afrika, O’rtayer dengizi, Atlantika qirg’og’i, Kanar va Azor  orollarining eng aniq geografik  xaritasiga ega bo’lganlar. Karfagen madaniyati G’arbiy o’rtayer dengizi va Shimoliy Afrika  tarixida muhim iz qoldirdi.</w:t>
      </w:r>
    </w:p>
    <w:p w:rsidR="00C2488C" w:rsidRDefault="00C2488C" w:rsidP="00C2488C">
      <w:pPr>
        <w:ind w:firstLine="720"/>
        <w:jc w:val="both"/>
        <w:rPr>
          <w:sz w:val="32"/>
          <w:szCs w:val="32"/>
          <w:lang w:val="uz-Cyrl-UZ"/>
        </w:rPr>
      </w:pPr>
      <w:r>
        <w:rPr>
          <w:sz w:val="32"/>
          <w:szCs w:val="32"/>
          <w:lang w:val="uz-Cyrl-UZ"/>
        </w:rPr>
        <w:t>Sharqiy o’rtayer dengizi hududining madaniy sohadagi eng katta yutug’i alifboli yozuvning yaratilishi edi. M.a. XV-XII asrlardayoq Ugaritda o’ttiz belgili mixxat alifbosi qo’llanilgan. Finikiya alifbosi yanada  takomillashgan tizim bo’lib, yunonlar tomonidan qabul qilinib, keyinchalik barcha zamonaviy alfavitlarga asos bo’ldi.</w:t>
      </w:r>
    </w:p>
    <w:p w:rsidR="00C2488C" w:rsidRDefault="00C2488C" w:rsidP="00C2488C">
      <w:pPr>
        <w:ind w:firstLine="720"/>
        <w:jc w:val="both"/>
        <w:rPr>
          <w:spacing w:val="1"/>
          <w:sz w:val="32"/>
          <w:szCs w:val="32"/>
          <w:lang w:val="uz-Cyrl-UZ"/>
        </w:rPr>
      </w:pPr>
      <w:r>
        <w:rPr>
          <w:sz w:val="32"/>
          <w:szCs w:val="32"/>
          <w:lang w:val="uz-Cyrl-UZ"/>
        </w:rPr>
        <w:t>Sharqiy O’rtayer dengizi xudolar panteoni tabiat kuchlarini aks ettiradi. Har bir shaharni o’z homiy ma’budi bor edi. Falastinda m.a. VIII-VI asrlarda  monoteistik ta’limot keng tarqaldi. Yahudiyada vujudga kelgan monoteistik ta’limot Yaxvani yagona xudo deb e’lon qiladi. Yaxva dastlab iuda qabilasining xudosi edi. Keyinchalik Isroil-Yahudiy davlatining bosh xudo</w:t>
      </w:r>
      <w:r>
        <w:rPr>
          <w:sz w:val="32"/>
          <w:szCs w:val="32"/>
          <w:lang w:val="uz-Cyrl-UZ"/>
        </w:rPr>
        <w:softHyphen/>
        <w:t xml:space="preserve">si deb e’lon qilingan. Yahudiy manbalariga ko’ra, </w:t>
      </w:r>
      <w:r>
        <w:rPr>
          <w:iCs/>
          <w:sz w:val="32"/>
          <w:szCs w:val="32"/>
          <w:lang w:val="uz-Cyrl-UZ"/>
        </w:rPr>
        <w:t>Sulaymon</w:t>
      </w:r>
      <w:r>
        <w:rPr>
          <w:sz w:val="32"/>
          <w:szCs w:val="32"/>
          <w:lang w:val="uz-Cyrl-UZ"/>
        </w:rPr>
        <w:t>payg’ambar Quddusda unga atab ibodatxona qurdirgan. Yaxudo dini insoniyat tarixidagi birinchi yakka xudolikka asoslangan dindir.</w:t>
      </w:r>
    </w:p>
    <w:p w:rsidR="00C2488C" w:rsidRDefault="00C2488C" w:rsidP="00C2488C">
      <w:pPr>
        <w:ind w:firstLine="720"/>
        <w:jc w:val="both"/>
        <w:rPr>
          <w:sz w:val="32"/>
          <w:szCs w:val="32"/>
          <w:lang w:val="uz-Cyrl-UZ"/>
        </w:rPr>
      </w:pPr>
      <w:r>
        <w:rPr>
          <w:spacing w:val="1"/>
          <w:sz w:val="32"/>
          <w:szCs w:val="32"/>
          <w:lang w:val="uz-Cyrl-UZ"/>
        </w:rPr>
        <w:t xml:space="preserve">Yahudiylik va xristianlikda muqaddas </w:t>
      </w:r>
      <w:r>
        <w:rPr>
          <w:spacing w:val="3"/>
          <w:sz w:val="32"/>
          <w:szCs w:val="32"/>
          <w:lang w:val="uz-Cyrl-UZ"/>
        </w:rPr>
        <w:t>hisoblangan diniy kitoblar va riso</w:t>
      </w:r>
      <w:r>
        <w:rPr>
          <w:sz w:val="32"/>
          <w:szCs w:val="32"/>
          <w:lang w:val="uz-Cyrl-UZ"/>
        </w:rPr>
        <w:t>lalar majmuasi bo’lmish Bibliyaning “Qadimgi ahd” qismi o’sha davrda yaratila boshlangan. “</w:t>
      </w:r>
      <w:r>
        <w:rPr>
          <w:spacing w:val="3"/>
          <w:sz w:val="32"/>
          <w:szCs w:val="32"/>
          <w:lang w:val="uz-Cyrl-UZ"/>
        </w:rPr>
        <w:t xml:space="preserve">Bibliya” eng qadimgi adabiy yodgorliklardan biri bo’lib, diniy pand-nasihatlar, aqidalar, bashoratlar, duolar, solnomalar, masallar, ishqiy va falsafiy </w:t>
      </w:r>
      <w:r>
        <w:rPr>
          <w:spacing w:val="2"/>
          <w:sz w:val="32"/>
          <w:szCs w:val="32"/>
          <w:lang w:val="uz-Cyrl-UZ"/>
        </w:rPr>
        <w:t>dostonlar, hikoyat, rivoyat va maktub</w:t>
      </w:r>
      <w:r>
        <w:rPr>
          <w:spacing w:val="1"/>
          <w:sz w:val="32"/>
          <w:szCs w:val="32"/>
          <w:lang w:val="uz-Cyrl-UZ"/>
        </w:rPr>
        <w:t>lardan iborat.</w:t>
      </w:r>
      <w:r>
        <w:rPr>
          <w:sz w:val="32"/>
          <w:szCs w:val="32"/>
          <w:lang w:val="uz-Cyrl-UZ"/>
        </w:rPr>
        <w:t xml:space="preserve"> Bibliya  jahon bo’yicha keng tarqalgan, asr</w:t>
      </w:r>
      <w:r>
        <w:rPr>
          <w:spacing w:val="4"/>
          <w:sz w:val="32"/>
          <w:szCs w:val="32"/>
          <w:lang w:val="uz-Cyrl-UZ"/>
        </w:rPr>
        <w:t xml:space="preserve">lar mobaynida ko’pgina xalqlarning </w:t>
      </w:r>
      <w:r>
        <w:rPr>
          <w:spacing w:val="2"/>
          <w:sz w:val="32"/>
          <w:szCs w:val="32"/>
          <w:lang w:val="uz-Cyrl-UZ"/>
        </w:rPr>
        <w:t>axloqi, ma’naviyati, madaniyati, ada</w:t>
      </w:r>
      <w:r>
        <w:rPr>
          <w:spacing w:val="3"/>
          <w:sz w:val="32"/>
          <w:szCs w:val="32"/>
          <w:lang w:val="uz-Cyrl-UZ"/>
        </w:rPr>
        <w:t>biyoti, musiqa va rangtasvir san’ati</w:t>
      </w:r>
      <w:r>
        <w:rPr>
          <w:spacing w:val="-2"/>
          <w:sz w:val="32"/>
          <w:szCs w:val="32"/>
          <w:lang w:val="uz-Cyrl-UZ"/>
        </w:rPr>
        <w:t>ga barakali ta’sir ko’rsatgan.</w:t>
      </w:r>
    </w:p>
    <w:p w:rsidR="00C2488C" w:rsidRDefault="00C2488C">
      <w:pPr>
        <w:rPr>
          <w:sz w:val="32"/>
          <w:szCs w:val="32"/>
          <w:lang w:val="uz-Cyrl-UZ"/>
        </w:rPr>
      </w:pPr>
      <w:r>
        <w:rPr>
          <w:sz w:val="32"/>
          <w:szCs w:val="32"/>
          <w:lang w:val="uz-Cyrl-UZ"/>
        </w:rPr>
        <w:br w:type="page"/>
      </w:r>
    </w:p>
    <w:p w:rsidR="00C2488C" w:rsidRDefault="00C2488C" w:rsidP="00C2488C">
      <w:pPr>
        <w:jc w:val="center"/>
        <w:rPr>
          <w:b/>
          <w:sz w:val="32"/>
          <w:szCs w:val="32"/>
          <w:lang w:val="en-US"/>
        </w:rPr>
      </w:pPr>
    </w:p>
    <w:p w:rsidR="00C2488C" w:rsidRDefault="00C2488C" w:rsidP="00C2488C">
      <w:pPr>
        <w:jc w:val="center"/>
        <w:rPr>
          <w:b/>
          <w:sz w:val="32"/>
          <w:szCs w:val="32"/>
        </w:rPr>
      </w:pPr>
      <w:r>
        <w:rPr>
          <w:b/>
          <w:sz w:val="32"/>
          <w:szCs w:val="32"/>
          <w:lang w:val="uz-Cyrl-UZ"/>
        </w:rPr>
        <w:t>ADABIY</w:t>
      </w:r>
      <w:r>
        <w:rPr>
          <w:b/>
          <w:sz w:val="32"/>
          <w:szCs w:val="32"/>
          <w:lang w:val="en-US"/>
        </w:rPr>
        <w:t>O</w:t>
      </w:r>
      <w:r>
        <w:rPr>
          <w:b/>
          <w:sz w:val="32"/>
          <w:szCs w:val="32"/>
          <w:lang w:val="uz-Cyrl-UZ"/>
        </w:rPr>
        <w:t xml:space="preserve">TLAR </w:t>
      </w:r>
      <w:r>
        <w:rPr>
          <w:b/>
          <w:sz w:val="32"/>
          <w:szCs w:val="32"/>
        </w:rPr>
        <w:t>R</w:t>
      </w:r>
      <w:r>
        <w:rPr>
          <w:b/>
          <w:sz w:val="32"/>
          <w:szCs w:val="32"/>
          <w:lang w:val="uz-Cyrl-UZ"/>
        </w:rPr>
        <w:t>O’</w:t>
      </w:r>
      <w:r>
        <w:rPr>
          <w:b/>
          <w:sz w:val="32"/>
          <w:szCs w:val="32"/>
        </w:rPr>
        <w:t>YXATI:</w:t>
      </w:r>
    </w:p>
    <w:p w:rsidR="00C2488C" w:rsidRDefault="00C2488C" w:rsidP="00C2488C">
      <w:pPr>
        <w:numPr>
          <w:ilvl w:val="1"/>
          <w:numId w:val="1"/>
        </w:numPr>
        <w:tabs>
          <w:tab w:val="left" w:pos="360"/>
          <w:tab w:val="num" w:pos="426"/>
        </w:tabs>
        <w:overflowPunct w:val="0"/>
        <w:autoSpaceDE w:val="0"/>
        <w:autoSpaceDN w:val="0"/>
        <w:adjustRightInd w:val="0"/>
        <w:ind w:hanging="426"/>
        <w:jc w:val="center"/>
        <w:rPr>
          <w:b/>
          <w:sz w:val="32"/>
          <w:szCs w:val="32"/>
          <w:lang w:val="uz-Cyrl-UZ"/>
        </w:rPr>
      </w:pPr>
      <w:proofErr w:type="spellStart"/>
      <w:r>
        <w:rPr>
          <w:b/>
          <w:sz w:val="32"/>
          <w:szCs w:val="32"/>
        </w:rPr>
        <w:t>Asosiy</w:t>
      </w:r>
      <w:proofErr w:type="spellEnd"/>
      <w:r>
        <w:rPr>
          <w:b/>
          <w:sz w:val="32"/>
          <w:szCs w:val="32"/>
        </w:rPr>
        <w:t xml:space="preserve"> </w:t>
      </w:r>
      <w:proofErr w:type="spellStart"/>
      <w:r>
        <w:rPr>
          <w:b/>
          <w:sz w:val="32"/>
          <w:szCs w:val="32"/>
        </w:rPr>
        <w:t>adabiyotlar</w:t>
      </w:r>
      <w:proofErr w:type="spellEnd"/>
    </w:p>
    <w:p w:rsidR="00C2488C" w:rsidRDefault="00C2488C" w:rsidP="00C2488C">
      <w:pPr>
        <w:numPr>
          <w:ilvl w:val="0"/>
          <w:numId w:val="2"/>
        </w:numPr>
        <w:tabs>
          <w:tab w:val="left" w:pos="426"/>
        </w:tabs>
        <w:autoSpaceDE w:val="0"/>
        <w:autoSpaceDN w:val="0"/>
        <w:ind w:left="0" w:firstLine="0"/>
        <w:rPr>
          <w:sz w:val="32"/>
          <w:szCs w:val="32"/>
        </w:rPr>
      </w:pPr>
      <w:r>
        <w:rPr>
          <w:sz w:val="32"/>
          <w:szCs w:val="32"/>
        </w:rPr>
        <w:t>Островский А.В. История цивилизаций. – СПб: Изд-во Михайлова В.А., 2000.</w:t>
      </w:r>
    </w:p>
    <w:p w:rsidR="00C2488C" w:rsidRDefault="00C2488C" w:rsidP="00C2488C">
      <w:pPr>
        <w:numPr>
          <w:ilvl w:val="0"/>
          <w:numId w:val="2"/>
        </w:numPr>
        <w:tabs>
          <w:tab w:val="left" w:pos="426"/>
        </w:tabs>
        <w:autoSpaceDE w:val="0"/>
        <w:autoSpaceDN w:val="0"/>
        <w:ind w:left="0" w:firstLine="0"/>
        <w:jc w:val="both"/>
        <w:rPr>
          <w:sz w:val="32"/>
          <w:szCs w:val="32"/>
        </w:rPr>
      </w:pPr>
      <w:proofErr w:type="spellStart"/>
      <w:r>
        <w:rPr>
          <w:sz w:val="32"/>
          <w:szCs w:val="32"/>
        </w:rPr>
        <w:t>Яковец</w:t>
      </w:r>
      <w:proofErr w:type="spellEnd"/>
      <w:r>
        <w:rPr>
          <w:sz w:val="32"/>
          <w:szCs w:val="32"/>
        </w:rPr>
        <w:t xml:space="preserve"> Ю.В. История цивилизаций: Учеб</w:t>
      </w:r>
      <w:proofErr w:type="gramStart"/>
      <w:r>
        <w:rPr>
          <w:sz w:val="32"/>
          <w:szCs w:val="32"/>
        </w:rPr>
        <w:t>.</w:t>
      </w:r>
      <w:proofErr w:type="gramEnd"/>
      <w:r>
        <w:rPr>
          <w:sz w:val="32"/>
          <w:szCs w:val="32"/>
        </w:rPr>
        <w:t xml:space="preserve"> </w:t>
      </w:r>
      <w:proofErr w:type="gramStart"/>
      <w:r>
        <w:rPr>
          <w:sz w:val="32"/>
          <w:szCs w:val="32"/>
        </w:rPr>
        <w:t>п</w:t>
      </w:r>
      <w:proofErr w:type="gramEnd"/>
      <w:r>
        <w:rPr>
          <w:sz w:val="32"/>
          <w:szCs w:val="32"/>
        </w:rPr>
        <w:t xml:space="preserve">особие для студентов вузов </w:t>
      </w:r>
      <w:proofErr w:type="spellStart"/>
      <w:r>
        <w:rPr>
          <w:sz w:val="32"/>
          <w:szCs w:val="32"/>
        </w:rPr>
        <w:t>гуманит</w:t>
      </w:r>
      <w:proofErr w:type="spellEnd"/>
      <w:r>
        <w:rPr>
          <w:sz w:val="32"/>
          <w:szCs w:val="32"/>
        </w:rPr>
        <w:t xml:space="preserve">. профиля, 2-е изд., </w:t>
      </w:r>
      <w:proofErr w:type="spellStart"/>
      <w:r>
        <w:rPr>
          <w:sz w:val="32"/>
          <w:szCs w:val="32"/>
        </w:rPr>
        <w:t>перераб</w:t>
      </w:r>
      <w:proofErr w:type="spellEnd"/>
      <w:r>
        <w:rPr>
          <w:sz w:val="32"/>
          <w:szCs w:val="32"/>
        </w:rPr>
        <w:t xml:space="preserve">. и доп. - М.: </w:t>
      </w:r>
      <w:proofErr w:type="spellStart"/>
      <w:r>
        <w:rPr>
          <w:sz w:val="32"/>
          <w:szCs w:val="32"/>
        </w:rPr>
        <w:t>Гуманит</w:t>
      </w:r>
      <w:proofErr w:type="spellEnd"/>
      <w:r>
        <w:rPr>
          <w:sz w:val="32"/>
          <w:szCs w:val="32"/>
        </w:rPr>
        <w:t xml:space="preserve">. изд. центр ВЛАДОС, 1997. </w:t>
      </w:r>
    </w:p>
    <w:p w:rsidR="00C2488C" w:rsidRDefault="00C2488C" w:rsidP="00C2488C">
      <w:pPr>
        <w:numPr>
          <w:ilvl w:val="0"/>
          <w:numId w:val="2"/>
        </w:numPr>
        <w:tabs>
          <w:tab w:val="left" w:pos="426"/>
        </w:tabs>
        <w:autoSpaceDE w:val="0"/>
        <w:autoSpaceDN w:val="0"/>
        <w:ind w:left="0" w:firstLine="0"/>
        <w:jc w:val="both"/>
        <w:rPr>
          <w:sz w:val="32"/>
          <w:szCs w:val="32"/>
        </w:rPr>
      </w:pPr>
      <w:r>
        <w:rPr>
          <w:sz w:val="32"/>
          <w:szCs w:val="32"/>
        </w:rPr>
        <w:t xml:space="preserve">Древние цивилизации. </w:t>
      </w:r>
      <w:r>
        <w:rPr>
          <w:sz w:val="32"/>
          <w:szCs w:val="32"/>
          <w:lang w:val="uz-Cyrl-UZ"/>
        </w:rPr>
        <w:t>/</w:t>
      </w:r>
      <w:r>
        <w:rPr>
          <w:sz w:val="32"/>
          <w:szCs w:val="32"/>
        </w:rPr>
        <w:t xml:space="preserve">Под общей редакцией </w:t>
      </w:r>
      <w:proofErr w:type="spellStart"/>
      <w:r>
        <w:rPr>
          <w:sz w:val="32"/>
          <w:szCs w:val="32"/>
        </w:rPr>
        <w:t>Бонгарда</w:t>
      </w:r>
      <w:proofErr w:type="spellEnd"/>
      <w:r>
        <w:rPr>
          <w:sz w:val="32"/>
          <w:szCs w:val="32"/>
        </w:rPr>
        <w:t xml:space="preserve">-Левина Г. </w:t>
      </w:r>
      <w:r>
        <w:rPr>
          <w:sz w:val="32"/>
          <w:szCs w:val="32"/>
          <w:lang w:val="uz-Cyrl-UZ"/>
        </w:rPr>
        <w:t xml:space="preserve">- </w:t>
      </w:r>
      <w:r>
        <w:rPr>
          <w:sz w:val="32"/>
          <w:szCs w:val="32"/>
        </w:rPr>
        <w:t>М.</w:t>
      </w:r>
      <w:r>
        <w:rPr>
          <w:sz w:val="32"/>
          <w:szCs w:val="32"/>
          <w:lang w:val="uz-Cyrl-UZ"/>
        </w:rPr>
        <w:t>: М</w:t>
      </w:r>
      <w:proofErr w:type="spellStart"/>
      <w:r>
        <w:rPr>
          <w:sz w:val="32"/>
          <w:szCs w:val="32"/>
        </w:rPr>
        <w:t>ысль</w:t>
      </w:r>
      <w:proofErr w:type="spellEnd"/>
      <w:r>
        <w:rPr>
          <w:sz w:val="32"/>
          <w:szCs w:val="32"/>
        </w:rPr>
        <w:t>, 1989.</w:t>
      </w:r>
    </w:p>
    <w:p w:rsidR="00C2488C" w:rsidRDefault="00C2488C" w:rsidP="00C2488C">
      <w:pPr>
        <w:numPr>
          <w:ilvl w:val="0"/>
          <w:numId w:val="2"/>
        </w:numPr>
        <w:tabs>
          <w:tab w:val="left" w:pos="426"/>
        </w:tabs>
        <w:autoSpaceDE w:val="0"/>
        <w:autoSpaceDN w:val="0"/>
        <w:ind w:left="0" w:firstLine="0"/>
        <w:jc w:val="both"/>
        <w:rPr>
          <w:sz w:val="32"/>
          <w:szCs w:val="32"/>
        </w:rPr>
      </w:pPr>
      <w:r>
        <w:rPr>
          <w:sz w:val="32"/>
          <w:szCs w:val="32"/>
        </w:rPr>
        <w:t>Буданова В.П. История мировых цивилизаций</w:t>
      </w:r>
      <w:r>
        <w:rPr>
          <w:sz w:val="32"/>
          <w:szCs w:val="32"/>
          <w:lang w:val="uz-Cyrl-UZ"/>
        </w:rPr>
        <w:t xml:space="preserve">. </w:t>
      </w:r>
      <w:r>
        <w:rPr>
          <w:sz w:val="32"/>
          <w:szCs w:val="32"/>
        </w:rPr>
        <w:t xml:space="preserve"> –  М.:РУДН,2004</w:t>
      </w:r>
      <w:r>
        <w:rPr>
          <w:sz w:val="32"/>
          <w:szCs w:val="32"/>
          <w:lang w:val="uz-Cyrl-UZ"/>
        </w:rPr>
        <w:t>.</w:t>
      </w:r>
    </w:p>
    <w:p w:rsidR="00C2488C" w:rsidRDefault="00C2488C" w:rsidP="00C2488C">
      <w:pPr>
        <w:numPr>
          <w:ilvl w:val="0"/>
          <w:numId w:val="2"/>
        </w:numPr>
        <w:tabs>
          <w:tab w:val="left" w:pos="426"/>
        </w:tabs>
        <w:autoSpaceDE w:val="0"/>
        <w:autoSpaceDN w:val="0"/>
        <w:ind w:left="0" w:firstLine="0"/>
        <w:jc w:val="both"/>
        <w:rPr>
          <w:sz w:val="32"/>
          <w:szCs w:val="32"/>
        </w:rPr>
      </w:pPr>
      <w:r>
        <w:rPr>
          <w:sz w:val="32"/>
          <w:szCs w:val="32"/>
        </w:rPr>
        <w:t>История мировой культуры (мировых цивилизаций)</w:t>
      </w:r>
      <w:r>
        <w:rPr>
          <w:sz w:val="32"/>
          <w:szCs w:val="32"/>
          <w:lang w:val="uz-Cyrl-UZ"/>
        </w:rPr>
        <w:t>.</w:t>
      </w:r>
      <w:r>
        <w:rPr>
          <w:sz w:val="32"/>
          <w:szCs w:val="32"/>
        </w:rPr>
        <w:t>/ Под ред. Г.В. Драча.</w:t>
      </w:r>
      <w:r>
        <w:rPr>
          <w:sz w:val="32"/>
          <w:szCs w:val="32"/>
          <w:lang w:val="uz-Cyrl-UZ"/>
        </w:rPr>
        <w:t xml:space="preserve"> – </w:t>
      </w:r>
      <w:r>
        <w:rPr>
          <w:sz w:val="32"/>
          <w:szCs w:val="32"/>
        </w:rPr>
        <w:t>Ростов н/Д.</w:t>
      </w:r>
      <w:proofErr w:type="gramStart"/>
      <w:r>
        <w:rPr>
          <w:sz w:val="32"/>
          <w:szCs w:val="32"/>
        </w:rPr>
        <w:t xml:space="preserve"> :</w:t>
      </w:r>
      <w:proofErr w:type="gramEnd"/>
      <w:r>
        <w:rPr>
          <w:sz w:val="32"/>
          <w:szCs w:val="32"/>
        </w:rPr>
        <w:t xml:space="preserve"> Феникс, 2002; 2007.</w:t>
      </w:r>
    </w:p>
    <w:p w:rsidR="00C2488C" w:rsidRDefault="00C2488C" w:rsidP="00C2488C">
      <w:pPr>
        <w:numPr>
          <w:ilvl w:val="0"/>
          <w:numId w:val="2"/>
        </w:numPr>
        <w:tabs>
          <w:tab w:val="left" w:pos="426"/>
        </w:tabs>
        <w:autoSpaceDE w:val="0"/>
        <w:autoSpaceDN w:val="0"/>
        <w:ind w:left="0" w:firstLine="0"/>
        <w:jc w:val="both"/>
        <w:rPr>
          <w:sz w:val="32"/>
          <w:szCs w:val="32"/>
        </w:rPr>
      </w:pPr>
      <w:r>
        <w:rPr>
          <w:sz w:val="32"/>
          <w:szCs w:val="32"/>
        </w:rPr>
        <w:t>Сорокин П. Человек, цивилизация, общество</w:t>
      </w:r>
      <w:r>
        <w:rPr>
          <w:sz w:val="32"/>
          <w:szCs w:val="32"/>
          <w:lang w:val="uz-Cyrl-UZ"/>
        </w:rPr>
        <w:t xml:space="preserve">. - </w:t>
      </w:r>
      <w:r>
        <w:rPr>
          <w:sz w:val="32"/>
          <w:szCs w:val="32"/>
        </w:rPr>
        <w:t>М., 1992.</w:t>
      </w:r>
    </w:p>
    <w:p w:rsidR="00C2488C" w:rsidRDefault="00C2488C" w:rsidP="00C2488C">
      <w:pPr>
        <w:numPr>
          <w:ilvl w:val="0"/>
          <w:numId w:val="2"/>
        </w:numPr>
        <w:tabs>
          <w:tab w:val="left" w:pos="426"/>
        </w:tabs>
        <w:autoSpaceDE w:val="0"/>
        <w:autoSpaceDN w:val="0"/>
        <w:ind w:left="0" w:firstLine="0"/>
        <w:jc w:val="both"/>
        <w:rPr>
          <w:sz w:val="32"/>
          <w:szCs w:val="32"/>
        </w:rPr>
      </w:pPr>
      <w:proofErr w:type="spellStart"/>
      <w:r>
        <w:rPr>
          <w:sz w:val="32"/>
          <w:szCs w:val="32"/>
        </w:rPr>
        <w:t>Массон</w:t>
      </w:r>
      <w:proofErr w:type="spellEnd"/>
      <w:r>
        <w:rPr>
          <w:sz w:val="32"/>
          <w:szCs w:val="32"/>
        </w:rPr>
        <w:t xml:space="preserve"> В.М. Первые цивилизации. – Ленинград: Наука, 1989</w:t>
      </w:r>
    </w:p>
    <w:p w:rsidR="00C2488C" w:rsidRDefault="00C2488C" w:rsidP="00C2488C">
      <w:pPr>
        <w:numPr>
          <w:ilvl w:val="0"/>
          <w:numId w:val="2"/>
        </w:numPr>
        <w:tabs>
          <w:tab w:val="left" w:pos="426"/>
        </w:tabs>
        <w:autoSpaceDN w:val="0"/>
        <w:ind w:left="0" w:firstLine="0"/>
        <w:jc w:val="both"/>
        <w:rPr>
          <w:sz w:val="32"/>
          <w:szCs w:val="32"/>
        </w:rPr>
      </w:pPr>
      <w:r>
        <w:rPr>
          <w:sz w:val="32"/>
          <w:szCs w:val="32"/>
        </w:rPr>
        <w:t xml:space="preserve">Античная цивилизация. </w:t>
      </w:r>
      <w:r>
        <w:rPr>
          <w:sz w:val="32"/>
          <w:szCs w:val="32"/>
          <w:lang w:val="uz-Cyrl-UZ"/>
        </w:rPr>
        <w:t xml:space="preserve">/ </w:t>
      </w:r>
      <w:r>
        <w:rPr>
          <w:sz w:val="32"/>
          <w:szCs w:val="32"/>
        </w:rPr>
        <w:t>Под</w:t>
      </w:r>
      <w:proofErr w:type="gramStart"/>
      <w:r>
        <w:rPr>
          <w:sz w:val="32"/>
          <w:szCs w:val="32"/>
        </w:rPr>
        <w:t>.</w:t>
      </w:r>
      <w:proofErr w:type="gramEnd"/>
      <w:r>
        <w:rPr>
          <w:sz w:val="32"/>
          <w:szCs w:val="32"/>
        </w:rPr>
        <w:t xml:space="preserve"> </w:t>
      </w:r>
      <w:proofErr w:type="gramStart"/>
      <w:r>
        <w:rPr>
          <w:sz w:val="32"/>
          <w:szCs w:val="32"/>
        </w:rPr>
        <w:t>р</w:t>
      </w:r>
      <w:proofErr w:type="gramEnd"/>
      <w:r>
        <w:rPr>
          <w:sz w:val="32"/>
          <w:szCs w:val="32"/>
        </w:rPr>
        <w:t xml:space="preserve">ед. Блаватской. </w:t>
      </w:r>
      <w:r>
        <w:rPr>
          <w:sz w:val="32"/>
          <w:szCs w:val="32"/>
          <w:lang w:val="uz-Cyrl-UZ"/>
        </w:rPr>
        <w:t xml:space="preserve">- </w:t>
      </w:r>
      <w:r>
        <w:rPr>
          <w:sz w:val="32"/>
          <w:szCs w:val="32"/>
        </w:rPr>
        <w:t>М., Наука, 1973.</w:t>
      </w:r>
    </w:p>
    <w:p w:rsidR="00C2488C" w:rsidRDefault="00C2488C" w:rsidP="00C2488C">
      <w:pPr>
        <w:numPr>
          <w:ilvl w:val="0"/>
          <w:numId w:val="2"/>
        </w:numPr>
        <w:tabs>
          <w:tab w:val="left" w:pos="426"/>
        </w:tabs>
        <w:autoSpaceDN w:val="0"/>
        <w:ind w:left="0" w:firstLine="0"/>
        <w:jc w:val="both"/>
        <w:rPr>
          <w:sz w:val="32"/>
          <w:szCs w:val="32"/>
        </w:rPr>
      </w:pPr>
      <w:r>
        <w:rPr>
          <w:sz w:val="32"/>
          <w:szCs w:val="32"/>
        </w:rPr>
        <w:t xml:space="preserve">Алексеев В.П., </w:t>
      </w:r>
      <w:proofErr w:type="spellStart"/>
      <w:r>
        <w:rPr>
          <w:sz w:val="32"/>
          <w:szCs w:val="32"/>
        </w:rPr>
        <w:t>Першиц</w:t>
      </w:r>
      <w:proofErr w:type="spellEnd"/>
      <w:r>
        <w:rPr>
          <w:sz w:val="32"/>
          <w:szCs w:val="32"/>
        </w:rPr>
        <w:t xml:space="preserve"> А.И. История первобытного общества. </w:t>
      </w:r>
      <w:r>
        <w:rPr>
          <w:sz w:val="32"/>
          <w:szCs w:val="32"/>
          <w:lang w:val="uz-Cyrl-UZ"/>
        </w:rPr>
        <w:t xml:space="preserve">- </w:t>
      </w:r>
      <w:r>
        <w:rPr>
          <w:sz w:val="32"/>
          <w:szCs w:val="32"/>
        </w:rPr>
        <w:t xml:space="preserve">М.,1990. </w:t>
      </w:r>
    </w:p>
    <w:p w:rsidR="00C2488C" w:rsidRDefault="00C2488C" w:rsidP="00C2488C">
      <w:pPr>
        <w:numPr>
          <w:ilvl w:val="0"/>
          <w:numId w:val="2"/>
        </w:numPr>
        <w:tabs>
          <w:tab w:val="left" w:pos="426"/>
        </w:tabs>
        <w:autoSpaceDE w:val="0"/>
        <w:autoSpaceDN w:val="0"/>
        <w:ind w:left="0" w:firstLine="0"/>
        <w:jc w:val="both"/>
        <w:rPr>
          <w:sz w:val="32"/>
          <w:szCs w:val="32"/>
        </w:rPr>
      </w:pPr>
      <w:r>
        <w:rPr>
          <w:sz w:val="32"/>
          <w:szCs w:val="32"/>
        </w:rPr>
        <w:t>История древнего Востока</w:t>
      </w:r>
      <w:proofErr w:type="gramStart"/>
      <w:r>
        <w:rPr>
          <w:sz w:val="32"/>
          <w:szCs w:val="32"/>
        </w:rPr>
        <w:t xml:space="preserve"> / П</w:t>
      </w:r>
      <w:proofErr w:type="gramEnd"/>
      <w:r>
        <w:rPr>
          <w:sz w:val="32"/>
          <w:szCs w:val="32"/>
        </w:rPr>
        <w:t xml:space="preserve">од ред. В.И. Кузищина. 2-е изд. </w:t>
      </w:r>
      <w:r>
        <w:rPr>
          <w:sz w:val="32"/>
          <w:szCs w:val="32"/>
          <w:lang w:val="uz-Cyrl-UZ"/>
        </w:rPr>
        <w:t xml:space="preserve">- </w:t>
      </w:r>
      <w:r>
        <w:rPr>
          <w:sz w:val="32"/>
          <w:szCs w:val="32"/>
        </w:rPr>
        <w:t>М., 1988.</w:t>
      </w:r>
    </w:p>
    <w:p w:rsidR="00C2488C" w:rsidRDefault="00C2488C" w:rsidP="00C2488C">
      <w:pPr>
        <w:numPr>
          <w:ilvl w:val="0"/>
          <w:numId w:val="2"/>
        </w:numPr>
        <w:tabs>
          <w:tab w:val="left" w:pos="426"/>
        </w:tabs>
        <w:autoSpaceDE w:val="0"/>
        <w:autoSpaceDN w:val="0"/>
        <w:ind w:left="0" w:firstLine="0"/>
        <w:jc w:val="both"/>
        <w:rPr>
          <w:sz w:val="32"/>
          <w:szCs w:val="32"/>
        </w:rPr>
      </w:pPr>
      <w:r>
        <w:rPr>
          <w:sz w:val="32"/>
          <w:szCs w:val="32"/>
        </w:rPr>
        <w:t xml:space="preserve">Кузищин В.И. История Древней Греции. Издание второе, переработанное и дополненное. </w:t>
      </w:r>
      <w:r>
        <w:rPr>
          <w:sz w:val="32"/>
          <w:szCs w:val="32"/>
          <w:lang w:val="uz-Cyrl-UZ"/>
        </w:rPr>
        <w:t xml:space="preserve">– </w:t>
      </w:r>
      <w:r>
        <w:rPr>
          <w:sz w:val="32"/>
          <w:szCs w:val="32"/>
        </w:rPr>
        <w:t>М</w:t>
      </w:r>
      <w:r>
        <w:rPr>
          <w:sz w:val="32"/>
          <w:szCs w:val="32"/>
          <w:lang w:val="uz-Cyrl-UZ"/>
        </w:rPr>
        <w:t xml:space="preserve">., </w:t>
      </w:r>
      <w:r>
        <w:rPr>
          <w:sz w:val="32"/>
          <w:szCs w:val="32"/>
        </w:rPr>
        <w:t>Высшая школа, 1996</w:t>
      </w:r>
    </w:p>
    <w:p w:rsidR="00C2488C" w:rsidRDefault="00C2488C" w:rsidP="00C2488C">
      <w:pPr>
        <w:numPr>
          <w:ilvl w:val="0"/>
          <w:numId w:val="2"/>
        </w:numPr>
        <w:tabs>
          <w:tab w:val="left" w:pos="426"/>
        </w:tabs>
        <w:autoSpaceDE w:val="0"/>
        <w:autoSpaceDN w:val="0"/>
        <w:ind w:left="0" w:firstLine="0"/>
        <w:jc w:val="both"/>
        <w:rPr>
          <w:sz w:val="32"/>
          <w:szCs w:val="32"/>
        </w:rPr>
      </w:pPr>
      <w:r>
        <w:rPr>
          <w:sz w:val="32"/>
          <w:szCs w:val="32"/>
        </w:rPr>
        <w:t>История древнего мира. Под</w:t>
      </w:r>
      <w:proofErr w:type="gramStart"/>
      <w:r>
        <w:rPr>
          <w:sz w:val="32"/>
          <w:szCs w:val="32"/>
        </w:rPr>
        <w:t>.</w:t>
      </w:r>
      <w:proofErr w:type="gramEnd"/>
      <w:r>
        <w:rPr>
          <w:sz w:val="32"/>
          <w:szCs w:val="32"/>
        </w:rPr>
        <w:t xml:space="preserve"> </w:t>
      </w:r>
      <w:proofErr w:type="gramStart"/>
      <w:r>
        <w:rPr>
          <w:sz w:val="32"/>
          <w:szCs w:val="32"/>
        </w:rPr>
        <w:t>р</w:t>
      </w:r>
      <w:proofErr w:type="gramEnd"/>
      <w:r>
        <w:rPr>
          <w:sz w:val="32"/>
          <w:szCs w:val="32"/>
        </w:rPr>
        <w:t xml:space="preserve">ед. </w:t>
      </w:r>
      <w:proofErr w:type="spellStart"/>
      <w:r>
        <w:rPr>
          <w:sz w:val="32"/>
          <w:szCs w:val="32"/>
        </w:rPr>
        <w:t>В.И.Кузищина</w:t>
      </w:r>
      <w:proofErr w:type="spellEnd"/>
      <w:r>
        <w:rPr>
          <w:sz w:val="32"/>
          <w:szCs w:val="32"/>
        </w:rPr>
        <w:t>. – М., Высшая школа, 1988.</w:t>
      </w:r>
    </w:p>
    <w:p w:rsidR="00C2488C" w:rsidRDefault="00C2488C" w:rsidP="00C2488C">
      <w:pPr>
        <w:numPr>
          <w:ilvl w:val="0"/>
          <w:numId w:val="2"/>
        </w:numPr>
        <w:tabs>
          <w:tab w:val="left" w:pos="426"/>
        </w:tabs>
        <w:autoSpaceDE w:val="0"/>
        <w:autoSpaceDN w:val="0"/>
        <w:ind w:left="0" w:firstLine="0"/>
        <w:jc w:val="both"/>
        <w:rPr>
          <w:sz w:val="32"/>
          <w:szCs w:val="32"/>
          <w:lang w:val="es-ES"/>
        </w:rPr>
      </w:pPr>
      <w:r>
        <w:rPr>
          <w:sz w:val="32"/>
          <w:szCs w:val="32"/>
          <w:lang w:val="es-ES"/>
        </w:rPr>
        <w:t>R</w:t>
      </w:r>
      <w:r w:rsidRPr="003253BE">
        <w:rPr>
          <w:sz w:val="32"/>
          <w:szCs w:val="32"/>
          <w:lang w:val="en-US"/>
        </w:rPr>
        <w:t>.</w:t>
      </w:r>
      <w:r>
        <w:rPr>
          <w:sz w:val="32"/>
          <w:szCs w:val="32"/>
          <w:lang w:val="es-ES"/>
        </w:rPr>
        <w:t>Rajabov</w:t>
      </w:r>
      <w:r w:rsidRPr="003253BE">
        <w:rPr>
          <w:sz w:val="32"/>
          <w:szCs w:val="32"/>
          <w:lang w:val="en-US"/>
        </w:rPr>
        <w:t xml:space="preserve">. </w:t>
      </w:r>
      <w:r>
        <w:rPr>
          <w:sz w:val="32"/>
          <w:szCs w:val="32"/>
          <w:lang w:val="es-ES"/>
        </w:rPr>
        <w:t>Qadimgi dunyo tarixi</w:t>
      </w:r>
      <w:r w:rsidRPr="003253BE">
        <w:rPr>
          <w:sz w:val="32"/>
          <w:szCs w:val="32"/>
          <w:lang w:val="en-US"/>
        </w:rPr>
        <w:t xml:space="preserve">. </w:t>
      </w:r>
      <w:r>
        <w:rPr>
          <w:sz w:val="32"/>
          <w:szCs w:val="32"/>
          <w:lang w:val="es-ES"/>
        </w:rPr>
        <w:t>(Sharq, Yunoniston, Rim). - T.: Fan va texnologiya, 2009.</w:t>
      </w:r>
    </w:p>
    <w:p w:rsidR="00C2488C" w:rsidRDefault="00C2488C" w:rsidP="00C2488C">
      <w:pPr>
        <w:pStyle w:val="3"/>
        <w:spacing w:after="0"/>
        <w:jc w:val="center"/>
        <w:rPr>
          <w:b/>
          <w:bCs/>
          <w:sz w:val="32"/>
          <w:szCs w:val="32"/>
          <w:lang w:val="uz-Cyrl-UZ"/>
        </w:rPr>
      </w:pPr>
      <w:r>
        <w:rPr>
          <w:b/>
          <w:bCs/>
          <w:sz w:val="32"/>
          <w:szCs w:val="32"/>
          <w:lang w:val="uz-Cyrl-UZ"/>
        </w:rPr>
        <w:t>Qo’shimcha  adabiyotlar</w:t>
      </w:r>
    </w:p>
    <w:p w:rsidR="00C2488C" w:rsidRDefault="00C2488C" w:rsidP="00C2488C">
      <w:pPr>
        <w:pStyle w:val="a6"/>
        <w:numPr>
          <w:ilvl w:val="0"/>
          <w:numId w:val="3"/>
        </w:numPr>
        <w:tabs>
          <w:tab w:val="num" w:pos="0"/>
          <w:tab w:val="left" w:pos="426"/>
        </w:tabs>
        <w:overflowPunct/>
        <w:adjustRightInd/>
        <w:spacing w:after="0"/>
        <w:ind w:left="0" w:firstLine="0"/>
        <w:jc w:val="both"/>
        <w:rPr>
          <w:sz w:val="32"/>
          <w:szCs w:val="32"/>
        </w:rPr>
      </w:pPr>
      <w:r>
        <w:rPr>
          <w:sz w:val="32"/>
          <w:szCs w:val="32"/>
        </w:rPr>
        <w:t>Геродот</w:t>
      </w:r>
      <w:r>
        <w:rPr>
          <w:sz w:val="32"/>
          <w:szCs w:val="32"/>
          <w:lang w:val="uz-Cyrl-UZ"/>
        </w:rPr>
        <w:t xml:space="preserve">. </w:t>
      </w:r>
      <w:r>
        <w:rPr>
          <w:sz w:val="32"/>
          <w:szCs w:val="32"/>
        </w:rPr>
        <w:t xml:space="preserve">История в 9-ти книгах. </w:t>
      </w:r>
      <w:r>
        <w:rPr>
          <w:sz w:val="32"/>
          <w:szCs w:val="32"/>
          <w:lang w:val="uz-Cyrl-UZ"/>
        </w:rPr>
        <w:t xml:space="preserve">- </w:t>
      </w:r>
      <w:r>
        <w:rPr>
          <w:sz w:val="32"/>
          <w:szCs w:val="32"/>
        </w:rPr>
        <w:t>Л., 1972.</w:t>
      </w:r>
    </w:p>
    <w:p w:rsidR="00C2488C" w:rsidRDefault="00C2488C" w:rsidP="00C2488C">
      <w:pPr>
        <w:numPr>
          <w:ilvl w:val="0"/>
          <w:numId w:val="3"/>
        </w:numPr>
        <w:tabs>
          <w:tab w:val="left" w:pos="284"/>
          <w:tab w:val="num" w:pos="426"/>
        </w:tabs>
        <w:autoSpaceDN w:val="0"/>
        <w:ind w:left="0" w:firstLine="0"/>
        <w:jc w:val="both"/>
        <w:rPr>
          <w:sz w:val="32"/>
          <w:szCs w:val="32"/>
        </w:rPr>
      </w:pPr>
      <w:proofErr w:type="spellStart"/>
      <w:r>
        <w:rPr>
          <w:sz w:val="32"/>
          <w:szCs w:val="32"/>
        </w:rPr>
        <w:t>Тайлор</w:t>
      </w:r>
      <w:proofErr w:type="spellEnd"/>
      <w:r>
        <w:rPr>
          <w:sz w:val="32"/>
          <w:szCs w:val="32"/>
        </w:rPr>
        <w:t xml:space="preserve"> Э.Б. Первобытная культура. - М., 1989.</w:t>
      </w:r>
    </w:p>
    <w:p w:rsidR="00C2488C" w:rsidRDefault="00C2488C" w:rsidP="00C2488C">
      <w:pPr>
        <w:numPr>
          <w:ilvl w:val="0"/>
          <w:numId w:val="3"/>
        </w:numPr>
        <w:shd w:val="clear" w:color="auto" w:fill="FFFFFF"/>
        <w:tabs>
          <w:tab w:val="left" w:pos="284"/>
          <w:tab w:val="num" w:pos="426"/>
        </w:tabs>
        <w:autoSpaceDN w:val="0"/>
        <w:ind w:left="0" w:firstLine="0"/>
        <w:rPr>
          <w:sz w:val="32"/>
          <w:szCs w:val="32"/>
        </w:rPr>
      </w:pPr>
      <w:proofErr w:type="spellStart"/>
      <w:r>
        <w:rPr>
          <w:sz w:val="32"/>
          <w:szCs w:val="32"/>
        </w:rPr>
        <w:t>Черницкий</w:t>
      </w:r>
      <w:proofErr w:type="spellEnd"/>
      <w:r>
        <w:rPr>
          <w:sz w:val="32"/>
          <w:szCs w:val="32"/>
        </w:rPr>
        <w:t xml:space="preserve"> А. М. История исчезнувших цивилизаций. – Ростов н/Д.</w:t>
      </w:r>
      <w:proofErr w:type="gramStart"/>
      <w:r>
        <w:rPr>
          <w:sz w:val="32"/>
          <w:szCs w:val="32"/>
        </w:rPr>
        <w:t xml:space="preserve"> :</w:t>
      </w:r>
      <w:proofErr w:type="gramEnd"/>
      <w:r>
        <w:rPr>
          <w:sz w:val="32"/>
          <w:szCs w:val="32"/>
        </w:rPr>
        <w:t xml:space="preserve"> Феникс, 2007.</w:t>
      </w:r>
    </w:p>
    <w:p w:rsidR="00C2488C" w:rsidRDefault="00C2488C" w:rsidP="00C2488C">
      <w:pPr>
        <w:pStyle w:val="a6"/>
        <w:numPr>
          <w:ilvl w:val="0"/>
          <w:numId w:val="3"/>
        </w:numPr>
        <w:tabs>
          <w:tab w:val="left" w:pos="284"/>
          <w:tab w:val="num" w:pos="426"/>
        </w:tabs>
        <w:overflowPunct/>
        <w:adjustRightInd/>
        <w:spacing w:after="0"/>
        <w:ind w:left="0" w:firstLine="0"/>
        <w:jc w:val="both"/>
        <w:rPr>
          <w:sz w:val="32"/>
          <w:szCs w:val="32"/>
        </w:rPr>
      </w:pPr>
      <w:r>
        <w:rPr>
          <w:sz w:val="32"/>
          <w:szCs w:val="32"/>
        </w:rPr>
        <w:t xml:space="preserve">Мифология древнего мира. </w:t>
      </w:r>
      <w:r>
        <w:rPr>
          <w:sz w:val="32"/>
          <w:szCs w:val="32"/>
          <w:lang w:val="uz-Cyrl-UZ"/>
        </w:rPr>
        <w:t xml:space="preserve">- </w:t>
      </w:r>
      <w:r>
        <w:rPr>
          <w:sz w:val="32"/>
          <w:szCs w:val="32"/>
        </w:rPr>
        <w:t>М., 1977.</w:t>
      </w:r>
    </w:p>
    <w:p w:rsidR="00C2488C" w:rsidRDefault="00C2488C" w:rsidP="00C2488C">
      <w:pPr>
        <w:pStyle w:val="a6"/>
        <w:numPr>
          <w:ilvl w:val="0"/>
          <w:numId w:val="3"/>
        </w:numPr>
        <w:tabs>
          <w:tab w:val="left" w:pos="284"/>
          <w:tab w:val="num" w:pos="426"/>
        </w:tabs>
        <w:overflowPunct/>
        <w:adjustRightInd/>
        <w:spacing w:after="0"/>
        <w:ind w:left="0" w:firstLine="0"/>
        <w:jc w:val="both"/>
        <w:rPr>
          <w:sz w:val="32"/>
          <w:szCs w:val="32"/>
        </w:rPr>
      </w:pPr>
      <w:r>
        <w:rPr>
          <w:sz w:val="32"/>
          <w:szCs w:val="32"/>
        </w:rPr>
        <w:t xml:space="preserve">Хрестоматия по истории древнего мира. Пособие для учителей. </w:t>
      </w:r>
      <w:r>
        <w:rPr>
          <w:sz w:val="32"/>
          <w:szCs w:val="32"/>
          <w:lang w:val="uz-Cyrl-UZ"/>
        </w:rPr>
        <w:t xml:space="preserve">- </w:t>
      </w:r>
      <w:r>
        <w:rPr>
          <w:sz w:val="32"/>
          <w:szCs w:val="32"/>
        </w:rPr>
        <w:t>М.,1991.</w:t>
      </w:r>
    </w:p>
    <w:p w:rsidR="00C2488C" w:rsidRDefault="00C2488C" w:rsidP="00C2488C">
      <w:pPr>
        <w:numPr>
          <w:ilvl w:val="0"/>
          <w:numId w:val="3"/>
        </w:numPr>
        <w:tabs>
          <w:tab w:val="clear" w:pos="720"/>
          <w:tab w:val="left" w:pos="284"/>
          <w:tab w:val="num" w:pos="426"/>
          <w:tab w:val="left" w:pos="851"/>
        </w:tabs>
        <w:suppressAutoHyphens/>
        <w:autoSpaceDN w:val="0"/>
        <w:ind w:left="0" w:firstLine="0"/>
        <w:jc w:val="both"/>
        <w:rPr>
          <w:sz w:val="32"/>
          <w:szCs w:val="32"/>
        </w:rPr>
      </w:pPr>
      <w:r>
        <w:rPr>
          <w:snapToGrid w:val="0"/>
          <w:sz w:val="32"/>
          <w:szCs w:val="32"/>
        </w:rPr>
        <w:t>История древнего мира</w:t>
      </w:r>
      <w:proofErr w:type="gramStart"/>
      <w:r>
        <w:rPr>
          <w:snapToGrid w:val="0"/>
          <w:sz w:val="32"/>
          <w:szCs w:val="32"/>
        </w:rPr>
        <w:t xml:space="preserve"> / П</w:t>
      </w:r>
      <w:proofErr w:type="gramEnd"/>
      <w:r>
        <w:rPr>
          <w:snapToGrid w:val="0"/>
          <w:sz w:val="32"/>
          <w:szCs w:val="32"/>
        </w:rPr>
        <w:t xml:space="preserve">од ред. Дьяконова И.М., Нероновой В.Д., Свенцицкой И.С. Кн. 1. – Ранняя древность. Кн. 2 – Расцвет древних обществ. Кн. 3 – Упадок древних обществ. </w:t>
      </w:r>
      <w:r>
        <w:rPr>
          <w:snapToGrid w:val="0"/>
          <w:sz w:val="32"/>
          <w:szCs w:val="32"/>
          <w:lang w:val="uz-Cyrl-UZ"/>
        </w:rPr>
        <w:t xml:space="preserve">- </w:t>
      </w:r>
      <w:r>
        <w:rPr>
          <w:snapToGrid w:val="0"/>
          <w:sz w:val="32"/>
          <w:szCs w:val="32"/>
        </w:rPr>
        <w:t>М., 1982, 1983, 1989</w:t>
      </w:r>
    </w:p>
    <w:p w:rsidR="00C2488C" w:rsidRDefault="00C2488C" w:rsidP="00C2488C">
      <w:pPr>
        <w:numPr>
          <w:ilvl w:val="0"/>
          <w:numId w:val="3"/>
        </w:numPr>
        <w:tabs>
          <w:tab w:val="num" w:pos="284"/>
          <w:tab w:val="left" w:pos="426"/>
        </w:tabs>
        <w:autoSpaceDE w:val="0"/>
        <w:autoSpaceDN w:val="0"/>
        <w:ind w:left="0" w:firstLine="0"/>
        <w:jc w:val="both"/>
        <w:rPr>
          <w:sz w:val="32"/>
          <w:szCs w:val="32"/>
        </w:rPr>
      </w:pPr>
      <w:r>
        <w:rPr>
          <w:sz w:val="32"/>
          <w:szCs w:val="32"/>
        </w:rPr>
        <w:t xml:space="preserve">Ясперс К. Смысл и назначение истории. </w:t>
      </w:r>
      <w:r>
        <w:rPr>
          <w:sz w:val="32"/>
          <w:szCs w:val="32"/>
          <w:lang w:val="uz-Cyrl-UZ"/>
        </w:rPr>
        <w:t xml:space="preserve">- </w:t>
      </w:r>
      <w:r>
        <w:rPr>
          <w:sz w:val="32"/>
          <w:szCs w:val="32"/>
        </w:rPr>
        <w:t>М., 1991.</w:t>
      </w:r>
    </w:p>
    <w:p w:rsidR="00C2488C" w:rsidRDefault="00C2488C" w:rsidP="00C2488C">
      <w:pPr>
        <w:pStyle w:val="a6"/>
        <w:numPr>
          <w:ilvl w:val="0"/>
          <w:numId w:val="3"/>
        </w:numPr>
        <w:tabs>
          <w:tab w:val="num" w:pos="284"/>
          <w:tab w:val="left" w:pos="426"/>
        </w:tabs>
        <w:overflowPunct/>
        <w:adjustRightInd/>
        <w:spacing w:after="0"/>
        <w:ind w:left="0" w:firstLine="0"/>
        <w:jc w:val="both"/>
        <w:rPr>
          <w:sz w:val="32"/>
          <w:szCs w:val="32"/>
        </w:rPr>
      </w:pPr>
      <w:r>
        <w:rPr>
          <w:sz w:val="32"/>
          <w:szCs w:val="32"/>
        </w:rPr>
        <w:t>Тойнби А. Древнейший Восток в свете новых раскопок</w:t>
      </w:r>
      <w:r>
        <w:rPr>
          <w:sz w:val="32"/>
          <w:szCs w:val="32"/>
          <w:lang w:val="uz-Cyrl-UZ"/>
        </w:rPr>
        <w:t xml:space="preserve">. - </w:t>
      </w:r>
      <w:r>
        <w:rPr>
          <w:sz w:val="32"/>
          <w:szCs w:val="32"/>
        </w:rPr>
        <w:t xml:space="preserve">М., 1956. </w:t>
      </w:r>
    </w:p>
    <w:p w:rsidR="00C2488C" w:rsidRDefault="00C2488C" w:rsidP="00C2488C">
      <w:pPr>
        <w:pStyle w:val="a6"/>
        <w:numPr>
          <w:ilvl w:val="0"/>
          <w:numId w:val="3"/>
        </w:numPr>
        <w:tabs>
          <w:tab w:val="num" w:pos="0"/>
          <w:tab w:val="num" w:pos="284"/>
          <w:tab w:val="left" w:pos="426"/>
        </w:tabs>
        <w:overflowPunct/>
        <w:adjustRightInd/>
        <w:spacing w:after="0"/>
        <w:ind w:left="0" w:firstLine="0"/>
        <w:jc w:val="both"/>
        <w:rPr>
          <w:sz w:val="32"/>
          <w:szCs w:val="32"/>
        </w:rPr>
      </w:pPr>
      <w:r>
        <w:rPr>
          <w:sz w:val="32"/>
          <w:szCs w:val="32"/>
        </w:rPr>
        <w:t xml:space="preserve">Тойнби А. Постижение истории. М., 1991. </w:t>
      </w:r>
    </w:p>
    <w:p w:rsidR="00C2488C" w:rsidRDefault="00C2488C" w:rsidP="00C2488C">
      <w:pPr>
        <w:numPr>
          <w:ilvl w:val="0"/>
          <w:numId w:val="3"/>
        </w:numPr>
        <w:tabs>
          <w:tab w:val="num" w:pos="284"/>
          <w:tab w:val="num" w:pos="374"/>
          <w:tab w:val="left" w:pos="426"/>
        </w:tabs>
        <w:autoSpaceDE w:val="0"/>
        <w:autoSpaceDN w:val="0"/>
        <w:ind w:left="0" w:firstLine="0"/>
        <w:jc w:val="both"/>
        <w:rPr>
          <w:sz w:val="32"/>
          <w:szCs w:val="32"/>
        </w:rPr>
      </w:pPr>
      <w:proofErr w:type="spellStart"/>
      <w:r>
        <w:rPr>
          <w:sz w:val="32"/>
          <w:szCs w:val="32"/>
        </w:rPr>
        <w:t>Шпен</w:t>
      </w:r>
      <w:proofErr w:type="spellEnd"/>
      <w:r>
        <w:rPr>
          <w:sz w:val="32"/>
          <w:szCs w:val="32"/>
          <w:lang w:val="uz-Cyrl-UZ"/>
        </w:rPr>
        <w:t>г</w:t>
      </w:r>
      <w:proofErr w:type="spellStart"/>
      <w:r>
        <w:rPr>
          <w:sz w:val="32"/>
          <w:szCs w:val="32"/>
        </w:rPr>
        <w:t>лер</w:t>
      </w:r>
      <w:proofErr w:type="spellEnd"/>
      <w:r>
        <w:rPr>
          <w:sz w:val="32"/>
          <w:szCs w:val="32"/>
        </w:rPr>
        <w:t xml:space="preserve"> О. Закат Европы. Очерки морфологии мировой истории. Т.1., </w:t>
      </w:r>
      <w:r>
        <w:rPr>
          <w:sz w:val="32"/>
          <w:szCs w:val="32"/>
          <w:lang w:val="uz-Cyrl-UZ"/>
        </w:rPr>
        <w:t>-</w:t>
      </w:r>
      <w:r>
        <w:rPr>
          <w:sz w:val="32"/>
          <w:szCs w:val="32"/>
        </w:rPr>
        <w:t>М., 1993.</w:t>
      </w:r>
    </w:p>
    <w:p w:rsidR="00C2488C" w:rsidRDefault="00C2488C" w:rsidP="00C2488C">
      <w:pPr>
        <w:numPr>
          <w:ilvl w:val="0"/>
          <w:numId w:val="3"/>
        </w:numPr>
        <w:tabs>
          <w:tab w:val="num" w:pos="284"/>
          <w:tab w:val="num" w:pos="374"/>
          <w:tab w:val="left" w:pos="426"/>
        </w:tabs>
        <w:autoSpaceDE w:val="0"/>
        <w:autoSpaceDN w:val="0"/>
        <w:ind w:left="0" w:firstLine="0"/>
        <w:jc w:val="both"/>
        <w:rPr>
          <w:sz w:val="32"/>
          <w:szCs w:val="32"/>
        </w:rPr>
      </w:pPr>
      <w:proofErr w:type="spellStart"/>
      <w:r>
        <w:rPr>
          <w:sz w:val="32"/>
          <w:szCs w:val="32"/>
        </w:rPr>
        <w:t>Хантингтон</w:t>
      </w:r>
      <w:proofErr w:type="spellEnd"/>
      <w:r>
        <w:rPr>
          <w:sz w:val="32"/>
          <w:szCs w:val="32"/>
        </w:rPr>
        <w:t xml:space="preserve"> С. Столкновение цивилизаций. – М.: Из-во АСТ, 2003.- 603 с.</w:t>
      </w:r>
    </w:p>
    <w:p w:rsidR="00C2488C" w:rsidRDefault="00C2488C" w:rsidP="00C2488C">
      <w:pPr>
        <w:numPr>
          <w:ilvl w:val="0"/>
          <w:numId w:val="3"/>
        </w:numPr>
        <w:tabs>
          <w:tab w:val="num" w:pos="284"/>
          <w:tab w:val="num" w:pos="374"/>
          <w:tab w:val="left" w:pos="426"/>
        </w:tabs>
        <w:autoSpaceDN w:val="0"/>
        <w:ind w:left="0" w:firstLine="0"/>
        <w:jc w:val="both"/>
        <w:rPr>
          <w:spacing w:val="20"/>
          <w:sz w:val="32"/>
          <w:szCs w:val="32"/>
        </w:rPr>
      </w:pPr>
      <w:proofErr w:type="spellStart"/>
      <w:r>
        <w:rPr>
          <w:spacing w:val="20"/>
          <w:sz w:val="32"/>
          <w:szCs w:val="32"/>
        </w:rPr>
        <w:t>Мелларт</w:t>
      </w:r>
      <w:proofErr w:type="spellEnd"/>
      <w:r>
        <w:rPr>
          <w:spacing w:val="20"/>
          <w:sz w:val="32"/>
          <w:szCs w:val="32"/>
        </w:rPr>
        <w:t xml:space="preserve"> Дж. Древнейшие цивилизации Ближнего Востока. – </w:t>
      </w:r>
      <w:proofErr w:type="spellStart"/>
      <w:r>
        <w:rPr>
          <w:spacing w:val="20"/>
          <w:sz w:val="32"/>
          <w:szCs w:val="32"/>
        </w:rPr>
        <w:t>М.:Наука</w:t>
      </w:r>
      <w:proofErr w:type="spellEnd"/>
      <w:r>
        <w:rPr>
          <w:spacing w:val="20"/>
          <w:sz w:val="32"/>
          <w:szCs w:val="32"/>
        </w:rPr>
        <w:t>, 1982</w:t>
      </w:r>
    </w:p>
    <w:p w:rsidR="00C2488C" w:rsidRDefault="00C2488C" w:rsidP="00C2488C">
      <w:pPr>
        <w:pStyle w:val="a6"/>
        <w:numPr>
          <w:ilvl w:val="0"/>
          <w:numId w:val="3"/>
        </w:numPr>
        <w:tabs>
          <w:tab w:val="num" w:pos="284"/>
          <w:tab w:val="num" w:pos="374"/>
          <w:tab w:val="left" w:pos="426"/>
        </w:tabs>
        <w:overflowPunct/>
        <w:adjustRightInd/>
        <w:spacing w:after="0"/>
        <w:ind w:left="0" w:firstLine="0"/>
        <w:jc w:val="both"/>
        <w:rPr>
          <w:sz w:val="32"/>
          <w:szCs w:val="32"/>
        </w:rPr>
      </w:pPr>
      <w:proofErr w:type="spellStart"/>
      <w:r>
        <w:rPr>
          <w:sz w:val="32"/>
          <w:szCs w:val="32"/>
        </w:rPr>
        <w:t>Крамер</w:t>
      </w:r>
      <w:proofErr w:type="spellEnd"/>
      <w:r>
        <w:rPr>
          <w:sz w:val="32"/>
          <w:szCs w:val="32"/>
        </w:rPr>
        <w:t xml:space="preserve"> С. История начинается в Шумере.</w:t>
      </w:r>
      <w:r>
        <w:rPr>
          <w:sz w:val="32"/>
          <w:szCs w:val="32"/>
          <w:lang w:val="uz-Cyrl-UZ"/>
        </w:rPr>
        <w:t xml:space="preserve"> - </w:t>
      </w:r>
      <w:r>
        <w:rPr>
          <w:sz w:val="32"/>
          <w:szCs w:val="32"/>
        </w:rPr>
        <w:t xml:space="preserve"> М., 1991. </w:t>
      </w:r>
    </w:p>
    <w:p w:rsidR="00C2488C" w:rsidRDefault="00C2488C" w:rsidP="00C2488C">
      <w:pPr>
        <w:numPr>
          <w:ilvl w:val="0"/>
          <w:numId w:val="3"/>
        </w:numPr>
        <w:tabs>
          <w:tab w:val="num" w:pos="284"/>
          <w:tab w:val="num" w:pos="374"/>
          <w:tab w:val="left" w:pos="426"/>
        </w:tabs>
        <w:autoSpaceDN w:val="0"/>
        <w:ind w:left="0" w:firstLine="0"/>
        <w:rPr>
          <w:sz w:val="32"/>
          <w:szCs w:val="32"/>
        </w:rPr>
      </w:pPr>
      <w:proofErr w:type="spellStart"/>
      <w:r>
        <w:rPr>
          <w:sz w:val="32"/>
          <w:szCs w:val="32"/>
        </w:rPr>
        <w:t>Оппенхейм</w:t>
      </w:r>
      <w:proofErr w:type="spellEnd"/>
      <w:r>
        <w:rPr>
          <w:sz w:val="32"/>
          <w:szCs w:val="32"/>
        </w:rPr>
        <w:t xml:space="preserve"> А.Л. Древняя Месопотамия. </w:t>
      </w:r>
      <w:r>
        <w:rPr>
          <w:sz w:val="32"/>
          <w:szCs w:val="32"/>
          <w:lang w:val="uz-Cyrl-UZ"/>
        </w:rPr>
        <w:t xml:space="preserve">- </w:t>
      </w:r>
      <w:r>
        <w:rPr>
          <w:sz w:val="32"/>
          <w:szCs w:val="32"/>
        </w:rPr>
        <w:t>М., Наука, 1990.</w:t>
      </w:r>
    </w:p>
    <w:p w:rsidR="00C2488C" w:rsidRDefault="00C2488C" w:rsidP="00C2488C">
      <w:pPr>
        <w:pStyle w:val="a6"/>
        <w:numPr>
          <w:ilvl w:val="0"/>
          <w:numId w:val="3"/>
        </w:numPr>
        <w:tabs>
          <w:tab w:val="num" w:pos="284"/>
          <w:tab w:val="num" w:pos="374"/>
          <w:tab w:val="left" w:pos="426"/>
        </w:tabs>
        <w:overflowPunct/>
        <w:adjustRightInd/>
        <w:spacing w:after="0"/>
        <w:ind w:left="0" w:firstLine="0"/>
        <w:jc w:val="both"/>
        <w:rPr>
          <w:sz w:val="32"/>
          <w:szCs w:val="32"/>
        </w:rPr>
      </w:pPr>
      <w:proofErr w:type="spellStart"/>
      <w:r>
        <w:rPr>
          <w:sz w:val="32"/>
          <w:szCs w:val="32"/>
        </w:rPr>
        <w:t>Коростовцев</w:t>
      </w:r>
      <w:proofErr w:type="spellEnd"/>
      <w:r>
        <w:rPr>
          <w:sz w:val="32"/>
          <w:szCs w:val="32"/>
        </w:rPr>
        <w:t xml:space="preserve"> М. А. Религия Древнего Египта. </w:t>
      </w:r>
      <w:r>
        <w:rPr>
          <w:sz w:val="32"/>
          <w:szCs w:val="32"/>
          <w:lang w:val="uz-Cyrl-UZ"/>
        </w:rPr>
        <w:t xml:space="preserve">- </w:t>
      </w:r>
      <w:r>
        <w:rPr>
          <w:sz w:val="32"/>
          <w:szCs w:val="32"/>
        </w:rPr>
        <w:t xml:space="preserve">М., 1971. </w:t>
      </w:r>
    </w:p>
    <w:p w:rsidR="00C2488C" w:rsidRDefault="00C2488C" w:rsidP="00C2488C">
      <w:pPr>
        <w:pStyle w:val="a6"/>
        <w:numPr>
          <w:ilvl w:val="0"/>
          <w:numId w:val="3"/>
        </w:numPr>
        <w:tabs>
          <w:tab w:val="num" w:pos="0"/>
          <w:tab w:val="left" w:pos="426"/>
        </w:tabs>
        <w:overflowPunct/>
        <w:adjustRightInd/>
        <w:spacing w:after="0"/>
        <w:ind w:left="0" w:firstLine="0"/>
        <w:jc w:val="both"/>
        <w:rPr>
          <w:sz w:val="32"/>
          <w:szCs w:val="32"/>
        </w:rPr>
      </w:pPr>
      <w:r>
        <w:rPr>
          <w:sz w:val="32"/>
          <w:szCs w:val="32"/>
        </w:rPr>
        <w:t>Древнеиндийская философия. Начальный период</w:t>
      </w:r>
      <w:r>
        <w:rPr>
          <w:sz w:val="32"/>
          <w:szCs w:val="32"/>
          <w:lang w:val="uz-Cyrl-UZ"/>
        </w:rPr>
        <w:t xml:space="preserve">. - </w:t>
      </w:r>
      <w:r>
        <w:rPr>
          <w:sz w:val="32"/>
          <w:szCs w:val="32"/>
        </w:rPr>
        <w:t>М., 1963.</w:t>
      </w:r>
    </w:p>
    <w:p w:rsidR="00C2488C" w:rsidRDefault="00C2488C" w:rsidP="00C2488C">
      <w:pPr>
        <w:pStyle w:val="a6"/>
        <w:numPr>
          <w:ilvl w:val="0"/>
          <w:numId w:val="3"/>
        </w:numPr>
        <w:tabs>
          <w:tab w:val="num" w:pos="0"/>
          <w:tab w:val="left" w:pos="426"/>
        </w:tabs>
        <w:overflowPunct/>
        <w:adjustRightInd/>
        <w:spacing w:after="0"/>
        <w:ind w:left="0" w:firstLine="0"/>
        <w:jc w:val="both"/>
        <w:rPr>
          <w:sz w:val="32"/>
          <w:szCs w:val="32"/>
        </w:rPr>
      </w:pPr>
      <w:r>
        <w:rPr>
          <w:sz w:val="32"/>
          <w:szCs w:val="32"/>
        </w:rPr>
        <w:t>История китайской философии. - М., 1988.</w:t>
      </w:r>
    </w:p>
    <w:p w:rsidR="00C2488C" w:rsidRDefault="00C2488C" w:rsidP="00C2488C">
      <w:pPr>
        <w:pStyle w:val="a6"/>
        <w:numPr>
          <w:ilvl w:val="0"/>
          <w:numId w:val="3"/>
        </w:numPr>
        <w:tabs>
          <w:tab w:val="num" w:pos="0"/>
          <w:tab w:val="left" w:pos="426"/>
        </w:tabs>
        <w:overflowPunct/>
        <w:adjustRightInd/>
        <w:spacing w:after="0"/>
        <w:ind w:left="0" w:firstLine="0"/>
        <w:jc w:val="both"/>
        <w:rPr>
          <w:sz w:val="32"/>
          <w:szCs w:val="32"/>
        </w:rPr>
      </w:pPr>
      <w:proofErr w:type="spellStart"/>
      <w:r>
        <w:rPr>
          <w:sz w:val="32"/>
          <w:szCs w:val="32"/>
        </w:rPr>
        <w:t>Гуломов</w:t>
      </w:r>
      <w:proofErr w:type="spellEnd"/>
      <w:r>
        <w:rPr>
          <w:sz w:val="32"/>
          <w:szCs w:val="32"/>
        </w:rPr>
        <w:t xml:space="preserve"> Х.Г., </w:t>
      </w:r>
      <w:proofErr w:type="spellStart"/>
      <w:r>
        <w:rPr>
          <w:sz w:val="32"/>
          <w:szCs w:val="32"/>
        </w:rPr>
        <w:t>Татибоев</w:t>
      </w:r>
      <w:proofErr w:type="spellEnd"/>
      <w:r>
        <w:rPr>
          <w:sz w:val="32"/>
          <w:szCs w:val="32"/>
        </w:rPr>
        <w:t xml:space="preserve"> А.С. </w:t>
      </w:r>
      <w:r>
        <w:rPr>
          <w:sz w:val="32"/>
          <w:szCs w:val="32"/>
          <w:lang w:val="uz-Cyrl-UZ"/>
        </w:rPr>
        <w:t>Ў</w:t>
      </w:r>
      <w:r>
        <w:rPr>
          <w:sz w:val="32"/>
          <w:szCs w:val="32"/>
        </w:rPr>
        <w:t xml:space="preserve">рта </w:t>
      </w:r>
      <w:proofErr w:type="spellStart"/>
      <w:r>
        <w:rPr>
          <w:sz w:val="32"/>
          <w:szCs w:val="32"/>
        </w:rPr>
        <w:t>Осиё</w:t>
      </w:r>
      <w:proofErr w:type="spellEnd"/>
      <w:r>
        <w:rPr>
          <w:sz w:val="32"/>
          <w:szCs w:val="32"/>
        </w:rPr>
        <w:t xml:space="preserve"> </w:t>
      </w:r>
      <w:proofErr w:type="spellStart"/>
      <w:r>
        <w:rPr>
          <w:sz w:val="32"/>
          <w:szCs w:val="32"/>
        </w:rPr>
        <w:t>ва</w:t>
      </w:r>
      <w:proofErr w:type="spellEnd"/>
      <w:r>
        <w:rPr>
          <w:sz w:val="32"/>
          <w:szCs w:val="32"/>
        </w:rPr>
        <w:t xml:space="preserve"> </w:t>
      </w:r>
      <w:proofErr w:type="spellStart"/>
      <w:r>
        <w:rPr>
          <w:sz w:val="32"/>
          <w:szCs w:val="32"/>
        </w:rPr>
        <w:t>жа</w:t>
      </w:r>
      <w:proofErr w:type="spellEnd"/>
      <w:r>
        <w:rPr>
          <w:sz w:val="32"/>
          <w:szCs w:val="32"/>
          <w:lang w:val="uz-Cyrl-UZ"/>
        </w:rPr>
        <w:t>ҳ</w:t>
      </w:r>
      <w:r>
        <w:rPr>
          <w:sz w:val="32"/>
          <w:szCs w:val="32"/>
        </w:rPr>
        <w:t xml:space="preserve">он </w:t>
      </w:r>
      <w:proofErr w:type="spellStart"/>
      <w:r>
        <w:rPr>
          <w:sz w:val="32"/>
          <w:szCs w:val="32"/>
        </w:rPr>
        <w:t>тарихи</w:t>
      </w:r>
      <w:proofErr w:type="spellEnd"/>
      <w:r>
        <w:rPr>
          <w:sz w:val="32"/>
          <w:szCs w:val="32"/>
        </w:rPr>
        <w:t xml:space="preserve">. </w:t>
      </w:r>
      <w:r>
        <w:rPr>
          <w:sz w:val="32"/>
          <w:szCs w:val="32"/>
          <w:lang w:val="uz-Cyrl-UZ"/>
        </w:rPr>
        <w:t xml:space="preserve">- </w:t>
      </w:r>
      <w:r>
        <w:rPr>
          <w:sz w:val="32"/>
          <w:szCs w:val="32"/>
        </w:rPr>
        <w:t>Т., 1993.</w:t>
      </w:r>
    </w:p>
    <w:p w:rsidR="00C2488C" w:rsidRDefault="00C2488C" w:rsidP="00C2488C">
      <w:pPr>
        <w:pStyle w:val="a6"/>
        <w:numPr>
          <w:ilvl w:val="0"/>
          <w:numId w:val="3"/>
        </w:numPr>
        <w:tabs>
          <w:tab w:val="num" w:pos="0"/>
          <w:tab w:val="left" w:pos="426"/>
        </w:tabs>
        <w:overflowPunct/>
        <w:adjustRightInd/>
        <w:spacing w:after="0"/>
        <w:ind w:left="0" w:firstLine="0"/>
        <w:jc w:val="both"/>
        <w:rPr>
          <w:sz w:val="32"/>
          <w:szCs w:val="32"/>
        </w:rPr>
      </w:pPr>
      <w:r>
        <w:rPr>
          <w:sz w:val="32"/>
          <w:szCs w:val="32"/>
          <w:lang w:val="uz-Cyrl-UZ"/>
        </w:rPr>
        <w:t>К.Куманецкий. История культур</w:t>
      </w:r>
      <w:r>
        <w:rPr>
          <w:sz w:val="32"/>
          <w:szCs w:val="32"/>
        </w:rPr>
        <w:t xml:space="preserve">ы Древней Греции и Рима. </w:t>
      </w:r>
      <w:r>
        <w:rPr>
          <w:sz w:val="32"/>
          <w:szCs w:val="32"/>
          <w:lang w:val="uz-Cyrl-UZ"/>
        </w:rPr>
        <w:t xml:space="preserve">- </w:t>
      </w:r>
      <w:r>
        <w:rPr>
          <w:sz w:val="32"/>
          <w:szCs w:val="32"/>
        </w:rPr>
        <w:t xml:space="preserve">М., </w:t>
      </w:r>
      <w:proofErr w:type="spellStart"/>
      <w:r>
        <w:rPr>
          <w:sz w:val="32"/>
          <w:szCs w:val="32"/>
        </w:rPr>
        <w:t>Высщая</w:t>
      </w:r>
      <w:proofErr w:type="spellEnd"/>
      <w:r>
        <w:rPr>
          <w:sz w:val="32"/>
          <w:szCs w:val="32"/>
        </w:rPr>
        <w:t xml:space="preserve"> школа, 1990.</w:t>
      </w:r>
    </w:p>
    <w:p w:rsidR="00C2488C" w:rsidRDefault="00C2488C" w:rsidP="00C2488C">
      <w:pPr>
        <w:pStyle w:val="a6"/>
        <w:numPr>
          <w:ilvl w:val="0"/>
          <w:numId w:val="3"/>
        </w:numPr>
        <w:tabs>
          <w:tab w:val="num" w:pos="0"/>
          <w:tab w:val="left" w:pos="426"/>
        </w:tabs>
        <w:overflowPunct/>
        <w:adjustRightInd/>
        <w:spacing w:after="0"/>
        <w:ind w:left="0" w:firstLine="0"/>
        <w:jc w:val="both"/>
        <w:rPr>
          <w:sz w:val="32"/>
          <w:szCs w:val="32"/>
        </w:rPr>
      </w:pPr>
      <w:r>
        <w:rPr>
          <w:sz w:val="32"/>
          <w:szCs w:val="32"/>
        </w:rPr>
        <w:t xml:space="preserve">Большаков О.Г. История Халифата. Т.1., </w:t>
      </w:r>
      <w:r>
        <w:rPr>
          <w:sz w:val="32"/>
          <w:szCs w:val="32"/>
          <w:lang w:val="uz-Cyrl-UZ"/>
        </w:rPr>
        <w:t xml:space="preserve">- </w:t>
      </w:r>
      <w:r>
        <w:rPr>
          <w:sz w:val="32"/>
          <w:szCs w:val="32"/>
        </w:rPr>
        <w:t>М., 1989.</w:t>
      </w:r>
    </w:p>
    <w:p w:rsidR="00C2488C" w:rsidRDefault="00C2488C" w:rsidP="00C2488C">
      <w:pPr>
        <w:numPr>
          <w:ilvl w:val="0"/>
          <w:numId w:val="3"/>
        </w:numPr>
        <w:tabs>
          <w:tab w:val="num" w:pos="0"/>
          <w:tab w:val="left" w:pos="426"/>
        </w:tabs>
        <w:autoSpaceDN w:val="0"/>
        <w:ind w:left="0" w:firstLine="0"/>
        <w:jc w:val="both"/>
        <w:rPr>
          <w:sz w:val="32"/>
          <w:szCs w:val="32"/>
        </w:rPr>
      </w:pPr>
      <w:proofErr w:type="spellStart"/>
      <w:r>
        <w:rPr>
          <w:sz w:val="32"/>
          <w:szCs w:val="32"/>
        </w:rPr>
        <w:t>Тарн</w:t>
      </w:r>
      <w:proofErr w:type="spellEnd"/>
      <w:r>
        <w:rPr>
          <w:sz w:val="32"/>
          <w:szCs w:val="32"/>
        </w:rPr>
        <w:t xml:space="preserve"> В. Эллинистическая цивилизация. </w:t>
      </w:r>
      <w:r>
        <w:rPr>
          <w:sz w:val="32"/>
          <w:szCs w:val="32"/>
          <w:lang w:val="uz-Cyrl-UZ"/>
        </w:rPr>
        <w:t xml:space="preserve">- </w:t>
      </w:r>
      <w:r>
        <w:rPr>
          <w:sz w:val="32"/>
          <w:szCs w:val="32"/>
        </w:rPr>
        <w:t>М., 1989.</w:t>
      </w:r>
    </w:p>
    <w:p w:rsidR="00C2488C" w:rsidRDefault="00C2488C" w:rsidP="00C2488C">
      <w:pPr>
        <w:numPr>
          <w:ilvl w:val="0"/>
          <w:numId w:val="3"/>
        </w:numPr>
        <w:tabs>
          <w:tab w:val="num" w:pos="0"/>
          <w:tab w:val="left" w:pos="426"/>
        </w:tabs>
        <w:autoSpaceDN w:val="0"/>
        <w:ind w:left="0" w:firstLine="0"/>
        <w:jc w:val="both"/>
        <w:rPr>
          <w:sz w:val="32"/>
          <w:szCs w:val="32"/>
        </w:rPr>
      </w:pPr>
      <w:proofErr w:type="spellStart"/>
      <w:r>
        <w:rPr>
          <w:sz w:val="32"/>
          <w:szCs w:val="32"/>
        </w:rPr>
        <w:t>Массо</w:t>
      </w:r>
      <w:proofErr w:type="spellEnd"/>
      <w:r>
        <w:rPr>
          <w:sz w:val="32"/>
          <w:szCs w:val="32"/>
          <w:lang w:val="uz-Cyrl-UZ"/>
        </w:rPr>
        <w:t>н</w:t>
      </w:r>
      <w:r>
        <w:rPr>
          <w:sz w:val="32"/>
          <w:szCs w:val="32"/>
        </w:rPr>
        <w:t xml:space="preserve"> В. М, Средняя Азия и Ближний Восток, М.— Л., 1964.</w:t>
      </w:r>
    </w:p>
    <w:p w:rsidR="00C2488C" w:rsidRDefault="00C2488C" w:rsidP="00C2488C">
      <w:pPr>
        <w:numPr>
          <w:ilvl w:val="0"/>
          <w:numId w:val="3"/>
        </w:numPr>
        <w:tabs>
          <w:tab w:val="num" w:pos="0"/>
          <w:tab w:val="left" w:pos="426"/>
        </w:tabs>
        <w:autoSpaceDN w:val="0"/>
        <w:ind w:left="0" w:firstLine="0"/>
        <w:jc w:val="both"/>
        <w:rPr>
          <w:sz w:val="32"/>
          <w:szCs w:val="32"/>
        </w:rPr>
      </w:pPr>
      <w:r>
        <w:rPr>
          <w:sz w:val="32"/>
          <w:szCs w:val="32"/>
        </w:rPr>
        <w:t xml:space="preserve">Матвеев К.П., Сазонов А.А. Земля </w:t>
      </w:r>
      <w:proofErr w:type="gramStart"/>
      <w:r>
        <w:rPr>
          <w:sz w:val="32"/>
          <w:szCs w:val="32"/>
        </w:rPr>
        <w:t>Древнего</w:t>
      </w:r>
      <w:proofErr w:type="gramEnd"/>
      <w:r>
        <w:rPr>
          <w:sz w:val="32"/>
          <w:szCs w:val="32"/>
        </w:rPr>
        <w:t xml:space="preserve"> </w:t>
      </w:r>
      <w:proofErr w:type="spellStart"/>
      <w:r>
        <w:rPr>
          <w:sz w:val="32"/>
          <w:szCs w:val="32"/>
        </w:rPr>
        <w:t>Двуречья</w:t>
      </w:r>
      <w:proofErr w:type="spellEnd"/>
      <w:r>
        <w:rPr>
          <w:sz w:val="32"/>
          <w:szCs w:val="32"/>
        </w:rPr>
        <w:t xml:space="preserve">: (Мифы, легенды, находки и </w:t>
      </w:r>
      <w:proofErr w:type="spellStart"/>
      <w:r>
        <w:rPr>
          <w:sz w:val="32"/>
          <w:szCs w:val="32"/>
        </w:rPr>
        <w:t>отрытия</w:t>
      </w:r>
      <w:proofErr w:type="spellEnd"/>
      <w:r>
        <w:rPr>
          <w:sz w:val="32"/>
          <w:szCs w:val="32"/>
        </w:rPr>
        <w:t>). – М.</w:t>
      </w:r>
      <w:r>
        <w:rPr>
          <w:sz w:val="32"/>
          <w:szCs w:val="32"/>
          <w:lang w:val="uz-Cyrl-UZ"/>
        </w:rPr>
        <w:t xml:space="preserve">: </w:t>
      </w:r>
      <w:r>
        <w:rPr>
          <w:sz w:val="32"/>
          <w:szCs w:val="32"/>
        </w:rPr>
        <w:t>Молодая гвардия, 1986</w:t>
      </w:r>
    </w:p>
    <w:p w:rsidR="00C2488C" w:rsidRDefault="00C2488C" w:rsidP="00C2488C">
      <w:pPr>
        <w:numPr>
          <w:ilvl w:val="0"/>
          <w:numId w:val="3"/>
        </w:numPr>
        <w:tabs>
          <w:tab w:val="num" w:pos="0"/>
          <w:tab w:val="left" w:pos="426"/>
        </w:tabs>
        <w:autoSpaceDN w:val="0"/>
        <w:ind w:left="0" w:firstLine="0"/>
        <w:jc w:val="both"/>
        <w:rPr>
          <w:sz w:val="32"/>
          <w:szCs w:val="32"/>
        </w:rPr>
      </w:pPr>
      <w:r>
        <w:rPr>
          <w:sz w:val="32"/>
          <w:szCs w:val="32"/>
          <w:lang w:val="uz-Cyrl-UZ"/>
        </w:rPr>
        <w:t>Косвен О. Очерки истории первоб</w:t>
      </w:r>
      <w:proofErr w:type="spellStart"/>
      <w:r>
        <w:rPr>
          <w:sz w:val="32"/>
          <w:szCs w:val="32"/>
        </w:rPr>
        <w:t>ытной</w:t>
      </w:r>
      <w:proofErr w:type="spellEnd"/>
      <w:r>
        <w:rPr>
          <w:sz w:val="32"/>
          <w:szCs w:val="32"/>
        </w:rPr>
        <w:t xml:space="preserve"> культуры. – М., 1957.</w:t>
      </w:r>
    </w:p>
    <w:p w:rsidR="00C2488C" w:rsidRDefault="00C2488C" w:rsidP="00C2488C">
      <w:pPr>
        <w:numPr>
          <w:ilvl w:val="0"/>
          <w:numId w:val="3"/>
        </w:numPr>
        <w:tabs>
          <w:tab w:val="num" w:pos="0"/>
          <w:tab w:val="left" w:pos="426"/>
        </w:tabs>
        <w:autoSpaceDN w:val="0"/>
        <w:ind w:left="0" w:firstLine="0"/>
        <w:jc w:val="both"/>
        <w:rPr>
          <w:sz w:val="32"/>
          <w:szCs w:val="32"/>
        </w:rPr>
      </w:pPr>
      <w:r>
        <w:rPr>
          <w:sz w:val="32"/>
          <w:szCs w:val="32"/>
          <w:lang w:val="uz-Cyrl-UZ"/>
        </w:rPr>
        <w:t>Шурц Г. История первоб</w:t>
      </w:r>
      <w:r>
        <w:rPr>
          <w:sz w:val="32"/>
          <w:szCs w:val="32"/>
        </w:rPr>
        <w:t>ы</w:t>
      </w:r>
      <w:r>
        <w:rPr>
          <w:sz w:val="32"/>
          <w:szCs w:val="32"/>
          <w:lang w:val="uz-Cyrl-UZ"/>
        </w:rPr>
        <w:t>тной культур</w:t>
      </w:r>
      <w:r>
        <w:rPr>
          <w:sz w:val="32"/>
          <w:szCs w:val="32"/>
        </w:rPr>
        <w:t xml:space="preserve">ы. Т.2: Материальная и духовная культура. – М.: </w:t>
      </w:r>
      <w:proofErr w:type="spellStart"/>
      <w:r>
        <w:rPr>
          <w:sz w:val="32"/>
          <w:szCs w:val="32"/>
        </w:rPr>
        <w:t>Красанд</w:t>
      </w:r>
      <w:proofErr w:type="spellEnd"/>
      <w:r>
        <w:rPr>
          <w:sz w:val="32"/>
          <w:szCs w:val="32"/>
        </w:rPr>
        <w:t>, 2010</w:t>
      </w:r>
      <w:r>
        <w:rPr>
          <w:sz w:val="32"/>
          <w:szCs w:val="32"/>
          <w:lang w:val="uz-Cyrl-UZ"/>
        </w:rPr>
        <w:t>.</w:t>
      </w:r>
    </w:p>
    <w:p w:rsidR="00C2488C" w:rsidRDefault="00C2488C" w:rsidP="00C2488C">
      <w:pPr>
        <w:numPr>
          <w:ilvl w:val="0"/>
          <w:numId w:val="3"/>
        </w:numPr>
        <w:tabs>
          <w:tab w:val="num" w:pos="0"/>
          <w:tab w:val="left" w:pos="426"/>
        </w:tabs>
        <w:autoSpaceDN w:val="0"/>
        <w:ind w:left="0" w:firstLine="0"/>
        <w:jc w:val="both"/>
        <w:rPr>
          <w:sz w:val="32"/>
          <w:szCs w:val="32"/>
        </w:rPr>
      </w:pPr>
      <w:proofErr w:type="spellStart"/>
      <w:r>
        <w:rPr>
          <w:sz w:val="32"/>
          <w:szCs w:val="32"/>
        </w:rPr>
        <w:t>Саггс</w:t>
      </w:r>
      <w:proofErr w:type="spellEnd"/>
      <w:r>
        <w:rPr>
          <w:sz w:val="32"/>
          <w:szCs w:val="32"/>
        </w:rPr>
        <w:t xml:space="preserve"> Х. Вавилон и Ассирия. Быт, религия, культура. – М: </w:t>
      </w:r>
      <w:proofErr w:type="spellStart"/>
      <w:r>
        <w:rPr>
          <w:sz w:val="32"/>
          <w:szCs w:val="32"/>
        </w:rPr>
        <w:t>Центрполиграф</w:t>
      </w:r>
      <w:proofErr w:type="spellEnd"/>
      <w:r>
        <w:rPr>
          <w:sz w:val="32"/>
          <w:szCs w:val="32"/>
        </w:rPr>
        <w:t>, 2004</w:t>
      </w:r>
    </w:p>
    <w:p w:rsidR="00C2488C" w:rsidRDefault="00C2488C" w:rsidP="00C2488C">
      <w:pPr>
        <w:numPr>
          <w:ilvl w:val="0"/>
          <w:numId w:val="3"/>
        </w:numPr>
        <w:tabs>
          <w:tab w:val="num" w:pos="0"/>
          <w:tab w:val="left" w:pos="426"/>
        </w:tabs>
        <w:autoSpaceDN w:val="0"/>
        <w:ind w:left="0" w:firstLine="0"/>
        <w:jc w:val="both"/>
        <w:rPr>
          <w:sz w:val="32"/>
          <w:szCs w:val="32"/>
        </w:rPr>
      </w:pPr>
      <w:r>
        <w:rPr>
          <w:sz w:val="32"/>
          <w:szCs w:val="32"/>
        </w:rPr>
        <w:t xml:space="preserve">Бьюкенен </w:t>
      </w:r>
      <w:proofErr w:type="spellStart"/>
      <w:r>
        <w:rPr>
          <w:sz w:val="32"/>
          <w:szCs w:val="32"/>
        </w:rPr>
        <w:t>П.Дж</w:t>
      </w:r>
      <w:proofErr w:type="spellEnd"/>
      <w:r>
        <w:rPr>
          <w:sz w:val="32"/>
          <w:szCs w:val="32"/>
        </w:rPr>
        <w:t>. Смерть Запада. - М.: АСТ, 2003</w:t>
      </w:r>
    </w:p>
    <w:p w:rsidR="00C2488C" w:rsidRDefault="00C2488C" w:rsidP="00C2488C">
      <w:pPr>
        <w:tabs>
          <w:tab w:val="num" w:pos="360"/>
        </w:tabs>
        <w:ind w:hanging="360"/>
        <w:jc w:val="center"/>
        <w:rPr>
          <w:b/>
          <w:sz w:val="32"/>
          <w:szCs w:val="32"/>
        </w:rPr>
      </w:pPr>
    </w:p>
    <w:p w:rsidR="00C2488C" w:rsidRDefault="00C2488C" w:rsidP="00C2488C">
      <w:pPr>
        <w:tabs>
          <w:tab w:val="num" w:pos="360"/>
        </w:tabs>
        <w:ind w:hanging="360"/>
        <w:jc w:val="center"/>
        <w:rPr>
          <w:b/>
          <w:sz w:val="32"/>
          <w:szCs w:val="32"/>
          <w:lang w:val="uz-Cyrl-UZ"/>
        </w:rPr>
      </w:pPr>
      <w:r>
        <w:rPr>
          <w:b/>
          <w:sz w:val="32"/>
          <w:szCs w:val="32"/>
          <w:lang w:val="uz-Cyrl-UZ"/>
        </w:rPr>
        <w:t>Internet saytlari ro’yxati:</w:t>
      </w:r>
    </w:p>
    <w:p w:rsidR="00C2488C" w:rsidRDefault="00C2488C" w:rsidP="00C2488C">
      <w:pPr>
        <w:pStyle w:val="a6"/>
        <w:numPr>
          <w:ilvl w:val="0"/>
          <w:numId w:val="4"/>
        </w:numPr>
        <w:tabs>
          <w:tab w:val="num" w:pos="426"/>
        </w:tabs>
        <w:overflowPunct/>
        <w:autoSpaceDE/>
        <w:adjustRightInd/>
        <w:spacing w:after="0"/>
        <w:ind w:left="0" w:firstLine="0"/>
        <w:jc w:val="both"/>
        <w:rPr>
          <w:sz w:val="32"/>
          <w:szCs w:val="32"/>
        </w:rPr>
      </w:pPr>
      <w:r>
        <w:fldChar w:fldCharType="begin"/>
      </w:r>
      <w:r>
        <w:instrText xml:space="preserve"> HYPERLINK "http://www.wikipedia.org/" </w:instrText>
      </w:r>
      <w:r>
        <w:fldChar w:fldCharType="separate"/>
      </w:r>
      <w:r>
        <w:rPr>
          <w:rStyle w:val="a5"/>
          <w:lang w:val="en-US"/>
        </w:rPr>
        <w:t>www</w:t>
      </w:r>
      <w:r>
        <w:rPr>
          <w:rStyle w:val="a5"/>
        </w:rPr>
        <w:t>.</w:t>
      </w:r>
      <w:proofErr w:type="spellStart"/>
      <w:r>
        <w:rPr>
          <w:rStyle w:val="a5"/>
          <w:lang w:val="en-US"/>
        </w:rPr>
        <w:t>wikipedia</w:t>
      </w:r>
      <w:proofErr w:type="spellEnd"/>
      <w:r>
        <w:rPr>
          <w:rStyle w:val="a5"/>
        </w:rPr>
        <w:t>.</w:t>
      </w:r>
      <w:r>
        <w:rPr>
          <w:rStyle w:val="a5"/>
          <w:lang w:val="en-US"/>
        </w:rPr>
        <w:t>org</w:t>
      </w:r>
      <w:r>
        <w:rPr>
          <w:rStyle w:val="a5"/>
          <w:lang w:val="en-US"/>
        </w:rPr>
        <w:fldChar w:fldCharType="end"/>
      </w:r>
      <w:r>
        <w:rPr>
          <w:sz w:val="32"/>
          <w:szCs w:val="32"/>
        </w:rPr>
        <w:t>.</w:t>
      </w:r>
    </w:p>
    <w:p w:rsidR="00C2488C" w:rsidRDefault="00C2488C" w:rsidP="00C2488C">
      <w:pPr>
        <w:numPr>
          <w:ilvl w:val="0"/>
          <w:numId w:val="4"/>
        </w:numPr>
        <w:tabs>
          <w:tab w:val="num" w:pos="426"/>
        </w:tabs>
        <w:autoSpaceDN w:val="0"/>
        <w:ind w:left="0" w:firstLine="0"/>
        <w:rPr>
          <w:sz w:val="32"/>
          <w:szCs w:val="32"/>
        </w:rPr>
      </w:pPr>
      <w:hyperlink r:id="rId6" w:history="1">
        <w:r>
          <w:rPr>
            <w:rStyle w:val="a5"/>
            <w:lang w:val="en-US"/>
          </w:rPr>
          <w:t>www</w:t>
        </w:r>
        <w:r>
          <w:rPr>
            <w:rStyle w:val="a5"/>
          </w:rPr>
          <w:t>.</w:t>
        </w:r>
        <w:proofErr w:type="spellStart"/>
        <w:r>
          <w:rPr>
            <w:rStyle w:val="a5"/>
            <w:lang w:val="en-US"/>
          </w:rPr>
          <w:t>ziyonet</w:t>
        </w:r>
        <w:proofErr w:type="spellEnd"/>
        <w:r>
          <w:rPr>
            <w:rStyle w:val="a5"/>
            <w:lang w:val="en-US"/>
          </w:rPr>
          <w:t>.</w:t>
        </w:r>
        <w:proofErr w:type="spellStart"/>
        <w:r>
          <w:rPr>
            <w:rStyle w:val="a5"/>
            <w:lang w:val="en-GB"/>
          </w:rPr>
          <w:t>uz</w:t>
        </w:r>
        <w:proofErr w:type="spellEnd"/>
      </w:hyperlink>
    </w:p>
    <w:p w:rsidR="00C2488C" w:rsidRDefault="00C2488C" w:rsidP="00C2488C">
      <w:pPr>
        <w:pStyle w:val="a6"/>
        <w:numPr>
          <w:ilvl w:val="0"/>
          <w:numId w:val="4"/>
        </w:numPr>
        <w:tabs>
          <w:tab w:val="left" w:pos="426"/>
        </w:tabs>
        <w:overflowPunct/>
        <w:adjustRightInd/>
        <w:spacing w:after="0"/>
        <w:ind w:left="0" w:firstLine="0"/>
        <w:jc w:val="both"/>
        <w:rPr>
          <w:sz w:val="32"/>
          <w:szCs w:val="32"/>
        </w:rPr>
      </w:pPr>
      <w:hyperlink r:id="rId7" w:history="1">
        <w:r>
          <w:rPr>
            <w:rStyle w:val="a5"/>
            <w:lang w:val="en-US"/>
          </w:rPr>
          <w:t>http</w:t>
        </w:r>
        <w:r>
          <w:rPr>
            <w:rStyle w:val="a5"/>
          </w:rPr>
          <w:t>://</w:t>
        </w:r>
        <w:proofErr w:type="spellStart"/>
        <w:r>
          <w:rPr>
            <w:rStyle w:val="a5"/>
            <w:lang w:val="en-US"/>
          </w:rPr>
          <w:t>sociosphera</w:t>
        </w:r>
        <w:proofErr w:type="spellEnd"/>
        <w:r>
          <w:rPr>
            <w:rStyle w:val="a5"/>
          </w:rPr>
          <w:t>.</w:t>
        </w:r>
        <w:r>
          <w:rPr>
            <w:rStyle w:val="a5"/>
            <w:lang w:val="en-US"/>
          </w:rPr>
          <w:t>com</w:t>
        </w:r>
        <w:r>
          <w:rPr>
            <w:rStyle w:val="a5"/>
          </w:rPr>
          <w:t>/</w:t>
        </w:r>
        <w:r>
          <w:rPr>
            <w:rStyle w:val="a5"/>
            <w:lang w:val="en-US"/>
          </w:rPr>
          <w:t>publication</w:t>
        </w:r>
        <w:r>
          <w:rPr>
            <w:rStyle w:val="a5"/>
          </w:rPr>
          <w:t>/</w:t>
        </w:r>
        <w:r>
          <w:rPr>
            <w:rStyle w:val="a5"/>
            <w:lang w:val="en-US"/>
          </w:rPr>
          <w:t>conference</w:t>
        </w:r>
        <w:r>
          <w:rPr>
            <w:rStyle w:val="a5"/>
          </w:rPr>
          <w:t>/2014/252/</w:t>
        </w:r>
        <w:proofErr w:type="spellStart"/>
        <w:r>
          <w:rPr>
            <w:rStyle w:val="a5"/>
            <w:lang w:val="en-US"/>
          </w:rPr>
          <w:t>civilizaciya</w:t>
        </w:r>
        <w:proofErr w:type="spellEnd"/>
        <w:r>
          <w:rPr>
            <w:rStyle w:val="a5"/>
          </w:rPr>
          <w:t>_</w:t>
        </w:r>
        <w:proofErr w:type="spellStart"/>
        <w:r>
          <w:rPr>
            <w:rStyle w:val="a5"/>
            <w:lang w:val="en-US"/>
          </w:rPr>
          <w:t>atamasining</w:t>
        </w:r>
        <w:proofErr w:type="spellEnd"/>
        <w:r>
          <w:rPr>
            <w:rStyle w:val="a5"/>
          </w:rPr>
          <w:t>_</w:t>
        </w:r>
        <w:proofErr w:type="spellStart"/>
        <w:r>
          <w:rPr>
            <w:rStyle w:val="a5"/>
            <w:lang w:val="en-US"/>
          </w:rPr>
          <w:t>talinlari</w:t>
        </w:r>
        <w:proofErr w:type="spellEnd"/>
        <w:r>
          <w:rPr>
            <w:rStyle w:val="a5"/>
          </w:rPr>
          <w:t>/</w:t>
        </w:r>
      </w:hyperlink>
    </w:p>
    <w:p w:rsidR="00C2488C" w:rsidRDefault="00C2488C" w:rsidP="00C2488C">
      <w:pPr>
        <w:numPr>
          <w:ilvl w:val="0"/>
          <w:numId w:val="4"/>
        </w:numPr>
        <w:tabs>
          <w:tab w:val="num" w:pos="426"/>
        </w:tabs>
        <w:autoSpaceDE w:val="0"/>
        <w:autoSpaceDN w:val="0"/>
        <w:ind w:left="0" w:firstLine="0"/>
        <w:jc w:val="both"/>
        <w:rPr>
          <w:sz w:val="32"/>
          <w:szCs w:val="32"/>
          <w:lang w:val="en-US"/>
        </w:rPr>
      </w:pPr>
      <w:hyperlink r:id="rId8" w:history="1">
        <w:r>
          <w:rPr>
            <w:rStyle w:val="a5"/>
            <w:lang w:val="en-US"/>
          </w:rPr>
          <w:t>www.humanites.edu.ru</w:t>
        </w:r>
      </w:hyperlink>
    </w:p>
    <w:p w:rsidR="00C2488C" w:rsidRDefault="00C2488C" w:rsidP="00C2488C">
      <w:pPr>
        <w:numPr>
          <w:ilvl w:val="0"/>
          <w:numId w:val="4"/>
        </w:numPr>
        <w:tabs>
          <w:tab w:val="num" w:pos="426"/>
        </w:tabs>
        <w:autoSpaceDE w:val="0"/>
        <w:autoSpaceDN w:val="0"/>
        <w:ind w:left="0" w:firstLine="0"/>
        <w:jc w:val="both"/>
        <w:rPr>
          <w:sz w:val="32"/>
          <w:szCs w:val="32"/>
          <w:lang w:val="en-US"/>
        </w:rPr>
      </w:pPr>
      <w:hyperlink r:id="rId9" w:history="1">
        <w:r>
          <w:rPr>
            <w:rStyle w:val="a5"/>
            <w:lang w:val="en-US"/>
          </w:rPr>
          <w:t>www.urdu/uz/ursulib/taqdimot/jahon_sivil</w:t>
        </w:r>
      </w:hyperlink>
    </w:p>
    <w:p w:rsidR="00C2488C" w:rsidRDefault="00C2488C" w:rsidP="00C2488C">
      <w:pPr>
        <w:numPr>
          <w:ilvl w:val="0"/>
          <w:numId w:val="4"/>
        </w:numPr>
        <w:tabs>
          <w:tab w:val="num" w:pos="426"/>
        </w:tabs>
        <w:autoSpaceDE w:val="0"/>
        <w:autoSpaceDN w:val="0"/>
        <w:ind w:left="0" w:firstLine="0"/>
        <w:jc w:val="both"/>
        <w:rPr>
          <w:sz w:val="32"/>
          <w:szCs w:val="32"/>
          <w:lang w:val="en-US"/>
        </w:rPr>
      </w:pPr>
      <w:hyperlink r:id="rId10" w:history="1">
        <w:r>
          <w:rPr>
            <w:rStyle w:val="a5"/>
            <w:lang w:val="en-US"/>
          </w:rPr>
          <w:t>www.ucr.edu/h-gig/horuslinks.html</w:t>
        </w:r>
      </w:hyperlink>
    </w:p>
    <w:p w:rsidR="00C2488C" w:rsidRDefault="00C2488C" w:rsidP="00C2488C">
      <w:pPr>
        <w:numPr>
          <w:ilvl w:val="0"/>
          <w:numId w:val="4"/>
        </w:numPr>
        <w:tabs>
          <w:tab w:val="num" w:pos="426"/>
        </w:tabs>
        <w:autoSpaceDE w:val="0"/>
        <w:autoSpaceDN w:val="0"/>
        <w:ind w:left="0" w:firstLine="0"/>
        <w:jc w:val="both"/>
        <w:rPr>
          <w:sz w:val="32"/>
          <w:szCs w:val="32"/>
          <w:lang w:val="en-US"/>
        </w:rPr>
      </w:pPr>
      <w:hyperlink r:id="rId11" w:history="1">
        <w:r>
          <w:rPr>
            <w:rStyle w:val="a5"/>
            <w:lang w:val="en-US"/>
          </w:rPr>
          <w:t>www.yole.edu/Lawweb/avolon.htm</w:t>
        </w:r>
      </w:hyperlink>
    </w:p>
    <w:p w:rsidR="00C2488C" w:rsidRDefault="00C2488C" w:rsidP="00C2488C">
      <w:pPr>
        <w:numPr>
          <w:ilvl w:val="0"/>
          <w:numId w:val="4"/>
        </w:numPr>
        <w:tabs>
          <w:tab w:val="num" w:pos="426"/>
        </w:tabs>
        <w:autoSpaceDE w:val="0"/>
        <w:autoSpaceDN w:val="0"/>
        <w:ind w:left="0" w:firstLine="0"/>
        <w:jc w:val="both"/>
        <w:rPr>
          <w:sz w:val="32"/>
          <w:szCs w:val="32"/>
          <w:lang w:val="en-US"/>
        </w:rPr>
      </w:pPr>
      <w:hyperlink r:id="rId12" w:history="1">
        <w:r>
          <w:rPr>
            <w:rStyle w:val="a5"/>
            <w:lang w:val="en-US"/>
          </w:rPr>
          <w:t>www</w:t>
        </w:r>
        <w:r>
          <w:rPr>
            <w:rStyle w:val="a5"/>
          </w:rPr>
          <w:t>.</w:t>
        </w:r>
        <w:proofErr w:type="spellStart"/>
        <w:r>
          <w:rPr>
            <w:rStyle w:val="a5"/>
            <w:lang w:val="en-US"/>
          </w:rPr>
          <w:t>wikipedia</w:t>
        </w:r>
        <w:proofErr w:type="spellEnd"/>
        <w:r>
          <w:rPr>
            <w:rStyle w:val="a5"/>
          </w:rPr>
          <w:t>.</w:t>
        </w:r>
        <w:r>
          <w:rPr>
            <w:rStyle w:val="a5"/>
            <w:lang w:val="en-US"/>
          </w:rPr>
          <w:t>org</w:t>
        </w:r>
        <w:r>
          <w:rPr>
            <w:rStyle w:val="a5"/>
          </w:rPr>
          <w:t>./</w:t>
        </w:r>
      </w:hyperlink>
    </w:p>
    <w:p w:rsidR="00C2488C" w:rsidRDefault="00C2488C" w:rsidP="00C2488C">
      <w:pPr>
        <w:pStyle w:val="a6"/>
        <w:numPr>
          <w:ilvl w:val="0"/>
          <w:numId w:val="4"/>
        </w:numPr>
        <w:tabs>
          <w:tab w:val="left" w:pos="0"/>
          <w:tab w:val="left" w:pos="142"/>
          <w:tab w:val="left" w:pos="426"/>
        </w:tabs>
        <w:overflowPunct/>
        <w:adjustRightInd/>
        <w:spacing w:after="0"/>
        <w:ind w:left="0" w:firstLine="0"/>
        <w:rPr>
          <w:sz w:val="32"/>
          <w:szCs w:val="32"/>
          <w:lang w:val="en-US"/>
        </w:rPr>
      </w:pPr>
      <w:hyperlink r:id="rId13" w:history="1">
        <w:r>
          <w:rPr>
            <w:rStyle w:val="a5"/>
            <w:lang w:val="en-US"/>
          </w:rPr>
          <w:t>https://sites.google.com/site/civilizacium/home/civilizacium/russkaa-civilizacia</w:t>
        </w:r>
      </w:hyperlink>
    </w:p>
    <w:p w:rsidR="00C2488C" w:rsidRDefault="00C2488C" w:rsidP="00C2488C">
      <w:pPr>
        <w:numPr>
          <w:ilvl w:val="0"/>
          <w:numId w:val="4"/>
        </w:numPr>
        <w:autoSpaceDN w:val="0"/>
        <w:ind w:left="0" w:firstLine="0"/>
        <w:rPr>
          <w:sz w:val="32"/>
          <w:szCs w:val="32"/>
          <w:lang w:val="en-US"/>
        </w:rPr>
      </w:pPr>
      <w:hyperlink r:id="rId14" w:history="1">
        <w:r>
          <w:rPr>
            <w:rStyle w:val="a5"/>
            <w:lang w:val="uz-Cyrl-UZ"/>
          </w:rPr>
          <w:t>http://historic.ru/lostcivil/babylon</w:t>
        </w:r>
      </w:hyperlink>
    </w:p>
    <w:p w:rsidR="00C2488C" w:rsidRDefault="00C2488C" w:rsidP="00C2488C">
      <w:pPr>
        <w:numPr>
          <w:ilvl w:val="0"/>
          <w:numId w:val="4"/>
        </w:numPr>
        <w:tabs>
          <w:tab w:val="num" w:pos="426"/>
        </w:tabs>
        <w:autoSpaceDE w:val="0"/>
        <w:autoSpaceDN w:val="0"/>
        <w:ind w:left="0" w:firstLine="0"/>
        <w:jc w:val="both"/>
        <w:rPr>
          <w:sz w:val="32"/>
          <w:szCs w:val="32"/>
          <w:lang w:val="en-US"/>
        </w:rPr>
      </w:pPr>
      <w:r>
        <w:rPr>
          <w:sz w:val="32"/>
          <w:szCs w:val="32"/>
          <w:lang w:val="en-US"/>
        </w:rPr>
        <w:t xml:space="preserve">http: // </w:t>
      </w:r>
      <w:hyperlink r:id="rId15" w:history="1">
        <w:r>
          <w:rPr>
            <w:rStyle w:val="a5"/>
            <w:lang w:val="en-US"/>
          </w:rPr>
          <w:t>www.lib.muohio.edu/inet/subj/history/wwii</w:t>
        </w:r>
        <w:r>
          <w:rPr>
            <w:rStyle w:val="a5"/>
          </w:rPr>
          <w:t>Ғ</w:t>
        </w:r>
        <w:proofErr w:type="spellStart"/>
        <w:r>
          <w:rPr>
            <w:rStyle w:val="a5"/>
            <w:lang w:val="en-US"/>
          </w:rPr>
          <w:t>index.hrml</w:t>
        </w:r>
        <w:proofErr w:type="spellEnd"/>
      </w:hyperlink>
    </w:p>
    <w:p w:rsidR="00C2488C" w:rsidRDefault="00C2488C" w:rsidP="00C2488C">
      <w:pPr>
        <w:numPr>
          <w:ilvl w:val="0"/>
          <w:numId w:val="4"/>
        </w:numPr>
        <w:tabs>
          <w:tab w:val="num" w:pos="426"/>
        </w:tabs>
        <w:autoSpaceDE w:val="0"/>
        <w:autoSpaceDN w:val="0"/>
        <w:ind w:left="0" w:firstLine="0"/>
        <w:jc w:val="both"/>
        <w:rPr>
          <w:sz w:val="32"/>
          <w:szCs w:val="32"/>
          <w:lang w:val="en-US"/>
        </w:rPr>
      </w:pPr>
      <w:r>
        <w:rPr>
          <w:sz w:val="32"/>
          <w:szCs w:val="32"/>
          <w:lang w:val="en-US"/>
        </w:rPr>
        <w:t>http: // www.lib.byu.edu/-rdh/www//</w:t>
      </w:r>
    </w:p>
    <w:p w:rsidR="00C2488C" w:rsidRDefault="00C2488C" w:rsidP="00C2488C">
      <w:pPr>
        <w:numPr>
          <w:ilvl w:val="0"/>
          <w:numId w:val="4"/>
        </w:numPr>
        <w:tabs>
          <w:tab w:val="num" w:pos="426"/>
        </w:tabs>
        <w:autoSpaceDE w:val="0"/>
        <w:autoSpaceDN w:val="0"/>
        <w:ind w:left="0" w:firstLine="0"/>
        <w:jc w:val="both"/>
        <w:rPr>
          <w:sz w:val="32"/>
          <w:szCs w:val="32"/>
          <w:lang w:val="en-US"/>
        </w:rPr>
      </w:pPr>
      <w:proofErr w:type="gramStart"/>
      <w:r>
        <w:rPr>
          <w:sz w:val="32"/>
          <w:szCs w:val="32"/>
          <w:lang w:val="en-US"/>
        </w:rPr>
        <w:t>http</w:t>
      </w:r>
      <w:proofErr w:type="gramEnd"/>
      <w:r>
        <w:rPr>
          <w:sz w:val="32"/>
          <w:szCs w:val="32"/>
          <w:lang w:val="en-US"/>
        </w:rPr>
        <w:t xml:space="preserve">: </w:t>
      </w:r>
      <w:r>
        <w:rPr>
          <w:sz w:val="32"/>
          <w:szCs w:val="32"/>
        </w:rPr>
        <w:t>//</w:t>
      </w:r>
      <w:r>
        <w:rPr>
          <w:sz w:val="32"/>
          <w:szCs w:val="32"/>
          <w:lang w:val="en-US"/>
        </w:rPr>
        <w:t xml:space="preserve"> classics.mit.edu. </w:t>
      </w:r>
    </w:p>
    <w:p w:rsidR="00C2488C" w:rsidRDefault="00C2488C" w:rsidP="00C2488C">
      <w:pPr>
        <w:numPr>
          <w:ilvl w:val="0"/>
          <w:numId w:val="4"/>
        </w:numPr>
        <w:tabs>
          <w:tab w:val="num" w:pos="426"/>
        </w:tabs>
        <w:autoSpaceDE w:val="0"/>
        <w:autoSpaceDN w:val="0"/>
        <w:ind w:left="0" w:firstLine="0"/>
        <w:jc w:val="both"/>
        <w:rPr>
          <w:sz w:val="32"/>
          <w:szCs w:val="32"/>
          <w:lang w:val="en-US"/>
        </w:rPr>
      </w:pPr>
      <w:r>
        <w:rPr>
          <w:sz w:val="32"/>
          <w:szCs w:val="32"/>
        </w:rPr>
        <w:t>ttp://www.aegyptika.orientalstudies.ru</w:t>
      </w:r>
    </w:p>
    <w:p w:rsidR="00C2488C" w:rsidRDefault="00C2488C" w:rsidP="00C2488C">
      <w:pPr>
        <w:widowControl w:val="0"/>
        <w:numPr>
          <w:ilvl w:val="0"/>
          <w:numId w:val="4"/>
        </w:numPr>
        <w:shd w:val="clear" w:color="auto" w:fill="FFFFFF"/>
        <w:tabs>
          <w:tab w:val="left" w:pos="374"/>
          <w:tab w:val="left" w:pos="426"/>
          <w:tab w:val="left" w:pos="10051"/>
        </w:tabs>
        <w:autoSpaceDE w:val="0"/>
        <w:autoSpaceDN w:val="0"/>
        <w:adjustRightInd w:val="0"/>
        <w:ind w:left="0" w:firstLine="0"/>
        <w:jc w:val="both"/>
        <w:rPr>
          <w:bCs/>
          <w:sz w:val="32"/>
          <w:szCs w:val="32"/>
        </w:rPr>
      </w:pPr>
      <w:r>
        <w:rPr>
          <w:sz w:val="32"/>
          <w:szCs w:val="32"/>
        </w:rPr>
        <w:t>«МААТ» Ассоциация по изучению Древнего Египта</w:t>
      </w:r>
      <w:r>
        <w:rPr>
          <w:sz w:val="32"/>
          <w:szCs w:val="32"/>
          <w:lang w:val="uz-Cyrl-UZ"/>
        </w:rPr>
        <w:t xml:space="preserve">. - </w:t>
      </w:r>
      <w:r>
        <w:rPr>
          <w:sz w:val="32"/>
          <w:szCs w:val="32"/>
        </w:rPr>
        <w:t>М.</w:t>
      </w:r>
      <w:r>
        <w:rPr>
          <w:sz w:val="32"/>
          <w:szCs w:val="32"/>
          <w:lang w:val="uz-Cyrl-UZ"/>
        </w:rPr>
        <w:t xml:space="preserve">, </w:t>
      </w:r>
      <w:r>
        <w:rPr>
          <w:sz w:val="32"/>
          <w:szCs w:val="32"/>
        </w:rPr>
        <w:t xml:space="preserve">2001-2013. - URL: </w:t>
      </w:r>
      <w:hyperlink r:id="rId16" w:history="1">
        <w:r>
          <w:rPr>
            <w:rStyle w:val="a5"/>
          </w:rPr>
          <w:t>http://www.maat.org.ru</w:t>
        </w:r>
      </w:hyperlink>
    </w:p>
    <w:p w:rsidR="00C2488C" w:rsidRDefault="00C2488C" w:rsidP="00C2488C">
      <w:pPr>
        <w:jc w:val="both"/>
        <w:rPr>
          <w:sz w:val="32"/>
          <w:szCs w:val="32"/>
        </w:rPr>
      </w:pPr>
    </w:p>
    <w:p w:rsidR="00C2488C" w:rsidRDefault="00C2488C" w:rsidP="00C2488C">
      <w:pPr>
        <w:rPr>
          <w:sz w:val="32"/>
          <w:szCs w:val="32"/>
        </w:rPr>
      </w:pPr>
    </w:p>
    <w:p w:rsidR="00C2488C" w:rsidRDefault="00C2488C" w:rsidP="00C2488C"/>
    <w:p w:rsidR="00C2488C" w:rsidRPr="00C2488C" w:rsidRDefault="00C2488C" w:rsidP="00C2488C">
      <w:pPr>
        <w:jc w:val="both"/>
        <w:rPr>
          <w:sz w:val="32"/>
          <w:szCs w:val="32"/>
        </w:rPr>
      </w:pPr>
    </w:p>
    <w:sectPr w:rsidR="00C2488C" w:rsidRPr="00C2488C" w:rsidSect="008555D5">
      <w:pgSz w:w="11906" w:h="16838" w:code="9"/>
      <w:pgMar w:top="851" w:right="1134" w:bottom="1134" w:left="70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cademy">
    <w:altName w:val="Times New Roman"/>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3111A"/>
    <w:multiLevelType w:val="hybridMultilevel"/>
    <w:tmpl w:val="676272C6"/>
    <w:lvl w:ilvl="0" w:tplc="697AE7A8">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42C0515"/>
    <w:multiLevelType w:val="hybridMultilevel"/>
    <w:tmpl w:val="DEF264D6"/>
    <w:lvl w:ilvl="0" w:tplc="F4F29626">
      <w:start w:val="4"/>
      <w:numFmt w:val="upperRoman"/>
      <w:lvlText w:val="%1."/>
      <w:lvlJc w:val="left"/>
      <w:pPr>
        <w:tabs>
          <w:tab w:val="num" w:pos="1080"/>
        </w:tabs>
        <w:ind w:left="1080" w:hanging="720"/>
      </w:pPr>
    </w:lvl>
    <w:lvl w:ilvl="1" w:tplc="9A5C4BE2">
      <w:numFmt w:val="none"/>
      <w:lvlText w:val=""/>
      <w:lvlJc w:val="left"/>
      <w:pPr>
        <w:tabs>
          <w:tab w:val="num" w:pos="360"/>
        </w:tabs>
        <w:ind w:left="0" w:firstLine="0"/>
      </w:pPr>
    </w:lvl>
    <w:lvl w:ilvl="2" w:tplc="8C8E86A0">
      <w:numFmt w:val="none"/>
      <w:lvlText w:val=""/>
      <w:lvlJc w:val="left"/>
      <w:pPr>
        <w:tabs>
          <w:tab w:val="num" w:pos="360"/>
        </w:tabs>
        <w:ind w:left="0" w:firstLine="0"/>
      </w:pPr>
    </w:lvl>
    <w:lvl w:ilvl="3" w:tplc="43846ADC">
      <w:numFmt w:val="none"/>
      <w:lvlText w:val=""/>
      <w:lvlJc w:val="left"/>
      <w:pPr>
        <w:tabs>
          <w:tab w:val="num" w:pos="360"/>
        </w:tabs>
        <w:ind w:left="0" w:firstLine="0"/>
      </w:pPr>
    </w:lvl>
    <w:lvl w:ilvl="4" w:tplc="DD8490D0">
      <w:numFmt w:val="none"/>
      <w:lvlText w:val=""/>
      <w:lvlJc w:val="left"/>
      <w:pPr>
        <w:tabs>
          <w:tab w:val="num" w:pos="360"/>
        </w:tabs>
        <w:ind w:left="0" w:firstLine="0"/>
      </w:pPr>
    </w:lvl>
    <w:lvl w:ilvl="5" w:tplc="103E8946">
      <w:numFmt w:val="none"/>
      <w:lvlText w:val=""/>
      <w:lvlJc w:val="left"/>
      <w:pPr>
        <w:tabs>
          <w:tab w:val="num" w:pos="360"/>
        </w:tabs>
        <w:ind w:left="0" w:firstLine="0"/>
      </w:pPr>
    </w:lvl>
    <w:lvl w:ilvl="6" w:tplc="C0946AD4">
      <w:numFmt w:val="none"/>
      <w:lvlText w:val=""/>
      <w:lvlJc w:val="left"/>
      <w:pPr>
        <w:tabs>
          <w:tab w:val="num" w:pos="360"/>
        </w:tabs>
        <w:ind w:left="0" w:firstLine="0"/>
      </w:pPr>
    </w:lvl>
    <w:lvl w:ilvl="7" w:tplc="D4649ADA">
      <w:numFmt w:val="none"/>
      <w:lvlText w:val=""/>
      <w:lvlJc w:val="left"/>
      <w:pPr>
        <w:tabs>
          <w:tab w:val="num" w:pos="360"/>
        </w:tabs>
        <w:ind w:left="0" w:firstLine="0"/>
      </w:pPr>
    </w:lvl>
    <w:lvl w:ilvl="8" w:tplc="33F6F058">
      <w:numFmt w:val="none"/>
      <w:lvlText w:val=""/>
      <w:lvlJc w:val="left"/>
      <w:pPr>
        <w:tabs>
          <w:tab w:val="num" w:pos="360"/>
        </w:tabs>
        <w:ind w:left="0" w:firstLine="0"/>
      </w:pPr>
    </w:lvl>
  </w:abstractNum>
  <w:abstractNum w:abstractNumId="2">
    <w:nsid w:val="4E031D97"/>
    <w:multiLevelType w:val="hybridMultilevel"/>
    <w:tmpl w:val="D1B2322A"/>
    <w:lvl w:ilvl="0" w:tplc="0419000F">
      <w:start w:val="1"/>
      <w:numFmt w:val="decimal"/>
      <w:lvlText w:val="%1."/>
      <w:lvlJc w:val="left"/>
      <w:pPr>
        <w:tabs>
          <w:tab w:val="num" w:pos="4896"/>
        </w:tabs>
        <w:ind w:left="4896" w:hanging="360"/>
      </w:pPr>
    </w:lvl>
    <w:lvl w:ilvl="1" w:tplc="04190019">
      <w:start w:val="1"/>
      <w:numFmt w:val="lowerLetter"/>
      <w:lvlText w:val="%2."/>
      <w:lvlJc w:val="left"/>
      <w:pPr>
        <w:tabs>
          <w:tab w:val="num" w:pos="5616"/>
        </w:tabs>
        <w:ind w:left="5616" w:hanging="360"/>
      </w:pPr>
    </w:lvl>
    <w:lvl w:ilvl="2" w:tplc="0419001B">
      <w:start w:val="1"/>
      <w:numFmt w:val="lowerRoman"/>
      <w:lvlText w:val="%3."/>
      <w:lvlJc w:val="right"/>
      <w:pPr>
        <w:tabs>
          <w:tab w:val="num" w:pos="6336"/>
        </w:tabs>
        <w:ind w:left="6336" w:hanging="180"/>
      </w:pPr>
    </w:lvl>
    <w:lvl w:ilvl="3" w:tplc="0419000F">
      <w:start w:val="1"/>
      <w:numFmt w:val="decimal"/>
      <w:lvlText w:val="%4."/>
      <w:lvlJc w:val="left"/>
      <w:pPr>
        <w:tabs>
          <w:tab w:val="num" w:pos="7056"/>
        </w:tabs>
        <w:ind w:left="7056" w:hanging="360"/>
      </w:pPr>
    </w:lvl>
    <w:lvl w:ilvl="4" w:tplc="04190019">
      <w:start w:val="1"/>
      <w:numFmt w:val="lowerLetter"/>
      <w:lvlText w:val="%5."/>
      <w:lvlJc w:val="left"/>
      <w:pPr>
        <w:tabs>
          <w:tab w:val="num" w:pos="7776"/>
        </w:tabs>
        <w:ind w:left="7776" w:hanging="360"/>
      </w:pPr>
    </w:lvl>
    <w:lvl w:ilvl="5" w:tplc="0419001B">
      <w:start w:val="1"/>
      <w:numFmt w:val="lowerRoman"/>
      <w:lvlText w:val="%6."/>
      <w:lvlJc w:val="right"/>
      <w:pPr>
        <w:tabs>
          <w:tab w:val="num" w:pos="8496"/>
        </w:tabs>
        <w:ind w:left="8496" w:hanging="180"/>
      </w:pPr>
    </w:lvl>
    <w:lvl w:ilvl="6" w:tplc="0419000F">
      <w:start w:val="1"/>
      <w:numFmt w:val="decimal"/>
      <w:lvlText w:val="%7."/>
      <w:lvlJc w:val="left"/>
      <w:pPr>
        <w:tabs>
          <w:tab w:val="num" w:pos="9216"/>
        </w:tabs>
        <w:ind w:left="9216" w:hanging="360"/>
      </w:pPr>
    </w:lvl>
    <w:lvl w:ilvl="7" w:tplc="04190019">
      <w:start w:val="1"/>
      <w:numFmt w:val="lowerLetter"/>
      <w:lvlText w:val="%8."/>
      <w:lvlJc w:val="left"/>
      <w:pPr>
        <w:tabs>
          <w:tab w:val="num" w:pos="9936"/>
        </w:tabs>
        <w:ind w:left="9936" w:hanging="360"/>
      </w:pPr>
    </w:lvl>
    <w:lvl w:ilvl="8" w:tplc="0419001B">
      <w:start w:val="1"/>
      <w:numFmt w:val="lowerRoman"/>
      <w:lvlText w:val="%9."/>
      <w:lvlJc w:val="right"/>
      <w:pPr>
        <w:tabs>
          <w:tab w:val="num" w:pos="10656"/>
        </w:tabs>
        <w:ind w:left="10656" w:hanging="180"/>
      </w:pPr>
    </w:lvl>
  </w:abstractNum>
  <w:abstractNum w:abstractNumId="3">
    <w:nsid w:val="66E76605"/>
    <w:multiLevelType w:val="hybridMultilevel"/>
    <w:tmpl w:val="4B1869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4"/>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8C"/>
    <w:rsid w:val="00043067"/>
    <w:rsid w:val="000C5935"/>
    <w:rsid w:val="002104E4"/>
    <w:rsid w:val="00273E18"/>
    <w:rsid w:val="003F41D8"/>
    <w:rsid w:val="00474CB4"/>
    <w:rsid w:val="004F40D2"/>
    <w:rsid w:val="00512432"/>
    <w:rsid w:val="005A6F27"/>
    <w:rsid w:val="0062394D"/>
    <w:rsid w:val="007F263B"/>
    <w:rsid w:val="008555D5"/>
    <w:rsid w:val="008F4A45"/>
    <w:rsid w:val="009E5A73"/>
    <w:rsid w:val="00A62B11"/>
    <w:rsid w:val="00BF38AE"/>
    <w:rsid w:val="00C2488C"/>
    <w:rsid w:val="00D20605"/>
    <w:rsid w:val="00D33FE0"/>
    <w:rsid w:val="00E71A03"/>
    <w:rsid w:val="00EF576A"/>
    <w:rsid w:val="00F45AAC"/>
    <w:rsid w:val="00F65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2488C"/>
    <w:pPr>
      <w:widowControl w:val="0"/>
      <w:overflowPunct w:val="0"/>
      <w:autoSpaceDE w:val="0"/>
      <w:autoSpaceDN w:val="0"/>
      <w:adjustRightInd w:val="0"/>
    </w:pPr>
    <w:rPr>
      <w:rFonts w:ascii="Academy" w:hAnsi="Academy"/>
      <w:color w:val="000000"/>
      <w:szCs w:val="20"/>
    </w:rPr>
  </w:style>
  <w:style w:type="character" w:customStyle="1" w:styleId="a4">
    <w:name w:val="Основной текст Знак"/>
    <w:basedOn w:val="a0"/>
    <w:link w:val="a3"/>
    <w:rsid w:val="00C2488C"/>
    <w:rPr>
      <w:rFonts w:ascii="Academy" w:hAnsi="Academy"/>
      <w:color w:val="000000"/>
      <w:sz w:val="24"/>
    </w:rPr>
  </w:style>
  <w:style w:type="character" w:styleId="a5">
    <w:name w:val="Hyperlink"/>
    <w:unhideWhenUsed/>
    <w:rsid w:val="00C2488C"/>
    <w:rPr>
      <w:color w:val="0000FF"/>
      <w:u w:val="single"/>
    </w:rPr>
  </w:style>
  <w:style w:type="paragraph" w:styleId="a6">
    <w:name w:val="Body Text Indent"/>
    <w:basedOn w:val="a"/>
    <w:link w:val="a7"/>
    <w:unhideWhenUsed/>
    <w:rsid w:val="00C2488C"/>
    <w:pPr>
      <w:overflowPunct w:val="0"/>
      <w:autoSpaceDE w:val="0"/>
      <w:autoSpaceDN w:val="0"/>
      <w:adjustRightInd w:val="0"/>
      <w:spacing w:after="120"/>
      <w:ind w:left="283"/>
    </w:pPr>
    <w:rPr>
      <w:sz w:val="20"/>
      <w:szCs w:val="20"/>
    </w:rPr>
  </w:style>
  <w:style w:type="character" w:customStyle="1" w:styleId="a7">
    <w:name w:val="Основной текст с отступом Знак"/>
    <w:basedOn w:val="a0"/>
    <w:link w:val="a6"/>
    <w:rsid w:val="00C2488C"/>
  </w:style>
  <w:style w:type="paragraph" w:styleId="3">
    <w:name w:val="Body Text 3"/>
    <w:basedOn w:val="a"/>
    <w:link w:val="30"/>
    <w:unhideWhenUsed/>
    <w:rsid w:val="00C2488C"/>
    <w:pPr>
      <w:overflowPunct w:val="0"/>
      <w:autoSpaceDE w:val="0"/>
      <w:autoSpaceDN w:val="0"/>
      <w:adjustRightInd w:val="0"/>
      <w:spacing w:after="120"/>
    </w:pPr>
    <w:rPr>
      <w:sz w:val="16"/>
      <w:szCs w:val="16"/>
    </w:rPr>
  </w:style>
  <w:style w:type="character" w:customStyle="1" w:styleId="30">
    <w:name w:val="Основной текст 3 Знак"/>
    <w:basedOn w:val="a0"/>
    <w:link w:val="3"/>
    <w:rsid w:val="00C2488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2488C"/>
    <w:pPr>
      <w:widowControl w:val="0"/>
      <w:overflowPunct w:val="0"/>
      <w:autoSpaceDE w:val="0"/>
      <w:autoSpaceDN w:val="0"/>
      <w:adjustRightInd w:val="0"/>
    </w:pPr>
    <w:rPr>
      <w:rFonts w:ascii="Academy" w:hAnsi="Academy"/>
      <w:color w:val="000000"/>
      <w:szCs w:val="20"/>
    </w:rPr>
  </w:style>
  <w:style w:type="character" w:customStyle="1" w:styleId="a4">
    <w:name w:val="Основной текст Знак"/>
    <w:basedOn w:val="a0"/>
    <w:link w:val="a3"/>
    <w:rsid w:val="00C2488C"/>
    <w:rPr>
      <w:rFonts w:ascii="Academy" w:hAnsi="Academy"/>
      <w:color w:val="000000"/>
      <w:sz w:val="24"/>
    </w:rPr>
  </w:style>
  <w:style w:type="character" w:styleId="a5">
    <w:name w:val="Hyperlink"/>
    <w:unhideWhenUsed/>
    <w:rsid w:val="00C2488C"/>
    <w:rPr>
      <w:color w:val="0000FF"/>
      <w:u w:val="single"/>
    </w:rPr>
  </w:style>
  <w:style w:type="paragraph" w:styleId="a6">
    <w:name w:val="Body Text Indent"/>
    <w:basedOn w:val="a"/>
    <w:link w:val="a7"/>
    <w:unhideWhenUsed/>
    <w:rsid w:val="00C2488C"/>
    <w:pPr>
      <w:overflowPunct w:val="0"/>
      <w:autoSpaceDE w:val="0"/>
      <w:autoSpaceDN w:val="0"/>
      <w:adjustRightInd w:val="0"/>
      <w:spacing w:after="120"/>
      <w:ind w:left="283"/>
    </w:pPr>
    <w:rPr>
      <w:sz w:val="20"/>
      <w:szCs w:val="20"/>
    </w:rPr>
  </w:style>
  <w:style w:type="character" w:customStyle="1" w:styleId="a7">
    <w:name w:val="Основной текст с отступом Знак"/>
    <w:basedOn w:val="a0"/>
    <w:link w:val="a6"/>
    <w:rsid w:val="00C2488C"/>
  </w:style>
  <w:style w:type="paragraph" w:styleId="3">
    <w:name w:val="Body Text 3"/>
    <w:basedOn w:val="a"/>
    <w:link w:val="30"/>
    <w:unhideWhenUsed/>
    <w:rsid w:val="00C2488C"/>
    <w:pPr>
      <w:overflowPunct w:val="0"/>
      <w:autoSpaceDE w:val="0"/>
      <w:autoSpaceDN w:val="0"/>
      <w:adjustRightInd w:val="0"/>
      <w:spacing w:after="120"/>
    </w:pPr>
    <w:rPr>
      <w:sz w:val="16"/>
      <w:szCs w:val="16"/>
    </w:rPr>
  </w:style>
  <w:style w:type="character" w:customStyle="1" w:styleId="30">
    <w:name w:val="Основной текст 3 Знак"/>
    <w:basedOn w:val="a0"/>
    <w:link w:val="3"/>
    <w:rsid w:val="00C248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ites.edu.ru/" TargetMode="External"/><Relationship Id="rId13" Type="http://schemas.openxmlformats.org/officeDocument/2006/relationships/hyperlink" Target="https://sites.google.com/site/civilizacium/home/civilizacium/russkaa-civilizaci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ociosphera.com/publication/conference/2014/252/civilizaciya_atamasining_talinlari/" TargetMode="External"/><Relationship Id="rId12" Type="http://schemas.openxmlformats.org/officeDocument/2006/relationships/hyperlink" Target="http://www.wikiped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at.org.ru/" TargetMode="External"/><Relationship Id="rId1" Type="http://schemas.openxmlformats.org/officeDocument/2006/relationships/numbering" Target="numbering.xml"/><Relationship Id="rId6" Type="http://schemas.openxmlformats.org/officeDocument/2006/relationships/hyperlink" Target="http://www.ziyonet.uz/" TargetMode="External"/><Relationship Id="rId11" Type="http://schemas.openxmlformats.org/officeDocument/2006/relationships/hyperlink" Target="http://www.yole.edu/Lawweb/avolon.htm" TargetMode="External"/><Relationship Id="rId5" Type="http://schemas.openxmlformats.org/officeDocument/2006/relationships/webSettings" Target="webSettings.xml"/><Relationship Id="rId15" Type="http://schemas.openxmlformats.org/officeDocument/2006/relationships/hyperlink" Target="http://www.lib.muohio.edu/inet/subj/history/wwii&#1170;index.hrml" TargetMode="External"/><Relationship Id="rId10" Type="http://schemas.openxmlformats.org/officeDocument/2006/relationships/hyperlink" Target="http://www.ucr.edu/h-gig/horuslinks.html" TargetMode="External"/><Relationship Id="rId4" Type="http://schemas.openxmlformats.org/officeDocument/2006/relationships/settings" Target="settings.xml"/><Relationship Id="rId9" Type="http://schemas.openxmlformats.org/officeDocument/2006/relationships/hyperlink" Target="http://www.urdu/uz/ursulib/taqdimot/jahon_sivil" TargetMode="External"/><Relationship Id="rId14" Type="http://schemas.openxmlformats.org/officeDocument/2006/relationships/hyperlink" Target="http://historic.ru/lostcivil/babyl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3341</Words>
  <Characters>19044</Characters>
  <Application>Microsoft Office Word</Application>
  <DocSecurity>0</DocSecurity>
  <Lines>158</Lines>
  <Paragraphs>44</Paragraphs>
  <ScaleCrop>false</ScaleCrop>
  <Company/>
  <LinksUpToDate>false</LinksUpToDate>
  <CharactersWithSpaces>22341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Computers</dc:creator>
  <cp:lastModifiedBy>Intel Computers</cp:lastModifiedBy>
  <cp:revision>1</cp:revision>
  <dcterms:created xsi:type="dcterms:W3CDTF">2024-10-16T07:21:00Z</dcterms:created>
  <dcterms:modified xsi:type="dcterms:W3CDTF">2024-10-16T07:22:00Z</dcterms:modified>
</cp:coreProperties>
</file>