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F4" w:rsidRPr="00C74EC9" w:rsidRDefault="00A070F4" w:rsidP="00A070F4">
      <w:pPr>
        <w:jc w:val="center"/>
        <w:rPr>
          <w:b/>
          <w:lang w:val="uz-Cyrl-UZ"/>
        </w:rPr>
      </w:pPr>
      <w:bookmarkStart w:id="0" w:name="_GoBack"/>
      <w:r>
        <w:rPr>
          <w:b/>
          <w:lang w:val="uz-Cyrl-UZ"/>
        </w:rPr>
        <w:t>Qoplanmaydigan</w:t>
      </w:r>
      <w:r w:rsidRPr="00C74EC9">
        <w:rPr>
          <w:b/>
          <w:lang w:val="uz-Cyrl-UZ"/>
        </w:rPr>
        <w:t xml:space="preserve"> </w:t>
      </w:r>
      <w:r>
        <w:rPr>
          <w:b/>
          <w:lang w:val="uz-Cyrl-UZ"/>
        </w:rPr>
        <w:t>yuklarni</w:t>
      </w:r>
      <w:r w:rsidRPr="00C74EC9">
        <w:rPr>
          <w:b/>
          <w:lang w:val="uz-Cyrl-UZ"/>
        </w:rPr>
        <w:t xml:space="preserve"> </w:t>
      </w:r>
      <w:r>
        <w:rPr>
          <w:b/>
          <w:lang w:val="uz-Cyrl-UZ"/>
        </w:rPr>
        <w:t>tashishda</w:t>
      </w:r>
      <w:r w:rsidRPr="00C74EC9">
        <w:rPr>
          <w:b/>
          <w:lang w:val="uz-Cyrl-UZ"/>
        </w:rPr>
        <w:t xml:space="preserve"> </w:t>
      </w:r>
      <w:r>
        <w:rPr>
          <w:b/>
          <w:lang w:val="uz-Cyrl-UZ"/>
        </w:rPr>
        <w:t>yuklash</w:t>
      </w:r>
      <w:r w:rsidRPr="00C74EC9">
        <w:rPr>
          <w:b/>
          <w:lang w:val="uz-Cyrl-UZ"/>
        </w:rPr>
        <w:t>-</w:t>
      </w:r>
      <w:r>
        <w:rPr>
          <w:b/>
          <w:lang w:val="uz-Cyrl-UZ"/>
        </w:rPr>
        <w:t>tushirish</w:t>
      </w:r>
      <w:r w:rsidRPr="00C74EC9">
        <w:rPr>
          <w:b/>
          <w:lang w:val="uz-Cyrl-UZ"/>
        </w:rPr>
        <w:t xml:space="preserve"> </w:t>
      </w:r>
      <w:r>
        <w:rPr>
          <w:b/>
          <w:lang w:val="uz-Cyrl-UZ"/>
        </w:rPr>
        <w:t>ishlarini</w:t>
      </w:r>
      <w:r w:rsidRPr="00C74EC9">
        <w:rPr>
          <w:b/>
          <w:lang w:val="uz-Cyrl-UZ"/>
        </w:rPr>
        <w:t xml:space="preserve"> </w:t>
      </w:r>
      <w:r>
        <w:rPr>
          <w:b/>
          <w:lang w:val="uz-Cyrl-UZ"/>
        </w:rPr>
        <w:t>tashkil</w:t>
      </w:r>
      <w:r w:rsidRPr="00C74EC9">
        <w:rPr>
          <w:b/>
          <w:lang w:val="uz-Cyrl-UZ"/>
        </w:rPr>
        <w:t xml:space="preserve"> </w:t>
      </w:r>
      <w:r>
        <w:rPr>
          <w:b/>
          <w:lang w:val="uz-Cyrl-UZ"/>
        </w:rPr>
        <w:t>etish</w:t>
      </w:r>
    </w:p>
    <w:bookmarkEnd w:id="0"/>
    <w:p w:rsidR="00A070F4" w:rsidRDefault="00A070F4" w:rsidP="00A070F4">
      <w:pPr>
        <w:jc w:val="center"/>
        <w:rPr>
          <w:b/>
          <w:lang w:val="uz-Cyrl-UZ"/>
        </w:rPr>
      </w:pPr>
      <w:r>
        <w:rPr>
          <w:b/>
          <w:lang w:val="uz-Cyrl-UZ"/>
        </w:rPr>
        <w:t>Uslubiy</w:t>
      </w:r>
      <w:r w:rsidRPr="00C74EC9">
        <w:rPr>
          <w:b/>
          <w:lang w:val="uz-Cyrl-UZ"/>
        </w:rPr>
        <w:t xml:space="preserve"> </w:t>
      </w:r>
      <w:r>
        <w:rPr>
          <w:b/>
          <w:lang w:val="uz-Cyrl-UZ"/>
        </w:rPr>
        <w:t>ko‘rsatma</w:t>
      </w:r>
    </w:p>
    <w:p w:rsidR="00A070F4" w:rsidRPr="00A55C62" w:rsidRDefault="00A070F4" w:rsidP="00A070F4">
      <w:pPr>
        <w:jc w:val="center"/>
        <w:rPr>
          <w:b/>
          <w:lang w:val="uz-Cyrl-UZ"/>
        </w:rPr>
      </w:pPr>
    </w:p>
    <w:p w:rsidR="00A070F4" w:rsidRDefault="00A070F4" w:rsidP="00A070F4">
      <w:pPr>
        <w:ind w:firstLine="708"/>
        <w:jc w:val="both"/>
        <w:rPr>
          <w:lang w:val="uz-Cyrl-UZ"/>
        </w:rPr>
      </w:pPr>
      <w:r>
        <w:rPr>
          <w:lang w:val="uz-Cyrl-UZ"/>
        </w:rPr>
        <w:t>Mashg‘ulotni bajarish uchun talaba o‘z variantiga asosan 3-jadvaldan 1 kovshli yuklagich, 4-jadvaldan ko‘p kovshli yuklagich va 5-jadvaldan ikkita o‘zi tushirar avtomobil tanlashi kerak. Avtomobillarga, kar’erda, zichligi 1,4 t/m</w:t>
      </w:r>
      <w:r w:rsidRPr="00420523">
        <w:rPr>
          <w:vertAlign w:val="superscript"/>
          <w:lang w:val="uz-Cyrl-UZ"/>
        </w:rPr>
        <w:t>3</w:t>
      </w:r>
      <w:r>
        <w:rPr>
          <w:lang w:val="uz-Cyrl-UZ"/>
        </w:rPr>
        <w:t xml:space="preserve"> maydalangan shag‘al ortilgan. Avtomobilga maydalangan shag‘al ortishni tashkil etishning ikki usuli taqqoslanadi: bir kovshli yuklagichda va ko‘p kovshli yuklagichda. Ishni quyidagi tartibda bajarish tavsiya etiladi: </w:t>
      </w:r>
    </w:p>
    <w:p w:rsidR="00A070F4" w:rsidRDefault="00A070F4" w:rsidP="00A070F4">
      <w:pPr>
        <w:ind w:firstLine="708"/>
        <w:jc w:val="both"/>
        <w:rPr>
          <w:lang w:val="uz-Cyrl-UZ"/>
        </w:rPr>
      </w:pPr>
      <w:r>
        <w:rPr>
          <w:lang w:val="uz-Cyrl-UZ"/>
        </w:rPr>
        <w:t>a) bitta avtomobilni yuklash uchun ketgan vaqtni hisoblash;</w:t>
      </w:r>
    </w:p>
    <w:p w:rsidR="00A070F4" w:rsidRDefault="00A070F4" w:rsidP="00A070F4">
      <w:pPr>
        <w:ind w:firstLine="708"/>
        <w:jc w:val="both"/>
        <w:rPr>
          <w:lang w:val="uz-Cyrl-UZ"/>
        </w:rPr>
      </w:pPr>
      <w:r>
        <w:rPr>
          <w:lang w:val="uz-Cyrl-UZ"/>
        </w:rPr>
        <w:t>b) 1 t yukni ortish vaqtini hisoblash;</w:t>
      </w:r>
    </w:p>
    <w:p w:rsidR="00A070F4" w:rsidRDefault="00A070F4" w:rsidP="00A070F4">
      <w:pPr>
        <w:ind w:firstLine="708"/>
        <w:jc w:val="both"/>
        <w:rPr>
          <w:lang w:val="uz-Cyrl-UZ"/>
        </w:rPr>
      </w:pPr>
      <w:r>
        <w:rPr>
          <w:lang w:val="uz-Cyrl-UZ"/>
        </w:rPr>
        <w:t>v) 1 kovshli yuklagich bilan avtomobilni yuklash sikllarini aniqlash;</w:t>
      </w:r>
    </w:p>
    <w:p w:rsidR="00A070F4" w:rsidRDefault="00A070F4" w:rsidP="00A070F4">
      <w:pPr>
        <w:ind w:firstLine="708"/>
        <w:jc w:val="both"/>
        <w:rPr>
          <w:lang w:val="uz-Cyrl-UZ"/>
        </w:rPr>
      </w:pPr>
      <w:r>
        <w:rPr>
          <w:lang w:val="uz-Cyrl-UZ"/>
        </w:rPr>
        <w:t>g) hisoblangan ma’lumotlarni Preyskurang 13-01-04 bilan taqqoslash;</w:t>
      </w:r>
    </w:p>
    <w:p w:rsidR="00A070F4" w:rsidRDefault="00A070F4" w:rsidP="00A070F4">
      <w:pPr>
        <w:ind w:firstLine="708"/>
        <w:jc w:val="both"/>
        <w:rPr>
          <w:lang w:val="uz-Cyrl-UZ"/>
        </w:rPr>
      </w:pPr>
      <w:r>
        <w:rPr>
          <w:lang w:val="uz-Cyrl-UZ"/>
        </w:rPr>
        <w:t>d) qoplanmagan yuklarni tashishda har xil yuklash-tushirish mashinalarini qo‘llash-maqbulligi to‘g‘risisda xulosalar.</w:t>
      </w:r>
    </w:p>
    <w:p w:rsidR="00A070F4" w:rsidRDefault="00A070F4" w:rsidP="00A070F4">
      <w:pPr>
        <w:ind w:firstLine="708"/>
        <w:jc w:val="both"/>
        <w:rPr>
          <w:lang w:val="uz-Cyrl-UZ"/>
        </w:rPr>
      </w:pPr>
      <w:r>
        <w:rPr>
          <w:lang w:val="uz-Cyrl-UZ"/>
        </w:rPr>
        <w:t>Bir avtomobilni yuklash uchun ketgan vaqt quidagicha hisoblanadi:</w:t>
      </w:r>
    </w:p>
    <w:p w:rsidR="00A070F4" w:rsidRDefault="00A070F4" w:rsidP="00A070F4">
      <w:pPr>
        <w:ind w:firstLine="708"/>
        <w:jc w:val="center"/>
        <w:rPr>
          <w:lang w:val="uz-Cyrl-UZ"/>
        </w:rPr>
      </w:pPr>
      <w:r w:rsidRPr="00420523">
        <w:rPr>
          <w:position w:val="-30"/>
          <w:lang w:val="uz-Cyrl-UZ"/>
        </w:rPr>
        <w:object w:dxaOrig="11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34.8pt" o:ole="">
            <v:imagedata r:id="rId5" o:title=""/>
          </v:shape>
          <o:OLEObject Type="Embed" ProgID="Equation.3" ShapeID="_x0000_i1025" DrawAspect="Content" ObjectID="_1781780401" r:id="rId6"/>
        </w:object>
      </w:r>
    </w:p>
    <w:p w:rsidR="00A070F4" w:rsidRDefault="00A070F4" w:rsidP="00A070F4">
      <w:pPr>
        <w:ind w:firstLine="708"/>
        <w:jc w:val="center"/>
        <w:rPr>
          <w:lang w:val="uz-Cyrl-UZ"/>
        </w:rPr>
      </w:pPr>
    </w:p>
    <w:p w:rsidR="00A070F4" w:rsidRDefault="00A070F4" w:rsidP="00A070F4">
      <w:pPr>
        <w:ind w:firstLine="708"/>
        <w:jc w:val="center"/>
        <w:rPr>
          <w:lang w:val="uz-Cyrl-UZ"/>
        </w:rPr>
      </w:pPr>
    </w:p>
    <w:p w:rsidR="00A070F4" w:rsidRDefault="00A070F4" w:rsidP="00A070F4">
      <w:pPr>
        <w:ind w:firstLine="708"/>
        <w:rPr>
          <w:lang w:val="uz-Cyrl-UZ"/>
        </w:rPr>
      </w:pPr>
      <w:r>
        <w:rPr>
          <w:lang w:val="uz-Cyrl-UZ"/>
        </w:rPr>
        <w:t>Bu erda q</w:t>
      </w:r>
      <w:r>
        <w:rPr>
          <w:vertAlign w:val="subscript"/>
          <w:lang w:val="uz-Cyrl-UZ"/>
        </w:rPr>
        <w:t>n</w:t>
      </w:r>
      <w:r>
        <w:rPr>
          <w:lang w:val="uz-Cyrl-UZ"/>
        </w:rPr>
        <w:t xml:space="preserve"> – avtomobilga ortish mumkin nominal yuk vazni, t;</w:t>
      </w:r>
    </w:p>
    <w:p w:rsidR="00A070F4" w:rsidRDefault="00A070F4" w:rsidP="00A070F4">
      <w:pPr>
        <w:ind w:firstLine="708"/>
        <w:rPr>
          <w:lang w:val="uz-Cyrl-UZ"/>
        </w:rPr>
      </w:pPr>
      <w:r>
        <w:rPr>
          <w:lang w:val="uz-Cyrl-UZ"/>
        </w:rPr>
        <w:t>γ</w:t>
      </w:r>
      <w:r>
        <w:rPr>
          <w:vertAlign w:val="subscript"/>
          <w:lang w:val="uz-Cyrl-UZ"/>
        </w:rPr>
        <w:t>s</w:t>
      </w:r>
      <w:r>
        <w:rPr>
          <w:lang w:val="uz-Cyrl-UZ"/>
        </w:rPr>
        <w:t xml:space="preserve"> – avtomobilning yuk ko‘tara olish qobiliyatidan foydalanish koeffitsienti; </w:t>
      </w:r>
    </w:p>
    <w:p w:rsidR="00A070F4" w:rsidRDefault="00A070F4" w:rsidP="00A070F4">
      <w:pPr>
        <w:ind w:firstLine="708"/>
        <w:rPr>
          <w:lang w:val="uz-Cyrl-UZ"/>
        </w:rPr>
      </w:pPr>
      <w:r>
        <w:rPr>
          <w:lang w:val="uz-Cyrl-UZ"/>
        </w:rPr>
        <w:t>W</w:t>
      </w:r>
      <w:r>
        <w:rPr>
          <w:vertAlign w:val="subscript"/>
          <w:lang w:val="uz-Cyrl-UZ"/>
        </w:rPr>
        <w:t>e</w:t>
      </w:r>
      <w:r>
        <w:rPr>
          <w:lang w:val="uz-Cyrl-UZ"/>
        </w:rPr>
        <w:t xml:space="preserve"> – yuklash-tushirish mashinasining ekspluatatsion unumdorligi, soat.</w:t>
      </w:r>
    </w:p>
    <w:p w:rsidR="00A070F4" w:rsidRDefault="00A070F4" w:rsidP="00A070F4">
      <w:pPr>
        <w:ind w:firstLine="708"/>
        <w:rPr>
          <w:lang w:val="uz-Cyrl-UZ"/>
        </w:rPr>
      </w:pPr>
      <w:r>
        <w:rPr>
          <w:lang w:val="uz-Cyrl-UZ"/>
        </w:rPr>
        <w:t xml:space="preserve"> </w:t>
      </w:r>
    </w:p>
    <w:p w:rsidR="00A070F4" w:rsidRDefault="00A070F4" w:rsidP="00A070F4">
      <w:pPr>
        <w:ind w:firstLine="708"/>
        <w:rPr>
          <w:lang w:val="uz-Cyrl-UZ"/>
        </w:rPr>
      </w:pPr>
      <w:r>
        <w:rPr>
          <w:lang w:val="uz-Cyrl-UZ"/>
        </w:rPr>
        <w:t>Avtomobilga 1 t yukni ortish vaqti quyidagicha aniqlanadi:</w:t>
      </w:r>
    </w:p>
    <w:p w:rsidR="00A070F4" w:rsidRDefault="00A070F4" w:rsidP="00A070F4">
      <w:pPr>
        <w:ind w:firstLine="708"/>
        <w:jc w:val="center"/>
        <w:rPr>
          <w:lang w:val="uz-Cyrl-UZ"/>
        </w:rPr>
      </w:pPr>
      <w:r w:rsidRPr="00160F00">
        <w:rPr>
          <w:position w:val="-30"/>
          <w:lang w:val="uz-Cyrl-UZ"/>
        </w:rPr>
        <w:object w:dxaOrig="1140" w:dyaOrig="700">
          <v:shape id="_x0000_i1026" type="#_x0000_t75" style="width:57pt;height:34.8pt" o:ole="">
            <v:imagedata r:id="rId7" o:title=""/>
          </v:shape>
          <o:OLEObject Type="Embed" ProgID="Equation.3" ShapeID="_x0000_i1026" DrawAspect="Content" ObjectID="_1781780402" r:id="rId8"/>
        </w:object>
      </w:r>
    </w:p>
    <w:p w:rsidR="00A070F4" w:rsidRDefault="00A070F4" w:rsidP="00A070F4">
      <w:pPr>
        <w:ind w:firstLine="708"/>
        <w:rPr>
          <w:lang w:val="uz-Cyrl-UZ"/>
        </w:rPr>
      </w:pPr>
      <w:r>
        <w:rPr>
          <w:lang w:val="uz-Cyrl-UZ"/>
        </w:rPr>
        <w:t xml:space="preserve">Avtomobilni bir kovshli mashina yordamida yuklash sikli sonini aniqlash uchun kuzov hajmini kovsh hajmiga bo‘lish kerak. </w:t>
      </w:r>
    </w:p>
    <w:p w:rsidR="00A070F4" w:rsidRDefault="00A070F4" w:rsidP="00A070F4">
      <w:pPr>
        <w:ind w:firstLine="708"/>
        <w:rPr>
          <w:lang w:val="uz-Cyrl-UZ"/>
        </w:rPr>
      </w:pPr>
      <w:r>
        <w:rPr>
          <w:lang w:val="uz-Cyrl-UZ"/>
        </w:rPr>
        <w:t>O‘zi-tushirar avtomobil uchun 1 t yukni ortish uchun Preyskurant 13-1-04 da 1 minut ajratiladi.</w:t>
      </w:r>
    </w:p>
    <w:p w:rsidR="00A070F4" w:rsidRDefault="00A070F4" w:rsidP="00A070F4">
      <w:pPr>
        <w:ind w:firstLine="708"/>
        <w:jc w:val="right"/>
        <w:rPr>
          <w:lang w:val="uz-Cyrl-UZ"/>
        </w:rPr>
      </w:pPr>
      <w:r>
        <w:rPr>
          <w:lang w:val="uz-Cyrl-UZ"/>
        </w:rPr>
        <w:t>3-jadval</w:t>
      </w:r>
    </w:p>
    <w:p w:rsidR="00A070F4" w:rsidRDefault="00A070F4" w:rsidP="00A070F4">
      <w:pPr>
        <w:ind w:firstLine="708"/>
        <w:jc w:val="center"/>
        <w:rPr>
          <w:lang w:val="uz-Cyrl-UZ"/>
        </w:rPr>
      </w:pPr>
      <w:r>
        <w:rPr>
          <w:lang w:val="uz-Cyrl-UZ"/>
        </w:rPr>
        <w:t>Bir kovshli o‘zi yurar yuklagich</w:t>
      </w:r>
    </w:p>
    <w:p w:rsidR="00A070F4" w:rsidRDefault="00A070F4" w:rsidP="00A070F4">
      <w:pPr>
        <w:ind w:firstLine="708"/>
        <w:jc w:val="center"/>
        <w:rPr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0"/>
        <w:gridCol w:w="2014"/>
        <w:gridCol w:w="1766"/>
        <w:gridCol w:w="2263"/>
      </w:tblGrid>
      <w:tr w:rsidR="00A070F4" w:rsidRPr="00F13158" w:rsidTr="001538AA">
        <w:tc>
          <w:tcPr>
            <w:tcW w:w="154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Variant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Nomi</w:t>
            </w:r>
          </w:p>
        </w:tc>
        <w:tc>
          <w:tcPr>
            <w:tcW w:w="2014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YUk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ko‘tarish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qobiliyati</w:t>
            </w:r>
            <w:r w:rsidRPr="00F13158">
              <w:rPr>
                <w:lang w:val="uz-Cyrl-UZ"/>
              </w:rPr>
              <w:t>,</w:t>
            </w:r>
            <w:r>
              <w:rPr>
                <w:lang w:val="uz-Cyrl-UZ"/>
              </w:rPr>
              <w:t>t</w:t>
            </w:r>
          </w:p>
        </w:tc>
        <w:tc>
          <w:tcPr>
            <w:tcW w:w="1766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Kovsh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hajmi</w:t>
            </w:r>
            <w:r w:rsidRPr="00F13158">
              <w:rPr>
                <w:lang w:val="uz-Cyrl-UZ"/>
              </w:rPr>
              <w:t>,</w:t>
            </w:r>
          </w:p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m</w:t>
            </w:r>
            <w:r w:rsidRPr="00F13158">
              <w:rPr>
                <w:vertAlign w:val="superscript"/>
                <w:lang w:val="uz-Cyrl-UZ"/>
              </w:rPr>
              <w:t>3</w:t>
            </w:r>
          </w:p>
        </w:tc>
        <w:tc>
          <w:tcPr>
            <w:tcW w:w="2263" w:type="dxa"/>
          </w:tcPr>
          <w:p w:rsidR="00A070F4" w:rsidRPr="00F13158" w:rsidRDefault="00A070F4" w:rsidP="001538AA">
            <w:pPr>
              <w:ind w:left="-57" w:right="-122"/>
              <w:jc w:val="center"/>
              <w:rPr>
                <w:lang w:val="uz-Cyrl-UZ"/>
              </w:rPr>
            </w:pPr>
            <w:r>
              <w:rPr>
                <w:lang w:val="uz-Cyrl-UZ"/>
              </w:rPr>
              <w:t>Texnik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unumdorligi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</w:t>
            </w:r>
            <w:r w:rsidRPr="00F13158">
              <w:rPr>
                <w:vertAlign w:val="superscript"/>
                <w:lang w:val="uz-Cyrl-UZ"/>
              </w:rPr>
              <w:t>3</w:t>
            </w:r>
            <w:r w:rsidRPr="00F13158">
              <w:rPr>
                <w:lang w:val="uz-Cyrl-UZ"/>
              </w:rPr>
              <w:t>/</w:t>
            </w:r>
            <w:r>
              <w:rPr>
                <w:lang w:val="uz-Cyrl-UZ"/>
              </w:rPr>
              <w:t>soat</w:t>
            </w:r>
          </w:p>
        </w:tc>
      </w:tr>
      <w:tr w:rsidR="00A070F4" w:rsidRPr="00F13158" w:rsidTr="001538AA">
        <w:tc>
          <w:tcPr>
            <w:tcW w:w="154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1, 8, 15, 23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</w:t>
            </w:r>
            <w:r w:rsidRPr="00F13158">
              <w:rPr>
                <w:lang w:val="uz-Cyrl-UZ"/>
              </w:rPr>
              <w:t>-19</w:t>
            </w:r>
          </w:p>
        </w:tc>
        <w:tc>
          <w:tcPr>
            <w:tcW w:w="2014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0,5</w:t>
            </w:r>
          </w:p>
        </w:tc>
        <w:tc>
          <w:tcPr>
            <w:tcW w:w="1766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0,28</w:t>
            </w:r>
          </w:p>
        </w:tc>
        <w:tc>
          <w:tcPr>
            <w:tcW w:w="226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,32,0</w:t>
            </w:r>
          </w:p>
        </w:tc>
      </w:tr>
      <w:tr w:rsidR="00A070F4" w:rsidRPr="00F13158" w:rsidTr="001538AA">
        <w:tc>
          <w:tcPr>
            <w:tcW w:w="154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2, 9, 16, 23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</w:t>
            </w:r>
            <w:r w:rsidRPr="00F13158">
              <w:rPr>
                <w:lang w:val="uz-Cyrl-UZ"/>
              </w:rPr>
              <w:t>-15 (</w:t>
            </w:r>
            <w:r>
              <w:rPr>
                <w:lang w:val="uz-Cyrl-UZ"/>
              </w:rPr>
              <w:t>D</w:t>
            </w:r>
            <w:r w:rsidRPr="00F13158">
              <w:rPr>
                <w:lang w:val="uz-Cyrl-UZ"/>
              </w:rPr>
              <w:t>-787)</w:t>
            </w:r>
          </w:p>
        </w:tc>
        <w:tc>
          <w:tcPr>
            <w:tcW w:w="2014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0,8</w:t>
            </w:r>
          </w:p>
        </w:tc>
        <w:tc>
          <w:tcPr>
            <w:tcW w:w="1766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0,40</w:t>
            </w:r>
          </w:p>
        </w:tc>
        <w:tc>
          <w:tcPr>
            <w:tcW w:w="226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30,0</w:t>
            </w:r>
          </w:p>
        </w:tc>
      </w:tr>
      <w:tr w:rsidR="00A070F4" w:rsidRPr="00F13158" w:rsidTr="001538AA">
        <w:tc>
          <w:tcPr>
            <w:tcW w:w="154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3, 10, 17, 24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</w:t>
            </w:r>
            <w:r w:rsidRPr="00F13158">
              <w:rPr>
                <w:lang w:val="uz-Cyrl-UZ"/>
              </w:rPr>
              <w:t>-65 (</w:t>
            </w:r>
            <w:r>
              <w:rPr>
                <w:lang w:val="uz-Cyrl-UZ"/>
              </w:rPr>
              <w:t>D</w:t>
            </w:r>
            <w:r w:rsidRPr="00F13158">
              <w:rPr>
                <w:lang w:val="uz-Cyrl-UZ"/>
              </w:rPr>
              <w:t>-561</w:t>
            </w:r>
            <w:r>
              <w:rPr>
                <w:lang w:val="uz-Cyrl-UZ"/>
              </w:rPr>
              <w:t>B</w:t>
            </w:r>
            <w:r w:rsidRPr="00F13158">
              <w:rPr>
                <w:lang w:val="uz-Cyrl-UZ"/>
              </w:rPr>
              <w:t>)</w:t>
            </w:r>
          </w:p>
        </w:tc>
        <w:tc>
          <w:tcPr>
            <w:tcW w:w="2014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1,8</w:t>
            </w:r>
          </w:p>
        </w:tc>
        <w:tc>
          <w:tcPr>
            <w:tcW w:w="1766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1,00</w:t>
            </w:r>
          </w:p>
        </w:tc>
        <w:tc>
          <w:tcPr>
            <w:tcW w:w="226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96-106</w:t>
            </w:r>
          </w:p>
        </w:tc>
      </w:tr>
      <w:tr w:rsidR="00A070F4" w:rsidRPr="00F13158" w:rsidTr="001538AA">
        <w:tc>
          <w:tcPr>
            <w:tcW w:w="154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4, 11, 18, 25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</w:t>
            </w:r>
            <w:r w:rsidRPr="00F13158">
              <w:rPr>
                <w:lang w:val="uz-Cyrl-UZ"/>
              </w:rPr>
              <w:t>-17</w:t>
            </w:r>
          </w:p>
        </w:tc>
        <w:tc>
          <w:tcPr>
            <w:tcW w:w="2014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2,0</w:t>
            </w:r>
          </w:p>
        </w:tc>
        <w:tc>
          <w:tcPr>
            <w:tcW w:w="1766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1,00</w:t>
            </w:r>
          </w:p>
        </w:tc>
        <w:tc>
          <w:tcPr>
            <w:tcW w:w="226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100</w:t>
            </w:r>
          </w:p>
        </w:tc>
      </w:tr>
      <w:tr w:rsidR="00A070F4" w:rsidRPr="00F13158" w:rsidTr="001538AA">
        <w:tc>
          <w:tcPr>
            <w:tcW w:w="154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5, 12, 19, 26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</w:t>
            </w:r>
            <w:r w:rsidRPr="00F13158">
              <w:rPr>
                <w:lang w:val="uz-Cyrl-UZ"/>
              </w:rPr>
              <w:t>-18</w:t>
            </w:r>
          </w:p>
        </w:tc>
        <w:tc>
          <w:tcPr>
            <w:tcW w:w="2014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3,0</w:t>
            </w:r>
          </w:p>
        </w:tc>
        <w:tc>
          <w:tcPr>
            <w:tcW w:w="1766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1,50</w:t>
            </w:r>
          </w:p>
        </w:tc>
        <w:tc>
          <w:tcPr>
            <w:tcW w:w="226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120</w:t>
            </w:r>
          </w:p>
        </w:tc>
      </w:tr>
      <w:tr w:rsidR="00A070F4" w:rsidRPr="00F13158" w:rsidTr="001538AA">
        <w:tc>
          <w:tcPr>
            <w:tcW w:w="154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6, 13, 20, 27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</w:t>
            </w:r>
            <w:r w:rsidRPr="00F13158">
              <w:rPr>
                <w:lang w:val="uz-Cyrl-UZ"/>
              </w:rPr>
              <w:t>-11 (</w:t>
            </w:r>
            <w:r>
              <w:rPr>
                <w:lang w:val="uz-Cyrl-UZ"/>
              </w:rPr>
              <w:t>D</w:t>
            </w:r>
            <w:r w:rsidRPr="00F13158">
              <w:rPr>
                <w:lang w:val="uz-Cyrl-UZ"/>
              </w:rPr>
              <w:t>-660)</w:t>
            </w:r>
          </w:p>
        </w:tc>
        <w:tc>
          <w:tcPr>
            <w:tcW w:w="2014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4,0</w:t>
            </w:r>
          </w:p>
        </w:tc>
        <w:tc>
          <w:tcPr>
            <w:tcW w:w="1766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2,00</w:t>
            </w:r>
          </w:p>
        </w:tc>
        <w:tc>
          <w:tcPr>
            <w:tcW w:w="226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150</w:t>
            </w:r>
          </w:p>
        </w:tc>
      </w:tr>
      <w:tr w:rsidR="00A070F4" w:rsidRPr="00F13158" w:rsidTr="001538AA">
        <w:tc>
          <w:tcPr>
            <w:tcW w:w="154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7, 14, 21, 28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</w:t>
            </w:r>
            <w:r w:rsidRPr="00F13158">
              <w:rPr>
                <w:lang w:val="uz-Cyrl-UZ"/>
              </w:rPr>
              <w:t>-8 (</w:t>
            </w:r>
            <w:r>
              <w:rPr>
                <w:lang w:val="uz-Cyrl-UZ"/>
              </w:rPr>
              <w:t>D</w:t>
            </w:r>
            <w:r w:rsidRPr="00F13158">
              <w:rPr>
                <w:lang w:val="uz-Cyrl-UZ"/>
              </w:rPr>
              <w:t>-584)</w:t>
            </w:r>
          </w:p>
        </w:tc>
        <w:tc>
          <w:tcPr>
            <w:tcW w:w="2014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5,0</w:t>
            </w:r>
          </w:p>
        </w:tc>
        <w:tc>
          <w:tcPr>
            <w:tcW w:w="1766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2,70</w:t>
            </w:r>
          </w:p>
        </w:tc>
        <w:tc>
          <w:tcPr>
            <w:tcW w:w="226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160</w:t>
            </w:r>
          </w:p>
        </w:tc>
      </w:tr>
    </w:tbl>
    <w:p w:rsidR="00A070F4" w:rsidRDefault="00A070F4" w:rsidP="00A070F4">
      <w:pPr>
        <w:rPr>
          <w:lang w:val="uz-Cyrl-UZ"/>
        </w:rPr>
      </w:pPr>
    </w:p>
    <w:p w:rsidR="00A070F4" w:rsidRDefault="00A070F4" w:rsidP="00A070F4">
      <w:pPr>
        <w:jc w:val="right"/>
        <w:rPr>
          <w:lang w:val="uz-Cyrl-UZ"/>
        </w:rPr>
      </w:pPr>
      <w:r>
        <w:rPr>
          <w:lang w:val="uz-Cyrl-UZ"/>
        </w:rPr>
        <w:t>4-jadval</w:t>
      </w:r>
    </w:p>
    <w:p w:rsidR="00A070F4" w:rsidRDefault="00A070F4" w:rsidP="00A070F4">
      <w:pPr>
        <w:jc w:val="center"/>
        <w:rPr>
          <w:lang w:val="uz-Cyrl-UZ"/>
        </w:rPr>
      </w:pPr>
      <w:r>
        <w:rPr>
          <w:lang w:val="uz-Cyrl-UZ"/>
        </w:rPr>
        <w:t>Ko‘p kovshli yuklagichlar</w:t>
      </w:r>
    </w:p>
    <w:p w:rsidR="00A070F4" w:rsidRDefault="00A070F4" w:rsidP="00A070F4">
      <w:pPr>
        <w:jc w:val="center"/>
        <w:rPr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2520"/>
        <w:gridCol w:w="3343"/>
      </w:tblGrid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Variant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Nomi</w:t>
            </w:r>
          </w:p>
        </w:tc>
        <w:tc>
          <w:tcPr>
            <w:tcW w:w="2520" w:type="dxa"/>
          </w:tcPr>
          <w:p w:rsidR="00A070F4" w:rsidRPr="00F13158" w:rsidRDefault="00A070F4" w:rsidP="001538AA">
            <w:pPr>
              <w:ind w:left="-57" w:right="-122"/>
              <w:jc w:val="center"/>
              <w:rPr>
                <w:lang w:val="uz-Cyrl-UZ"/>
              </w:rPr>
            </w:pPr>
            <w:r>
              <w:rPr>
                <w:lang w:val="uz-Cyrl-UZ"/>
              </w:rPr>
              <w:t>Texnik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unumdorligi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</w:t>
            </w:r>
            <w:r w:rsidRPr="00F13158">
              <w:rPr>
                <w:vertAlign w:val="superscript"/>
                <w:lang w:val="uz-Cyrl-UZ"/>
              </w:rPr>
              <w:t>3</w:t>
            </w:r>
            <w:r w:rsidRPr="00F13158">
              <w:rPr>
                <w:lang w:val="uz-Cyrl-UZ"/>
              </w:rPr>
              <w:t>/</w:t>
            </w:r>
            <w:r>
              <w:rPr>
                <w:lang w:val="uz-Cyrl-UZ"/>
              </w:rPr>
              <w:t>soat</w:t>
            </w:r>
          </w:p>
        </w:tc>
        <w:tc>
          <w:tcPr>
            <w:tcW w:w="334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SHasssisining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turi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1, 6, 11, 16, 31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D</w:t>
            </w:r>
            <w:r w:rsidRPr="00F13158">
              <w:rPr>
                <w:lang w:val="uz-Cyrl-UZ"/>
              </w:rPr>
              <w:t xml:space="preserve"> - 452</w:t>
            </w:r>
          </w:p>
        </w:tc>
        <w:tc>
          <w:tcPr>
            <w:tcW w:w="252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170</w:t>
            </w:r>
          </w:p>
        </w:tc>
        <w:tc>
          <w:tcPr>
            <w:tcW w:w="3343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>
              <w:rPr>
                <w:lang w:val="uz-Cyrl-UZ"/>
              </w:rPr>
              <w:t>Pnevmog‘ildirakli</w:t>
            </w:r>
            <w:r w:rsidRPr="00F13158">
              <w:rPr>
                <w:lang w:val="uz-Cyrl-UZ"/>
              </w:rPr>
              <w:t xml:space="preserve"> 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2, 7, 12, 17, 22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D</w:t>
            </w:r>
            <w:r w:rsidRPr="00F13158">
              <w:rPr>
                <w:lang w:val="uz-Cyrl-UZ"/>
              </w:rPr>
              <w:t xml:space="preserve"> - 463</w:t>
            </w:r>
          </w:p>
        </w:tc>
        <w:tc>
          <w:tcPr>
            <w:tcW w:w="252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60</w:t>
            </w:r>
          </w:p>
        </w:tc>
        <w:tc>
          <w:tcPr>
            <w:tcW w:w="3343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>
              <w:rPr>
                <w:lang w:val="uz-Cyrl-UZ"/>
              </w:rPr>
              <w:t>Zanjir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tasmali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ortgich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3, 8, 13, 18, 23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</w:t>
            </w:r>
            <w:r w:rsidRPr="00F13158">
              <w:rPr>
                <w:lang w:val="uz-Cyrl-UZ"/>
              </w:rPr>
              <w:t xml:space="preserve"> – 166 </w:t>
            </w:r>
            <w:r>
              <w:rPr>
                <w:lang w:val="uz-Cyrl-UZ"/>
              </w:rPr>
              <w:t>M</w:t>
            </w:r>
          </w:p>
        </w:tc>
        <w:tc>
          <w:tcPr>
            <w:tcW w:w="252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200</w:t>
            </w:r>
          </w:p>
        </w:tc>
        <w:tc>
          <w:tcPr>
            <w:tcW w:w="3343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>
              <w:rPr>
                <w:lang w:val="uz-Cyrl-UZ"/>
              </w:rPr>
              <w:t>Pnevmog‘ildirakli</w:t>
            </w:r>
            <w:r w:rsidRPr="00F13158">
              <w:rPr>
                <w:lang w:val="uz-Cyrl-UZ"/>
              </w:rPr>
              <w:t xml:space="preserve"> 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lastRenderedPageBreak/>
              <w:t>4, 9, 14, 19, 24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D</w:t>
            </w:r>
            <w:r w:rsidRPr="00F13158">
              <w:rPr>
                <w:lang w:val="uz-Cyrl-UZ"/>
              </w:rPr>
              <w:t xml:space="preserve"> - 565</w:t>
            </w:r>
          </w:p>
        </w:tc>
        <w:tc>
          <w:tcPr>
            <w:tcW w:w="252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160</w:t>
            </w:r>
          </w:p>
        </w:tc>
        <w:tc>
          <w:tcPr>
            <w:tcW w:w="3343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>
              <w:rPr>
                <w:lang w:val="uz-Cyrl-UZ"/>
              </w:rPr>
              <w:t>Pnevmog‘ildirakli</w:t>
            </w:r>
            <w:r w:rsidRPr="00F13158">
              <w:rPr>
                <w:lang w:val="uz-Cyrl-UZ"/>
              </w:rPr>
              <w:t xml:space="preserve"> 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 w:rsidRPr="00F13158">
              <w:rPr>
                <w:lang w:val="uz-Cyrl-UZ"/>
              </w:rPr>
              <w:t>5, 10, 15, 20,25</w:t>
            </w:r>
          </w:p>
        </w:tc>
        <w:tc>
          <w:tcPr>
            <w:tcW w:w="198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</w:t>
            </w:r>
            <w:r w:rsidRPr="00F13158">
              <w:rPr>
                <w:lang w:val="uz-Cyrl-UZ"/>
              </w:rPr>
              <w:t xml:space="preserve"> – 61 </w:t>
            </w:r>
            <w:r>
              <w:rPr>
                <w:lang w:val="uz-Cyrl-UZ"/>
              </w:rPr>
              <w:t>A</w:t>
            </w:r>
          </w:p>
        </w:tc>
        <w:tc>
          <w:tcPr>
            <w:tcW w:w="2520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110</w:t>
            </w:r>
          </w:p>
        </w:tc>
        <w:tc>
          <w:tcPr>
            <w:tcW w:w="3343" w:type="dxa"/>
          </w:tcPr>
          <w:p w:rsidR="00A070F4" w:rsidRPr="00F13158" w:rsidRDefault="00A070F4" w:rsidP="001538AA">
            <w:pPr>
              <w:rPr>
                <w:lang w:val="uz-Cyrl-UZ"/>
              </w:rPr>
            </w:pPr>
            <w:r>
              <w:rPr>
                <w:lang w:val="uz-Cyrl-UZ"/>
              </w:rPr>
              <w:t>Zanjir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tasmali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ortgich</w:t>
            </w:r>
          </w:p>
        </w:tc>
      </w:tr>
    </w:tbl>
    <w:p w:rsidR="00A070F4" w:rsidRDefault="00A070F4" w:rsidP="00A070F4">
      <w:pPr>
        <w:jc w:val="right"/>
        <w:rPr>
          <w:lang w:val="uz-Cyrl-UZ"/>
        </w:rPr>
      </w:pPr>
      <w:r>
        <w:rPr>
          <w:lang w:val="uz-Cyrl-UZ"/>
        </w:rPr>
        <w:t xml:space="preserve">5-jadval </w:t>
      </w:r>
    </w:p>
    <w:p w:rsidR="00A070F4" w:rsidRDefault="00A070F4" w:rsidP="00A070F4">
      <w:pPr>
        <w:jc w:val="center"/>
      </w:pPr>
      <w:r>
        <w:rPr>
          <w:lang w:val="uz-Cyrl-UZ"/>
        </w:rPr>
        <w:t>O‘zi ag‘daruvchi  avtomobillar</w:t>
      </w:r>
    </w:p>
    <w:p w:rsidR="00A070F4" w:rsidRPr="00A55C62" w:rsidRDefault="00A070F4" w:rsidP="00A070F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057"/>
        <w:gridCol w:w="2393"/>
        <w:gridCol w:w="2393"/>
      </w:tblGrid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Variant</w:t>
            </w:r>
            <w:r w:rsidRPr="00F13158">
              <w:rPr>
                <w:lang w:val="uz-Cyrl-UZ"/>
              </w:rPr>
              <w:t xml:space="preserve"> 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Nomi</w:t>
            </w:r>
            <w:r w:rsidRPr="00F13158">
              <w:rPr>
                <w:lang w:val="uz-Cyrl-UZ"/>
              </w:rPr>
              <w:t xml:space="preserve"> 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YUk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ko‘tarish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qobiliyati</w:t>
            </w:r>
            <w:r w:rsidRPr="00F13158">
              <w:rPr>
                <w:lang w:val="uz-Cyrl-UZ"/>
              </w:rPr>
              <w:t>,</w:t>
            </w:r>
            <w:r>
              <w:rPr>
                <w:lang w:val="uz-Cyrl-UZ"/>
              </w:rPr>
              <w:t>t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Kuzovining</w:t>
            </w:r>
            <w:r w:rsidRPr="00F1315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hajmi</w:t>
            </w:r>
            <w:r w:rsidRPr="00F13158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m</w:t>
            </w:r>
            <w:r w:rsidRPr="00F13158">
              <w:rPr>
                <w:vertAlign w:val="superscript"/>
                <w:lang w:val="uz-Cyrl-UZ"/>
              </w:rPr>
              <w:t>3</w:t>
            </w:r>
            <w:r w:rsidRPr="00F13158">
              <w:rPr>
                <w:lang w:val="uz-Cyrl-UZ"/>
              </w:rPr>
              <w:t xml:space="preserve">  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1, 16, 15, 80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ZIL</w:t>
            </w:r>
            <w:r w:rsidRPr="00F13158">
              <w:rPr>
                <w:lang w:val="uz-Cyrl-UZ"/>
              </w:rPr>
              <w:t>-</w:t>
            </w:r>
            <w:r>
              <w:rPr>
                <w:lang w:val="uz-Cyrl-UZ"/>
              </w:rPr>
              <w:t>MMZ</w:t>
            </w:r>
            <w:r w:rsidRPr="00F13158">
              <w:rPr>
                <w:lang w:val="uz-Cyrl-UZ"/>
              </w:rPr>
              <w:t>-555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5,25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3,00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2, 17, 14, 39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ZIL</w:t>
            </w:r>
            <w:r w:rsidRPr="00F13158">
              <w:rPr>
                <w:lang w:val="uz-Cyrl-UZ"/>
              </w:rPr>
              <w:t>-</w:t>
            </w:r>
            <w:r>
              <w:rPr>
                <w:lang w:val="uz-Cyrl-UZ"/>
              </w:rPr>
              <w:t>MMZ</w:t>
            </w:r>
            <w:r w:rsidRPr="00F13158">
              <w:rPr>
                <w:lang w:val="uz-Cyrl-UZ"/>
              </w:rPr>
              <w:t xml:space="preserve">-554 </w:t>
            </w:r>
            <w:r>
              <w:rPr>
                <w:lang w:val="uz-Cyrl-UZ"/>
              </w:rPr>
              <w:t>M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5,50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6,00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3, 18, 13, 28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ZIL</w:t>
            </w:r>
            <w:r w:rsidRPr="00F13158">
              <w:rPr>
                <w:lang w:val="uz-Cyrl-UZ"/>
              </w:rPr>
              <w:t>-</w:t>
            </w:r>
            <w:r>
              <w:rPr>
                <w:lang w:val="uz-Cyrl-UZ"/>
              </w:rPr>
              <w:t>MMZ</w:t>
            </w:r>
            <w:r w:rsidRPr="00F13158">
              <w:rPr>
                <w:lang w:val="uz-Cyrl-UZ"/>
              </w:rPr>
              <w:t>-4502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5,80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3,80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4, 19, 12, 27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ZIL</w:t>
            </w:r>
            <w:r w:rsidRPr="00F13158">
              <w:rPr>
                <w:lang w:val="uz-Cyrl-UZ"/>
              </w:rPr>
              <w:t>-</w:t>
            </w:r>
            <w:r>
              <w:rPr>
                <w:lang w:val="uz-Cyrl-UZ"/>
              </w:rPr>
              <w:t>MMZ</w:t>
            </w:r>
            <w:r w:rsidRPr="00F13158">
              <w:rPr>
                <w:lang w:val="uz-Cyrl-UZ"/>
              </w:rPr>
              <w:t>-45054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5,30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3,80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5, 20, 11, 26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KamAZ</w:t>
            </w:r>
            <w:r w:rsidRPr="00F13158">
              <w:rPr>
                <w:lang w:val="uz-Cyrl-UZ"/>
              </w:rPr>
              <w:t>-5511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10,0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7,20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6, 21, 10, 25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KamAZ</w:t>
            </w:r>
            <w:r w:rsidRPr="00F13158">
              <w:rPr>
                <w:lang w:val="uz-Cyrl-UZ"/>
              </w:rPr>
              <w:t>-55102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7,00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6,20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7, 22, 9, 24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MAZ</w:t>
            </w:r>
            <w:r w:rsidRPr="00F13158">
              <w:rPr>
                <w:lang w:val="uz-Cyrl-UZ"/>
              </w:rPr>
              <w:t>-5549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8,00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7,70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8, 23, 8, 23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KrAZ</w:t>
            </w:r>
            <w:r w:rsidRPr="00F13158">
              <w:rPr>
                <w:lang w:val="uz-Cyrl-UZ"/>
              </w:rPr>
              <w:t xml:space="preserve">-256 </w:t>
            </w:r>
            <w:r>
              <w:rPr>
                <w:lang w:val="uz-Cyrl-UZ"/>
              </w:rPr>
              <w:t>B</w:t>
            </w:r>
            <w:r w:rsidRPr="00F13158">
              <w:rPr>
                <w:lang w:val="uz-Cyrl-UZ"/>
              </w:rPr>
              <w:t>1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12,00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13,0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9, 24, 7, 23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GAZ</w:t>
            </w:r>
            <w:r w:rsidRPr="00F13158">
              <w:rPr>
                <w:lang w:val="uz-Cyrl-UZ"/>
              </w:rPr>
              <w:t>-</w:t>
            </w:r>
            <w:r>
              <w:rPr>
                <w:lang w:val="uz-Cyrl-UZ"/>
              </w:rPr>
              <w:t>SAZ</w:t>
            </w:r>
            <w:r w:rsidRPr="00F13158">
              <w:rPr>
                <w:lang w:val="uz-Cyrl-UZ"/>
              </w:rPr>
              <w:t>-53</w:t>
            </w:r>
            <w:r>
              <w:rPr>
                <w:lang w:val="uz-Cyrl-UZ"/>
              </w:rPr>
              <w:t>B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3,55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9,0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10, 25, 6, 21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SAZ</w:t>
            </w:r>
            <w:r w:rsidRPr="00F13158">
              <w:rPr>
                <w:lang w:val="uz-Cyrl-UZ"/>
              </w:rPr>
              <w:t>-3502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3,20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4,25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11, 26, 7, 23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SAZ</w:t>
            </w:r>
            <w:r w:rsidRPr="00F13158">
              <w:rPr>
                <w:lang w:val="uz-Cyrl-UZ"/>
              </w:rPr>
              <w:t>-3503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2,40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3,20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12, 27, 4, 19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SAZ</w:t>
            </w:r>
            <w:r w:rsidRPr="00F13158">
              <w:rPr>
                <w:lang w:val="uz-Cyrl-UZ"/>
              </w:rPr>
              <w:t>-3504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2,25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2,00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13, 28, 3, 18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Tatra</w:t>
            </w:r>
            <w:r w:rsidRPr="00F13158">
              <w:rPr>
                <w:lang w:val="uz-Cyrl-UZ"/>
              </w:rPr>
              <w:t>-133 1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12,70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5,60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14, 29, 2, 17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Tatra</w:t>
            </w:r>
            <w:r w:rsidRPr="00F13158">
              <w:rPr>
                <w:lang w:val="uz-Cyrl-UZ"/>
              </w:rPr>
              <w:t xml:space="preserve">-148 1 </w:t>
            </w:r>
            <w:r>
              <w:rPr>
                <w:lang w:val="uz-Cyrl-UZ"/>
              </w:rPr>
              <w:t>M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15,00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9,00</w:t>
            </w:r>
          </w:p>
        </w:tc>
      </w:tr>
      <w:tr w:rsidR="00A070F4" w:rsidRPr="00F13158" w:rsidTr="001538AA">
        <w:tc>
          <w:tcPr>
            <w:tcW w:w="1728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15, 30, 1, 16</w:t>
            </w:r>
          </w:p>
        </w:tc>
        <w:tc>
          <w:tcPr>
            <w:tcW w:w="3057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Magirus</w:t>
            </w:r>
            <w:r w:rsidRPr="00F13158">
              <w:rPr>
                <w:lang w:val="uz-Cyrl-UZ"/>
              </w:rPr>
              <w:t xml:space="preserve"> -232</w:t>
            </w:r>
            <w:r>
              <w:rPr>
                <w:lang w:val="uz-Cyrl-UZ"/>
              </w:rPr>
              <w:t>D</w:t>
            </w:r>
            <w:r w:rsidRPr="00F13158">
              <w:rPr>
                <w:lang w:val="uz-Cyrl-UZ"/>
              </w:rPr>
              <w:t>19</w:t>
            </w:r>
            <w:r>
              <w:rPr>
                <w:lang w:val="uz-Cyrl-UZ"/>
              </w:rPr>
              <w:t>K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10,00</w:t>
            </w:r>
          </w:p>
        </w:tc>
        <w:tc>
          <w:tcPr>
            <w:tcW w:w="2393" w:type="dxa"/>
          </w:tcPr>
          <w:p w:rsidR="00A070F4" w:rsidRPr="00F13158" w:rsidRDefault="00A070F4" w:rsidP="001538AA">
            <w:pPr>
              <w:jc w:val="center"/>
              <w:rPr>
                <w:lang w:val="uz-Cyrl-UZ"/>
              </w:rPr>
            </w:pPr>
            <w:r w:rsidRPr="00F13158">
              <w:rPr>
                <w:lang w:val="uz-Cyrl-UZ"/>
              </w:rPr>
              <w:t>6,80</w:t>
            </w:r>
          </w:p>
        </w:tc>
      </w:tr>
    </w:tbl>
    <w:p w:rsidR="001956F0" w:rsidRPr="00A070F4" w:rsidRDefault="001956F0" w:rsidP="00A070F4"/>
    <w:sectPr w:rsidR="001956F0" w:rsidRPr="00A0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C8"/>
    <w:rsid w:val="001956F0"/>
    <w:rsid w:val="007F5647"/>
    <w:rsid w:val="00A070F4"/>
    <w:rsid w:val="00AB4CC8"/>
    <w:rsid w:val="00B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SOLIJON SOLAYEV</cp:lastModifiedBy>
  <cp:revision>2</cp:revision>
  <dcterms:created xsi:type="dcterms:W3CDTF">2024-07-06T09:14:00Z</dcterms:created>
  <dcterms:modified xsi:type="dcterms:W3CDTF">2024-07-06T09:14:00Z</dcterms:modified>
</cp:coreProperties>
</file>