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7AB" w:rsidRDefault="001547AB" w:rsidP="001547AB">
      <w:pPr>
        <w:jc w:val="center"/>
        <w:rPr>
          <w:rFonts w:ascii="Times New Roman" w:hAnsi="Times New Roman" w:cs="Times New Roman"/>
          <w:b/>
          <w:bCs/>
          <w:sz w:val="100"/>
          <w:szCs w:val="100"/>
          <w:lang w:val="en-US"/>
        </w:rPr>
      </w:pPr>
    </w:p>
    <w:p w:rsidR="001547AB" w:rsidRDefault="001547AB" w:rsidP="001547AB">
      <w:pPr>
        <w:jc w:val="center"/>
        <w:rPr>
          <w:rFonts w:ascii="Times New Roman" w:hAnsi="Times New Roman" w:cs="Times New Roman"/>
          <w:b/>
          <w:bCs/>
          <w:sz w:val="70"/>
          <w:szCs w:val="70"/>
          <w:lang w:val="en-US"/>
        </w:rPr>
      </w:pPr>
    </w:p>
    <w:p w:rsidR="001547AB" w:rsidRDefault="001547AB" w:rsidP="001547AB">
      <w:pPr>
        <w:jc w:val="center"/>
        <w:rPr>
          <w:rFonts w:ascii="Times New Roman" w:hAnsi="Times New Roman" w:cs="Times New Roman"/>
          <w:b/>
          <w:bCs/>
          <w:sz w:val="70"/>
          <w:szCs w:val="70"/>
          <w:lang w:val="en-US"/>
        </w:rPr>
      </w:pPr>
    </w:p>
    <w:p w:rsidR="001547AB" w:rsidRDefault="001547AB" w:rsidP="001547AB">
      <w:pPr>
        <w:jc w:val="center"/>
        <w:rPr>
          <w:rFonts w:ascii="Times New Roman" w:hAnsi="Times New Roman" w:cs="Times New Roman"/>
          <w:b/>
          <w:bCs/>
          <w:sz w:val="70"/>
          <w:szCs w:val="70"/>
          <w:lang w:val="en-US"/>
        </w:rPr>
      </w:pPr>
    </w:p>
    <w:p w:rsidR="001547AB" w:rsidRDefault="001547AB" w:rsidP="001547AB">
      <w:pPr>
        <w:jc w:val="center"/>
        <w:rPr>
          <w:rFonts w:ascii="Times New Roman" w:hAnsi="Times New Roman" w:cs="Times New Roman"/>
          <w:b/>
          <w:bCs/>
          <w:sz w:val="70"/>
          <w:szCs w:val="70"/>
          <w:lang w:val="en-US"/>
        </w:rPr>
      </w:pPr>
      <w:bookmarkStart w:id="0" w:name="_GoBack"/>
      <w:r w:rsidRPr="001547AB">
        <w:rPr>
          <w:rFonts w:ascii="Times New Roman" w:hAnsi="Times New Roman" w:cs="Times New Roman"/>
          <w:b/>
          <w:bCs/>
          <w:sz w:val="70"/>
          <w:szCs w:val="70"/>
        </w:rPr>
        <w:t>Аттестация</w:t>
      </w:r>
      <w:r>
        <w:rPr>
          <w:rFonts w:ascii="Times New Roman" w:hAnsi="Times New Roman" w:cs="Times New Roman"/>
          <w:b/>
          <w:bCs/>
          <w:sz w:val="70"/>
          <w:szCs w:val="70"/>
          <w:lang w:val="en-US"/>
        </w:rPr>
        <w:t xml:space="preserve"> </w:t>
      </w:r>
      <w:r w:rsidRPr="001547AB">
        <w:rPr>
          <w:rFonts w:ascii="Times New Roman" w:hAnsi="Times New Roman" w:cs="Times New Roman"/>
          <w:b/>
          <w:bCs/>
          <w:sz w:val="70"/>
          <w:szCs w:val="70"/>
        </w:rPr>
        <w:t>саволлари</w:t>
      </w:r>
      <w:r>
        <w:rPr>
          <w:rFonts w:ascii="Times New Roman" w:hAnsi="Times New Roman" w:cs="Times New Roman"/>
          <w:b/>
          <w:bCs/>
          <w:sz w:val="70"/>
          <w:szCs w:val="70"/>
          <w:lang w:val="en-US"/>
        </w:rPr>
        <w:t xml:space="preserve"> </w:t>
      </w:r>
      <w:r w:rsidRPr="001547AB">
        <w:rPr>
          <w:rFonts w:ascii="Times New Roman" w:hAnsi="Times New Roman" w:cs="Times New Roman"/>
          <w:b/>
          <w:bCs/>
          <w:sz w:val="70"/>
          <w:szCs w:val="70"/>
        </w:rPr>
        <w:t>жавоблари</w:t>
      </w:r>
      <w:r>
        <w:rPr>
          <w:rFonts w:ascii="Times New Roman" w:hAnsi="Times New Roman" w:cs="Times New Roman"/>
          <w:b/>
          <w:bCs/>
          <w:sz w:val="70"/>
          <w:szCs w:val="70"/>
          <w:lang w:val="en-US"/>
        </w:rPr>
        <w:t xml:space="preserve"> </w:t>
      </w:r>
      <w:r w:rsidRPr="001547AB">
        <w:rPr>
          <w:rFonts w:ascii="Times New Roman" w:hAnsi="Times New Roman" w:cs="Times New Roman"/>
          <w:b/>
          <w:bCs/>
          <w:sz w:val="70"/>
          <w:szCs w:val="70"/>
        </w:rPr>
        <w:t>ЖИБ</w:t>
      </w:r>
      <w:r>
        <w:rPr>
          <w:rFonts w:ascii="Times New Roman" w:hAnsi="Times New Roman" w:cs="Times New Roman"/>
          <w:b/>
          <w:bCs/>
          <w:sz w:val="70"/>
          <w:szCs w:val="70"/>
          <w:lang w:val="en-US"/>
        </w:rPr>
        <w:t xml:space="preserve"> </w:t>
      </w:r>
    </w:p>
    <w:p w:rsidR="001547AB" w:rsidRPr="001547AB" w:rsidRDefault="001547AB" w:rsidP="001547AB">
      <w:pPr>
        <w:jc w:val="center"/>
        <w:rPr>
          <w:rFonts w:ascii="Times New Roman" w:hAnsi="Times New Roman" w:cs="Times New Roman"/>
          <w:b/>
          <w:bCs/>
          <w:sz w:val="70"/>
          <w:szCs w:val="70"/>
        </w:rPr>
      </w:pPr>
      <w:r w:rsidRPr="001547AB">
        <w:rPr>
          <w:rFonts w:ascii="Times New Roman" w:hAnsi="Times New Roman" w:cs="Times New Roman"/>
          <w:b/>
          <w:bCs/>
          <w:sz w:val="70"/>
          <w:szCs w:val="70"/>
        </w:rPr>
        <w:t>судлар</w:t>
      </w:r>
      <w:r>
        <w:rPr>
          <w:rFonts w:ascii="Times New Roman" w:hAnsi="Times New Roman" w:cs="Times New Roman"/>
          <w:b/>
          <w:bCs/>
          <w:sz w:val="70"/>
          <w:szCs w:val="70"/>
          <w:lang w:val="en-US"/>
        </w:rPr>
        <w:t xml:space="preserve"> </w:t>
      </w:r>
      <w:r w:rsidRPr="001547AB">
        <w:rPr>
          <w:rFonts w:ascii="Times New Roman" w:hAnsi="Times New Roman" w:cs="Times New Roman"/>
          <w:b/>
          <w:bCs/>
          <w:sz w:val="70"/>
          <w:szCs w:val="70"/>
        </w:rPr>
        <w:t>учун</w:t>
      </w:r>
      <w:bookmarkEnd w:id="0"/>
      <w:r w:rsidRPr="001547AB">
        <w:rPr>
          <w:rFonts w:ascii="Times New Roman" w:hAnsi="Times New Roman" w:cs="Times New Roman"/>
          <w:b/>
          <w:bCs/>
          <w:sz w:val="70"/>
          <w:szCs w:val="70"/>
        </w:rPr>
        <w:br w:type="page"/>
      </w:r>
    </w:p>
    <w:p w:rsidR="009F7587" w:rsidRPr="00BD33FD" w:rsidRDefault="009F7587" w:rsidP="0098427D">
      <w:pPr>
        <w:ind w:firstLine="709"/>
        <w:jc w:val="center"/>
        <w:rPr>
          <w:rFonts w:ascii="Times New Roman" w:hAnsi="Times New Roman" w:cs="Times New Roman"/>
          <w:b/>
          <w:bCs/>
          <w:sz w:val="28"/>
          <w:szCs w:val="28"/>
          <w:lang w:val="uz-Cyrl-UZ"/>
        </w:rPr>
      </w:pPr>
      <w:r w:rsidRPr="00BD33FD">
        <w:rPr>
          <w:rFonts w:ascii="Times New Roman" w:hAnsi="Times New Roman" w:cs="Times New Roman"/>
          <w:b/>
          <w:bCs/>
          <w:sz w:val="28"/>
          <w:szCs w:val="28"/>
          <w:lang w:val="en-US"/>
        </w:rPr>
        <w:lastRenderedPageBreak/>
        <w:t>1-</w:t>
      </w:r>
      <w:r w:rsidRPr="00BD33FD">
        <w:rPr>
          <w:rFonts w:ascii="Times New Roman" w:hAnsi="Times New Roman" w:cs="Times New Roman"/>
          <w:b/>
          <w:bCs/>
          <w:sz w:val="28"/>
          <w:szCs w:val="28"/>
          <w:lang w:val="uz-Cyrl-UZ"/>
        </w:rPr>
        <w:t>билет</w:t>
      </w:r>
    </w:p>
    <w:p w:rsidR="009F7587" w:rsidRPr="00BD33FD" w:rsidRDefault="009F7587" w:rsidP="0098427D">
      <w:pPr>
        <w:pStyle w:val="a3"/>
        <w:numPr>
          <w:ilvl w:val="0"/>
          <w:numId w:val="1"/>
        </w:numPr>
        <w:tabs>
          <w:tab w:val="left" w:pos="-142"/>
        </w:tabs>
        <w:autoSpaceDE w:val="0"/>
        <w:autoSpaceDN w:val="0"/>
        <w:adjustRightInd w:val="0"/>
        <w:spacing w:after="0" w:line="240" w:lineRule="auto"/>
        <w:ind w:left="0" w:firstLine="709"/>
        <w:jc w:val="both"/>
        <w:rPr>
          <w:rFonts w:ascii="Times New Roman" w:hAnsi="Times New Roman" w:cs="Times New Roman"/>
          <w:bCs/>
          <w:noProof/>
          <w:spacing w:val="-4"/>
          <w:sz w:val="28"/>
          <w:szCs w:val="28"/>
          <w:lang w:val="uz-Cyrl-UZ"/>
        </w:rPr>
      </w:pPr>
      <w:r w:rsidRPr="00DE712D">
        <w:rPr>
          <w:rFonts w:ascii="Times New Roman" w:hAnsi="Times New Roman" w:cs="Times New Roman"/>
          <w:spacing w:val="-4"/>
          <w:sz w:val="28"/>
          <w:szCs w:val="28"/>
          <w:lang w:val="uz-Cyrl-UZ"/>
        </w:rPr>
        <w:t>Жазони оғирлаштирувчи ҳолатларни сананг</w:t>
      </w:r>
      <w:r w:rsidRPr="00BD33FD">
        <w:rPr>
          <w:rFonts w:ascii="Times New Roman" w:hAnsi="Times New Roman" w:cs="Times New Roman"/>
          <w:spacing w:val="-4"/>
          <w:sz w:val="28"/>
          <w:szCs w:val="28"/>
          <w:lang w:val="uz-Cyrl-UZ"/>
        </w:rPr>
        <w:t xml:space="preserve">. </w:t>
      </w:r>
    </w:p>
    <w:p w:rsidR="009F7587" w:rsidRPr="00BD33FD" w:rsidRDefault="009F7587" w:rsidP="0098427D">
      <w:pPr>
        <w:pStyle w:val="a3"/>
        <w:numPr>
          <w:ilvl w:val="0"/>
          <w:numId w:val="1"/>
        </w:numPr>
        <w:tabs>
          <w:tab w:val="left" w:pos="-142"/>
        </w:tabs>
        <w:autoSpaceDE w:val="0"/>
        <w:autoSpaceDN w:val="0"/>
        <w:adjustRightInd w:val="0"/>
        <w:spacing w:after="0" w:line="240" w:lineRule="auto"/>
        <w:ind w:left="0" w:firstLine="709"/>
        <w:jc w:val="both"/>
        <w:rPr>
          <w:rFonts w:ascii="Times New Roman" w:hAnsi="Times New Roman" w:cs="Times New Roman"/>
          <w:bCs/>
          <w:noProof/>
          <w:spacing w:val="-4"/>
          <w:sz w:val="28"/>
          <w:szCs w:val="28"/>
          <w:lang w:val="uz-Cyrl-UZ"/>
        </w:rPr>
      </w:pPr>
      <w:r w:rsidRPr="00DE712D">
        <w:rPr>
          <w:rFonts w:ascii="Times New Roman" w:hAnsi="Times New Roman" w:cs="Times New Roman"/>
          <w:spacing w:val="-4"/>
          <w:sz w:val="28"/>
          <w:szCs w:val="28"/>
          <w:lang w:val="uz-Cyrl-UZ"/>
        </w:rPr>
        <w:t>Ишларни судлов ҳайъатларида биринчи инстанция суди тариқасида кўриш учун тайёрлаш ва тайинлаш тартибини тушунтириб беринг</w:t>
      </w:r>
      <w:r>
        <w:rPr>
          <w:rFonts w:ascii="Times New Roman" w:hAnsi="Times New Roman" w:cs="Times New Roman"/>
          <w:spacing w:val="-4"/>
          <w:sz w:val="28"/>
          <w:szCs w:val="28"/>
          <w:lang w:val="uz-Cyrl-UZ"/>
        </w:rPr>
        <w:t>.</w:t>
      </w:r>
    </w:p>
    <w:p w:rsidR="009F7587" w:rsidRPr="00E135C7" w:rsidRDefault="009F7587" w:rsidP="0098427D">
      <w:pPr>
        <w:pStyle w:val="a3"/>
        <w:numPr>
          <w:ilvl w:val="0"/>
          <w:numId w:val="1"/>
        </w:numPr>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E135C7">
        <w:rPr>
          <w:rFonts w:ascii="Times New Roman" w:hAnsi="Times New Roman" w:cs="Times New Roman"/>
          <w:spacing w:val="-4"/>
          <w:sz w:val="28"/>
          <w:szCs w:val="28"/>
          <w:lang w:val="uz-Cyrl-UZ"/>
        </w:rPr>
        <w:t xml:space="preserve">Ўзбекистон Республикаси Президентининг 2023 йил 11 сентябрдаги “Ўзбекистон – 2030 стратегияси тўғрисида”ги ПФ-158-сонли Фармонида белгиланган асосий йўналишларни сананг. Стратегияда белгиланган қонун устуворлигини таъминлаш ва суд-ҳуқуқ соҳасида амалга оширилиши белгиланган вазифаларнинг мазмун-моҳиятини тушунтиринг. </w:t>
      </w:r>
    </w:p>
    <w:p w:rsidR="00913AF1" w:rsidRPr="00FB697B" w:rsidRDefault="00913AF1" w:rsidP="0098427D">
      <w:pPr>
        <w:pStyle w:val="a3"/>
        <w:numPr>
          <w:ilvl w:val="0"/>
          <w:numId w:val="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1" w:name="_Hlk167268914"/>
      <w:r w:rsidRPr="00FB697B">
        <w:rPr>
          <w:rFonts w:ascii="Times New Roman" w:hAnsi="Times New Roman" w:cs="Times New Roman"/>
          <w:b/>
          <w:bCs/>
          <w:spacing w:val="-4"/>
          <w:sz w:val="28"/>
          <w:szCs w:val="28"/>
          <w:lang w:val="uz-Cyrl-UZ"/>
        </w:rPr>
        <w:t>Жазони оғирлаштирувчи ҳолатларни сананг.</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Қуйидаги ҳолатларда жиноят содир этиш жазони оғирлаштирувчи ҳолатлар деб топилади:</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а) ҳомиладорлиги айбдорга аён бўлган аёлга нисбатан;</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б) ёш бола, қария ёки ожиз аҳволдаги шахсга нисбатан;</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в) хизмат вазифаси ёки фуқаролик бурчини бажарганлиги муносабати билан шахсга ёки унинг яқин қариндошларига нисбатан;</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г) айбдорга моддий томондан, хизмат жиҳатидан ёки бошқа жиҳатдан қарам шахсга нисбатан;</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д) ўта шафқатсизлик билан;</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е) кўпчилик учун хавфли бўлган усулда;</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Олдинги таҳрирга қаранг.</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ж) ёш бола ёки руҳий ҳолатининг бузилганлиги айбдорга аён бўлган шахсдан фойдаланган ҳолда;</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з) жиноят натижасида оғир оқибатларнинг келиб чиққанлиги;</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и) умумий офат шароитидан фойдаланган ҳолда ёки фавқулодда ҳолат вақтида ёхуд оммавий тартибсизликлар жараёнида;</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к) ғаразли ёки бошқача паст ниятларда;</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л) ирқий ёки миллий душманлик ёхуд адоват замирида;</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м) бир гуруҳ шахслар томонидан олдиндан тил бириктирган ҳолда ёки уюшган гуруҳ ёхуд жиноий уюшма томонидан;</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н) илгари ҳам қасддан жиноят содир этган шахснинг такроран ёки қасддан янги жиноят содир этиши;</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о) мастлик ҳолатида ёки гиёвандлик воситалари, уларнинг аналоглари, психотроп ёхуд кишининг ақл-идрокига таъсир қилувчи бошқа моддалар таъсири остида жиноят содир этиш.</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Суд содир этилган жиноятнинг хусусиятини эътиборга олиб, ушбу модданинг биринчи қисмида назарда тутилган ҳолатларни оғирлаштирувчи ҳолат деб топмаслиги ҳам мумкин.</w:t>
      </w:r>
    </w:p>
    <w:p w:rsidR="00913AF1" w:rsidRPr="00FB697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Суд жазо тайинлашда ушбу моддада назарда тутилмаган ҳолатларни оғирлаштирувчи ҳолат деб топиши мумкин эмас.</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Ушбу ҳолатлар Кодекс Махсус қисмининг моддасида жиноят таркибининг зарурий белгиси сифатида назарда тутилган бўлса, жазо тайинлашда ҳисобга олинмайди.</w:t>
      </w:r>
    </w:p>
    <w:p w:rsidR="00913AF1" w:rsidRPr="00913AF1" w:rsidRDefault="00913AF1" w:rsidP="0098427D">
      <w:pPr>
        <w:pStyle w:val="a3"/>
        <w:numPr>
          <w:ilvl w:val="0"/>
          <w:numId w:val="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2" w:name="_Hlk177728586"/>
      <w:r w:rsidRPr="00913AF1">
        <w:rPr>
          <w:rFonts w:ascii="Times New Roman" w:hAnsi="Times New Roman" w:cs="Times New Roman"/>
          <w:b/>
          <w:bCs/>
          <w:spacing w:val="-4"/>
          <w:sz w:val="28"/>
          <w:szCs w:val="28"/>
          <w:lang w:val="uz-Cyrl-UZ"/>
        </w:rPr>
        <w:lastRenderedPageBreak/>
        <w:t>Ишларни судлов ҳайъатларида биринчи инстанция суди тариқасида кўриш учун тайёрлаш ва тайинлаш тартибини тушунтириб беринг.</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Style w:val="2"/>
          <w:rFonts w:cs="Times New Roman"/>
          <w:sz w:val="28"/>
          <w:szCs w:val="28"/>
          <w:lang w:val="uz-Cyrl-UZ"/>
        </w:rPr>
      </w:pPr>
      <w:r w:rsidRPr="00836E1E">
        <w:rPr>
          <w:rFonts w:ascii="Times New Roman" w:hAnsi="Times New Roman" w:cs="Times New Roman"/>
          <w:sz w:val="28"/>
          <w:szCs w:val="28"/>
          <w:lang w:val="uz-Cyrl-UZ"/>
        </w:rPr>
        <w:t>Фуқаролик ишлари бўйича судга келиб тушган даъво ариза (ариза)ларни иш юритувга қабул қилиш ва суд муҳокамасига тайинлаш ФПКнинг 201-206-моддалари</w:t>
      </w:r>
      <w:r w:rsidRPr="00836E1E">
        <w:rPr>
          <w:rStyle w:val="2"/>
          <w:rFonts w:cs="Times New Roman"/>
          <w:sz w:val="28"/>
          <w:szCs w:val="28"/>
          <w:lang w:val="uz-Cyrl-UZ"/>
        </w:rPr>
        <w:t xml:space="preserve"> талаблари асосида амалга оширилади.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Style w:val="2"/>
          <w:rFonts w:cs="Times New Roman"/>
          <w:sz w:val="28"/>
          <w:szCs w:val="28"/>
          <w:lang w:val="uz-Cyrl-UZ"/>
        </w:rPr>
      </w:pPr>
      <w:r w:rsidRPr="00836E1E">
        <w:rPr>
          <w:rStyle w:val="2"/>
          <w:rFonts w:cs="Times New Roman"/>
          <w:sz w:val="28"/>
          <w:szCs w:val="28"/>
          <w:lang w:val="uz-Cyrl-UZ"/>
        </w:rPr>
        <w:t xml:space="preserve">Жиноят ишларини судда кўриш учун тайинлаш тартиби </w:t>
      </w:r>
      <w:r w:rsidRPr="00836E1E">
        <w:rPr>
          <w:rStyle w:val="2"/>
          <w:rFonts w:cs="Times New Roman"/>
          <w:sz w:val="28"/>
          <w:szCs w:val="28"/>
          <w:lang w:val="uz-Cyrl-UZ"/>
        </w:rPr>
        <w:br/>
        <w:t>ЖПК 395-405</w:t>
      </w:r>
      <w:r w:rsidRPr="00836E1E">
        <w:rPr>
          <w:rStyle w:val="2"/>
          <w:rFonts w:cs="Times New Roman"/>
          <w:sz w:val="28"/>
          <w:szCs w:val="28"/>
          <w:vertAlign w:val="superscript"/>
          <w:lang w:val="uz-Cyrl-UZ"/>
        </w:rPr>
        <w:t>1</w:t>
      </w:r>
      <w:r w:rsidRPr="00836E1E">
        <w:rPr>
          <w:rStyle w:val="2"/>
          <w:rFonts w:cs="Times New Roman"/>
          <w:sz w:val="28"/>
          <w:szCs w:val="28"/>
          <w:lang w:val="uz-Cyrl-UZ"/>
        </w:rPr>
        <w:t>-моддалари талаблари асосида амалга оширилади.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Style w:val="2"/>
          <w:rFonts w:cs="Times New Roman"/>
          <w:sz w:val="28"/>
          <w:szCs w:val="28"/>
          <w:lang w:val="uz-Cyrl-UZ"/>
        </w:rPr>
      </w:pPr>
      <w:r w:rsidRPr="00836E1E">
        <w:rPr>
          <w:rStyle w:val="2"/>
          <w:rFonts w:cs="Times New Roman"/>
          <w:sz w:val="28"/>
          <w:szCs w:val="28"/>
          <w:lang w:val="uz-Cyrl-UZ"/>
        </w:rPr>
        <w:t>Маъмурий ҳуқуқбузарликлар тўғрисидаги ишларни судда кўриш учун тайинлаш тартиби МЖтКнинг 303-307-моддалари талаблари асосида амалга оширилади.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Style w:val="2"/>
          <w:rFonts w:cs="Times New Roman"/>
          <w:sz w:val="28"/>
          <w:szCs w:val="28"/>
          <w:lang w:val="uz-Cyrl-UZ"/>
        </w:rPr>
      </w:pPr>
      <w:r w:rsidRPr="00836E1E">
        <w:rPr>
          <w:rFonts w:ascii="Times New Roman" w:hAnsi="Times New Roman" w:cs="Times New Roman"/>
          <w:sz w:val="28"/>
          <w:szCs w:val="28"/>
          <w:lang w:val="uz-Cyrl-UZ"/>
        </w:rPr>
        <w:t>Иқтисодий судга келиб тушган даъво аризасини иш юритишга қабул қилиш ва иш қўзғатиш ИПКнинг 148-153-моддалари</w:t>
      </w:r>
      <w:r w:rsidRPr="00836E1E">
        <w:rPr>
          <w:rStyle w:val="2"/>
          <w:rFonts w:cs="Times New Roman"/>
          <w:sz w:val="28"/>
          <w:szCs w:val="28"/>
          <w:lang w:val="uz-Cyrl-UZ"/>
        </w:rPr>
        <w:t xml:space="preserve"> талаблари асосида амалга оширилади.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Style w:val="2"/>
          <w:rFonts w:cs="Times New Roman"/>
          <w:sz w:val="28"/>
          <w:szCs w:val="28"/>
          <w:lang w:val="uz-Cyrl-UZ"/>
        </w:rPr>
      </w:pPr>
      <w:r w:rsidRPr="00836E1E">
        <w:rPr>
          <w:rStyle w:val="2"/>
          <w:rFonts w:cs="Times New Roman"/>
          <w:sz w:val="28"/>
          <w:szCs w:val="28"/>
          <w:lang w:val="uz-Cyrl-UZ"/>
        </w:rPr>
        <w:t>Суд мажлисини видеоконференцалоқа режимида ўтказишга тайёргарлик кўриш, уни ўтказиш ва тақдим этилган ҳужжатлар билан ишлаш Олий суд Пленумининг тегишли қарорлари билан тартибга солинади.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Судья катта ёрдамчиси ишни суд мажлисида кўришга тайинлаш ҳақидаги ажрим(қарор)да кўрсатилган шахсларга ёки ишда иштирок этиши лозим бўлган шахсларга, зарур ҳолларда эса, эксперт, гувоҳ ва таржимонларга чақирув хатларини юборади.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Ишни кўриш вақти ва жойи ҳақида прокурорга, зарур ҳолларда эса, юқорида кўрсатилган шахсларга </w:t>
      </w:r>
      <w:r w:rsidRPr="00836E1E">
        <w:rPr>
          <w:rFonts w:ascii="Times New Roman" w:hAnsi="Times New Roman" w:cs="Times New Roman"/>
          <w:sz w:val="28"/>
          <w:szCs w:val="28"/>
          <w:shd w:val="clear" w:color="auto" w:fill="FFFFFF"/>
          <w:lang w:val="uz-Cyrl-UZ"/>
        </w:rPr>
        <w:t>почта (гибрид), телефон, СМС, факс ва бошқа алоқа воситалари</w:t>
      </w:r>
      <w:r w:rsidRPr="00836E1E">
        <w:rPr>
          <w:rFonts w:ascii="Times New Roman" w:hAnsi="Times New Roman" w:cs="Times New Roman"/>
          <w:sz w:val="28"/>
          <w:szCs w:val="28"/>
          <w:lang w:val="uz-Cyrl-UZ"/>
        </w:rPr>
        <w:t xml:space="preserve"> орқали хабар қилиниши ҳам мумкин. Чақирув хатларининг топширилганлигини текширади, бу ҳақдаги маълумотларни ишга тикади. Агарда, ажрим ёки чақирув хатлари тегишли шахсларга етказилмаганлиги аниқланса, бу ҳақда раислик қилувчи судьяга маълум қилади.</w:t>
      </w:r>
    </w:p>
    <w:p w:rsidR="00913AF1" w:rsidRPr="00836E1E" w:rsidRDefault="00913AF1"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Шикоят қилиш муддати ўтиши билан, агар шу муддат ичида шикоят ёки протест келтирилмаса, судья катта ёрдамчиси вояга етмаган шахсга нисбатан жиноят ишини ЖКнинг 87-моддасига асосан тугатиш тўғрисидаги судьянинг ажримида кўрсатилган ҳолатлар бўйича иш материалларини Болалар масалалари бўйича комиссияга</w:t>
      </w:r>
      <w:r w:rsidRPr="00836E1E">
        <w:rPr>
          <w:rFonts w:ascii="Times New Roman" w:hAnsi="Times New Roman" w:cs="Times New Roman"/>
          <w:b/>
          <w:sz w:val="28"/>
          <w:szCs w:val="28"/>
          <w:lang w:val="uz-Cyrl-UZ"/>
        </w:rPr>
        <w:t xml:space="preserve"> </w:t>
      </w:r>
      <w:r w:rsidRPr="00836E1E">
        <w:rPr>
          <w:rFonts w:ascii="Times New Roman" w:hAnsi="Times New Roman" w:cs="Times New Roman"/>
          <w:sz w:val="28"/>
          <w:szCs w:val="28"/>
          <w:lang w:val="uz-Cyrl-UZ"/>
        </w:rPr>
        <w:t>юбориш учун расмийлаштиради ва девонхона мудирига беради, девонхона мудири иш материалларини тегишли жойларга юбориш чора-тадбирларини кўради.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Болалар масалалари бўйича комиссияга</w:t>
      </w:r>
      <w:r w:rsidRPr="00836E1E">
        <w:rPr>
          <w:rFonts w:ascii="Times New Roman" w:hAnsi="Times New Roman" w:cs="Times New Roman"/>
          <w:b/>
          <w:sz w:val="28"/>
          <w:szCs w:val="28"/>
          <w:lang w:val="uz-Cyrl-UZ"/>
        </w:rPr>
        <w:t xml:space="preserve"> </w:t>
      </w:r>
      <w:r w:rsidRPr="00836E1E">
        <w:rPr>
          <w:rFonts w:ascii="Times New Roman" w:hAnsi="Times New Roman" w:cs="Times New Roman"/>
          <w:sz w:val="28"/>
          <w:szCs w:val="28"/>
          <w:lang w:val="uz-Cyrl-UZ"/>
        </w:rPr>
        <w:t>тугатилган ишни ёки ажрим ва керакли ҳужжатлар нусхасини юбориш мумкин, агар иш материалларининг ҳаммаси юбориладиган бўлса, у ҳолда кузатув хатида иш мазмунан кўрилгач, унинг судга қайтарилиши лозимлиги қайд этилади. Ишни тугатиш ҳақидаги ажрим нусхаси судда қолади ва белгиланган йиғмажилдга тикилади. Ана шу ажрим кетидан эса Болалар масалалари бўйича комиссиянинг иш бўйича қабул қилган қарори тикилади.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b/>
          <w:sz w:val="28"/>
          <w:szCs w:val="28"/>
          <w:lang w:val="uz-Cyrl-UZ"/>
        </w:rPr>
      </w:pPr>
      <w:r w:rsidRPr="00836E1E">
        <w:rPr>
          <w:rFonts w:ascii="Times New Roman" w:hAnsi="Times New Roman" w:cs="Times New Roman"/>
          <w:sz w:val="28"/>
          <w:szCs w:val="28"/>
          <w:lang w:val="uz-Cyrl-UZ"/>
        </w:rPr>
        <w:t>Бошқа давлатларда яшовчи фуқаролар ёки хорижий корхоналарда ишловчиларга суднинг чақирув хати ва бошқа ҳужжатлар уларни хорижга юборган ташкилотлар орқали топширилиши керак.</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lastRenderedPageBreak/>
        <w:t>Ўзбекистон Республикаси чегарасидан ташқарида яшовчи хорижий фуқароларни судга чақириш Ўзбекистон Республикасининг чет давлатлар билан ҳуқуқий муносабатлар ҳақида тузилган шартномаларига биноан тегишли вилоят суди раҳбарияти томонидан, Олий суднинг Халқаро-ҳуқуқий бўлими орқали келишилган ҳолда амалга оширилади.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Жавобгарларга чақирув қоғозлари билан бирга даъво аризаси (ажрим) нусхаси юборилади.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 мажлиси ўтказилишидан камида уч кун олдин судья катта ёрдамчиси ахборот тизимидан фойдаланган ҳолда кўришга тайинланган ишларнинг рўйхатини тузади. Уни олдиндан белгилаб қўйилган, ҳаммага кўринадиган қулай жойга илиб қўяди.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b/>
          <w:sz w:val="28"/>
          <w:szCs w:val="28"/>
          <w:lang w:val="uz-Cyrl-UZ"/>
        </w:rPr>
      </w:pPr>
      <w:r w:rsidRPr="00836E1E">
        <w:rPr>
          <w:rFonts w:ascii="Times New Roman" w:hAnsi="Times New Roman" w:cs="Times New Roman"/>
          <w:sz w:val="28"/>
          <w:szCs w:val="28"/>
          <w:lang w:val="uz-Cyrl-UZ"/>
        </w:rPr>
        <w:t>Судья катта ёрдамчиси суд мажлиси бошланишидан олдин судга чақирилган шахсларнинг барчасини келган-келмаганлигини текшириб, раислик қилувчига маълум қилади.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Судья катта ёрдамчиси суд мажлиси бошланиши билан судга чақирилганларнинг тўлиқ ҳозир бўлганлиги ёки уларнинг айримлари ёхуд ҳаммаси келмаганлиги сабаблари ҳақида ахборот беради.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Ишнинг кўрилиши бошқа кунга қолдирилган тақдирда, суд мажлисига чақирилганлар бу ҳақда алоҳида рўйхат асосида огоҳлантирилиб, имзолари олинади ва уларга қайта тайинланган кунга чақирув қоғози берилади. Бу ҳақда ахборот тизимига маълумот киритилади. </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Суд мажлисига чақирилган шахсларнинг чақирув қоғозларига уларнинг судга қачон келган ва қачонгача бўлганликларини қайд этиб, </w:t>
      </w:r>
      <w:r w:rsidRPr="00836E1E">
        <w:rPr>
          <w:rFonts w:ascii="Times New Roman" w:hAnsi="Times New Roman" w:cs="Times New Roman"/>
          <w:sz w:val="28"/>
          <w:szCs w:val="28"/>
          <w:lang w:val="uz-Cyrl-UZ"/>
        </w:rPr>
        <w:br/>
        <w:t xml:space="preserve">ўз имзоси билан тасдиқлайди. </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Шундан сўнг чақирув қоғозларига девонхона мудири томонидан девонхона муҳри босилади (ахборот тизими орқали электрон шаклда юбориладиган ажрим ва суд чақирув хатлари бундан мустасно).</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 ҳужжатининг хулоса (қарор) қисмини эълон қилган судья бўлмаган тақдирда (масалан, вафот этганлиги ёки оғир касаллиги, меҳнат қилиш қобилиятини йўқотганлиги ёхуд судьялик ваколати муддатидан аввал тугаганлиги сабабли), мазкур ишлар ахборот тизимидан фойдаланган ҳолда мавжуд судьялар ўртасида қайта тақсимланади ва ахборот тизими белгилаб берган судья томонидан мазкур иш(лари)ни ўзининг иш юритувига қабул қилиш ҳақида ажрим чиқарилади.</w:t>
      </w:r>
    </w:p>
    <w:bookmarkEnd w:id="2"/>
    <w:p w:rsidR="00913AF1" w:rsidRPr="00836E1E" w:rsidRDefault="00913AF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p>
    <w:p w:rsidR="00913AF1" w:rsidRPr="00913AF1" w:rsidRDefault="00913AF1" w:rsidP="0098427D">
      <w:pPr>
        <w:pStyle w:val="a3"/>
        <w:numPr>
          <w:ilvl w:val="0"/>
          <w:numId w:val="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3" w:name="_Hlk177729839"/>
      <w:r w:rsidRPr="00913AF1">
        <w:rPr>
          <w:rFonts w:ascii="Times New Roman" w:hAnsi="Times New Roman" w:cs="Times New Roman"/>
          <w:b/>
          <w:bCs/>
          <w:spacing w:val="-4"/>
          <w:sz w:val="28"/>
          <w:szCs w:val="28"/>
          <w:lang w:val="uz-Cyrl-UZ"/>
        </w:rPr>
        <w:t>Ўзбекистон Республикаси Президентининг 2023 йил 11 сентябрдаги “Ўзбекистон – 2030 стратегияси тўғрисида”ги ПФ-158-сонли Фармонида белгиланган асосий йўналишларни сананг. Стратегияда белгиланган қонун устуворлигини таъминлаш ва суд-ҳуқуқ соҳасида амалга оширилиши белгиланган вазифаларнинг мазмун-моҳиятини тушунтиринг.</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Default="00913AF1" w:rsidP="0098427D">
      <w:pPr>
        <w:pStyle w:val="a3"/>
        <w:numPr>
          <w:ilvl w:val="0"/>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ҲАР БИР ИНСОНГА ЎЗ САЛОҲИЯТИНИ РЎЁБГА ЧИҚАРИШИ УЧУН МУНОСИБ ШАРОИТЛАРНИ ЯРАТИШ</w:t>
      </w:r>
    </w:p>
    <w:p w:rsidR="00913AF1" w:rsidRDefault="00913AF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lastRenderedPageBreak/>
        <w:t xml:space="preserve">1.1. Таълим тизими ислоҳотлари </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 xml:space="preserve">1.2. </w:t>
      </w:r>
      <w:r w:rsidRPr="00690FE9">
        <w:rPr>
          <w:rFonts w:ascii="Times New Roman" w:hAnsi="Times New Roman" w:cs="Times New Roman"/>
          <w:spacing w:val="-4"/>
          <w:sz w:val="28"/>
          <w:szCs w:val="28"/>
          <w:lang w:val="uz-Cyrl-UZ"/>
        </w:rPr>
        <w:t>Аҳоли саломатлигини таъминлаш бўйича ислоҳотлар</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1.3. Ижтимоий хизматлар кўрсатиш ва камбағалликни қисқартириш бўйича ислоҳотлар</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1.4. Ёшларга оид давлат сиёсати ва спорт йўналишларидаги ислоҳотлар</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1.5. Маънавий тараққиётни таъминлаш ва маданият соҳасини янги босқичга олиб чиқиш бўйича ислоҳотлар</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Default="00913AF1" w:rsidP="0098427D">
      <w:pPr>
        <w:pStyle w:val="a3"/>
        <w:numPr>
          <w:ilvl w:val="0"/>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БАРҚАРОР ИҚТИСОДИЙ ЎСИШ ОРҚАЛИ АҲОЛИ ФАРОВОНЛИГИНИ ТАЪМИНЛАШ</w:t>
      </w:r>
    </w:p>
    <w:p w:rsidR="00913AF1" w:rsidRDefault="00913AF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2030 йилга қадар иқтисодиёт ҳажмини 2 баробар ошириш ва «даромади ўртачадан юқори бўлган давлатлар» қаторига кириш.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690FE9" w:rsidRDefault="00913AF1" w:rsidP="0098427D">
      <w:pPr>
        <w:pStyle w:val="a3"/>
        <w:numPr>
          <w:ilvl w:val="0"/>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СУВ РЕСУРСЛАРИНИ ТЕЖАШ ВА АТРОФ-МУҲИТНИ МУҲОФАЗА ҚИЛИШ</w:t>
      </w:r>
    </w:p>
    <w:p w:rsidR="00913AF1" w:rsidRPr="00690FE9" w:rsidRDefault="00913AF1" w:rsidP="0098427D">
      <w:pPr>
        <w:pStyle w:val="a3"/>
        <w:numPr>
          <w:ilvl w:val="1"/>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Сув ресурсларини тежаш бўйича ислоҳотлар</w:t>
      </w:r>
    </w:p>
    <w:p w:rsidR="00913AF1" w:rsidRDefault="00913AF1" w:rsidP="0098427D">
      <w:pPr>
        <w:pStyle w:val="a3"/>
        <w:numPr>
          <w:ilvl w:val="1"/>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Атроф-муҳитни муҳофаза қилиш бўйича ислоҳотлар</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Default="00913AF1" w:rsidP="0098427D">
      <w:pPr>
        <w:pStyle w:val="a3"/>
        <w:numPr>
          <w:ilvl w:val="0"/>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ҚОНУН УСТУВОРЛИГИНИ ТАЪМИНЛАШ, ХАЛҚ ХИЗМАТИДАГИ ДАВЛАТ БОШҚАРУВИНИ ТАШКИЛ ЭТИШ</w:t>
      </w:r>
    </w:p>
    <w:p w:rsidR="00913AF1" w:rsidRPr="00690FE9" w:rsidRDefault="00913AF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13AF1" w:rsidRDefault="00913AF1" w:rsidP="0098427D">
      <w:pPr>
        <w:pStyle w:val="a3"/>
        <w:numPr>
          <w:ilvl w:val="1"/>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Халқ хизматидаги давлат бошқарувини ташкил этиш ва жамоатчилик бошқарувини такомиллаштириш бўйича ислоҳотлар</w:t>
      </w:r>
    </w:p>
    <w:p w:rsidR="00913AF1" w:rsidRDefault="00913AF1" w:rsidP="0098427D">
      <w:pPr>
        <w:pStyle w:val="a3"/>
        <w:numPr>
          <w:ilvl w:val="1"/>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690FE9">
        <w:rPr>
          <w:rFonts w:ascii="Times New Roman" w:hAnsi="Times New Roman" w:cs="Times New Roman"/>
          <w:spacing w:val="-4"/>
          <w:sz w:val="28"/>
          <w:szCs w:val="28"/>
          <w:lang w:val="uz-Cyrl-UZ"/>
        </w:rPr>
        <w:t>Қонун устуворлигини таъминлаш ва суд-ҳуқуқ тизимидаги ислоҳотлар</w:t>
      </w:r>
    </w:p>
    <w:p w:rsidR="00913AF1" w:rsidRPr="00690FE9" w:rsidRDefault="00913AF1" w:rsidP="0098427D">
      <w:pPr>
        <w:pStyle w:val="a3"/>
        <w:ind w:left="0" w:firstLine="709"/>
        <w:rPr>
          <w:rFonts w:ascii="Times New Roman" w:hAnsi="Times New Roman" w:cs="Times New Roman"/>
          <w:spacing w:val="-4"/>
          <w:sz w:val="10"/>
          <w:szCs w:val="10"/>
          <w:lang w:val="uz-Cyrl-UZ"/>
        </w:rPr>
      </w:pPr>
    </w:p>
    <w:p w:rsidR="00913AF1" w:rsidRPr="00D31C9D"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D31C9D">
        <w:rPr>
          <w:rFonts w:ascii="Times New Roman" w:hAnsi="Times New Roman" w:cs="Times New Roman"/>
          <w:spacing w:val="-4"/>
          <w:sz w:val="28"/>
          <w:szCs w:val="28"/>
          <w:u w:val="single"/>
          <w:lang w:val="uz-Cyrl-UZ"/>
        </w:rPr>
        <w:t>Конституция ва қонунларнинг устуворлигини таъминлаш, инсон ҳуқуқ ва эркинликларининг ишончли ҳимоя қилинишини таъминлашни суд-ҳуқуқ ислоҳотларининг бош мезонига айлантириш.</w:t>
      </w:r>
    </w:p>
    <w:p w:rsidR="00913AF1" w:rsidRPr="002B0E73"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2B0E73">
        <w:rPr>
          <w:rFonts w:ascii="Times New Roman" w:hAnsi="Times New Roman" w:cs="Times New Roman"/>
          <w:i/>
          <w:iCs/>
          <w:spacing w:val="-4"/>
          <w:sz w:val="28"/>
          <w:szCs w:val="28"/>
          <w:lang w:val="uz-Cyrl-UZ"/>
        </w:rPr>
        <w:t>(Аҳоли пунктларида икки ва ундан ортиқ полосали тартибга солинмаган пиёдалар ўтиш йўлакларини (тугмали) светофорлар билан тўлиқ жиҳозлаш.</w:t>
      </w:r>
    </w:p>
    <w:p w:rsidR="00913AF1" w:rsidRPr="002B0E73"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2B0E73">
        <w:rPr>
          <w:rFonts w:ascii="Times New Roman" w:hAnsi="Times New Roman" w:cs="Times New Roman"/>
          <w:i/>
          <w:iCs/>
          <w:spacing w:val="-4"/>
          <w:sz w:val="28"/>
          <w:szCs w:val="28"/>
          <w:lang w:val="uz-Cyrl-UZ"/>
        </w:rPr>
        <w:t xml:space="preserve">Озодликдан маҳрум қилиш жазосини тайинлаш амалиётини 30 фоиздан </w:t>
      </w:r>
      <w:r>
        <w:rPr>
          <w:rFonts w:ascii="Times New Roman" w:hAnsi="Times New Roman" w:cs="Times New Roman"/>
          <w:i/>
          <w:iCs/>
          <w:spacing w:val="-4"/>
          <w:sz w:val="28"/>
          <w:szCs w:val="28"/>
          <w:lang w:val="uz-Cyrl-UZ"/>
        </w:rPr>
        <w:br/>
      </w:r>
      <w:r w:rsidRPr="002B0E73">
        <w:rPr>
          <w:rFonts w:ascii="Times New Roman" w:hAnsi="Times New Roman" w:cs="Times New Roman"/>
          <w:i/>
          <w:iCs/>
          <w:spacing w:val="-4"/>
          <w:sz w:val="28"/>
          <w:szCs w:val="28"/>
          <w:lang w:val="uz-Cyrl-UZ"/>
        </w:rPr>
        <w:t>20 фоизга тушириш.</w:t>
      </w:r>
    </w:p>
    <w:p w:rsidR="00913AF1" w:rsidRPr="002B0E73"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2B0E73">
        <w:rPr>
          <w:rFonts w:ascii="Times New Roman" w:hAnsi="Times New Roman" w:cs="Times New Roman"/>
          <w:i/>
          <w:iCs/>
          <w:spacing w:val="-4"/>
          <w:sz w:val="28"/>
          <w:szCs w:val="28"/>
          <w:lang w:val="uz-Cyrl-UZ"/>
        </w:rPr>
        <w:t xml:space="preserve">Судлар ҳамда тергов органлари фаолиятида айрим процессуал ҳаракатларни масофадан туриб амалга ошириш имкониятларини камида </w:t>
      </w:r>
      <w:r>
        <w:rPr>
          <w:rFonts w:ascii="Times New Roman" w:hAnsi="Times New Roman" w:cs="Times New Roman"/>
          <w:i/>
          <w:iCs/>
          <w:spacing w:val="-4"/>
          <w:sz w:val="28"/>
          <w:szCs w:val="28"/>
          <w:lang w:val="uz-Cyrl-UZ"/>
        </w:rPr>
        <w:br/>
      </w:r>
      <w:r w:rsidRPr="002B0E73">
        <w:rPr>
          <w:rFonts w:ascii="Times New Roman" w:hAnsi="Times New Roman" w:cs="Times New Roman"/>
          <w:i/>
          <w:iCs/>
          <w:spacing w:val="-4"/>
          <w:sz w:val="28"/>
          <w:szCs w:val="28"/>
          <w:lang w:val="uz-Cyrl-UZ"/>
        </w:rPr>
        <w:t>2 баробарга ошириш.)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D31C9D"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D31C9D">
        <w:rPr>
          <w:rFonts w:ascii="Times New Roman" w:hAnsi="Times New Roman" w:cs="Times New Roman"/>
          <w:spacing w:val="-4"/>
          <w:sz w:val="28"/>
          <w:szCs w:val="28"/>
          <w:u w:val="single"/>
          <w:lang w:val="uz-Cyrl-UZ"/>
        </w:rPr>
        <w:t>Давлат органлари ва мансабдор шахсларнинг фаолияти устидан самарали суд назоратини ўрнатиш ҳамда маъмурий адлия тизимини янада ривожлантириш.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2B0E73"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Pr>
          <w:rFonts w:ascii="Times New Roman" w:hAnsi="Times New Roman" w:cs="Times New Roman"/>
          <w:i/>
          <w:iCs/>
          <w:spacing w:val="-4"/>
          <w:sz w:val="28"/>
          <w:szCs w:val="28"/>
          <w:lang w:val="uz-Cyrl-UZ"/>
        </w:rPr>
        <w:t>(</w:t>
      </w:r>
      <w:r w:rsidRPr="002B0E73">
        <w:rPr>
          <w:rFonts w:ascii="Times New Roman" w:hAnsi="Times New Roman" w:cs="Times New Roman"/>
          <w:i/>
          <w:iCs/>
          <w:spacing w:val="-4"/>
          <w:sz w:val="28"/>
          <w:szCs w:val="28"/>
          <w:lang w:val="uz-Cyrl-UZ"/>
        </w:rPr>
        <w:t>Маъмурий судларга бевосита мурожаат қилишга тўсқинлик қилаётган омилларни тўлиқ бартараф этиш.</w:t>
      </w:r>
    </w:p>
    <w:p w:rsidR="00913AF1" w:rsidRPr="002B0E73"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2B0E73">
        <w:rPr>
          <w:rFonts w:ascii="Times New Roman" w:hAnsi="Times New Roman" w:cs="Times New Roman"/>
          <w:i/>
          <w:iCs/>
          <w:spacing w:val="-4"/>
          <w:sz w:val="28"/>
          <w:szCs w:val="28"/>
          <w:lang w:val="uz-Cyrl-UZ"/>
        </w:rPr>
        <w:lastRenderedPageBreak/>
        <w:t>Судга қадар босқичда низоларни ҳал қилиш самарадорлигини 50 фоизга ошириш.</w:t>
      </w:r>
    </w:p>
    <w:p w:rsidR="00913AF1" w:rsidRPr="002B0E73"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2B0E73">
        <w:rPr>
          <w:rFonts w:ascii="Times New Roman" w:hAnsi="Times New Roman" w:cs="Times New Roman"/>
          <w:i/>
          <w:iCs/>
          <w:spacing w:val="-4"/>
          <w:sz w:val="28"/>
          <w:szCs w:val="28"/>
          <w:lang w:val="uz-Cyrl-UZ"/>
        </w:rPr>
        <w:t>Судга қадар ҳал этилиши мумкин бўлган низолар юзасидан судларга келиб тушадиган ишлар сонини 50 фоизга камайтириш.</w:t>
      </w:r>
    </w:p>
    <w:p w:rsidR="00913AF1" w:rsidRPr="002B0E73"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2B0E73">
        <w:rPr>
          <w:rFonts w:ascii="Times New Roman" w:hAnsi="Times New Roman" w:cs="Times New Roman"/>
          <w:i/>
          <w:iCs/>
          <w:spacing w:val="-4"/>
          <w:sz w:val="28"/>
          <w:szCs w:val="28"/>
          <w:lang w:val="uz-Cyrl-UZ"/>
        </w:rPr>
        <w:t>Маъмурий тартиб-таомиллар принципларини йўл ҳаракатини тартибга солувчи белгилар ва ишораларга тўлиқ татбиқ этиш.</w:t>
      </w:r>
      <w:r>
        <w:rPr>
          <w:rFonts w:ascii="Times New Roman" w:hAnsi="Times New Roman" w:cs="Times New Roman"/>
          <w:i/>
          <w:iCs/>
          <w:spacing w:val="-4"/>
          <w:sz w:val="28"/>
          <w:szCs w:val="28"/>
          <w:lang w:val="uz-Cyrl-UZ"/>
        </w:rPr>
        <w:t>)</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D31C9D"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D31C9D">
        <w:rPr>
          <w:rFonts w:ascii="Times New Roman" w:hAnsi="Times New Roman" w:cs="Times New Roman"/>
          <w:spacing w:val="-4"/>
          <w:sz w:val="28"/>
          <w:szCs w:val="28"/>
          <w:u w:val="single"/>
          <w:lang w:val="uz-Cyrl-UZ"/>
        </w:rPr>
        <w:t>Суд ҳокимиятининг мустақиллигини кучайтириш ва унинг фаолиятида очиқликни таъминлаш орқали одил судловга эришиш даражасини ошириш.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Pr>
          <w:rFonts w:ascii="Times New Roman" w:hAnsi="Times New Roman" w:cs="Times New Roman"/>
          <w:i/>
          <w:iCs/>
          <w:spacing w:val="-4"/>
          <w:sz w:val="28"/>
          <w:szCs w:val="28"/>
          <w:lang w:val="uz-Cyrl-UZ"/>
        </w:rPr>
        <w:t>(</w:t>
      </w:r>
      <w:r w:rsidRPr="0057627F">
        <w:rPr>
          <w:rFonts w:ascii="Times New Roman" w:hAnsi="Times New Roman" w:cs="Times New Roman"/>
          <w:i/>
          <w:iCs/>
          <w:spacing w:val="-4"/>
          <w:sz w:val="28"/>
          <w:szCs w:val="28"/>
          <w:lang w:val="uz-Cyrl-UZ"/>
        </w:rPr>
        <w:t>Маъмурий ҳуқуқбузарликларга оид ишларни кўриб чиқиш натижалари устидан судларга юборилаётган шикоятларнинг 50 фоизиниэлектрон шаклда келиб тушишига эришиш.</w:t>
      </w: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Тадбиркорлик субъектларига нисбатан кўрилаётган жиноят ишларининг 100 фоизидаҳимоячи ёки жамоат ҳимоячиси иштирокини таъминлашга эришиш.</w:t>
      </w: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Суд тизимини бошқаришга судьяларнинг ўзини ўзи бошқариш тамойилини тўлақонли жорий этиш ҳамда судьялар ҳамжамияти органлари тизимини тўлиқ шакллантириш.</w:t>
      </w: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Жаҳон одил судлов лойиҳасининг Ҳуқуқ устуворлиги индекси бўйича 0,64 баллни тўплашга эришиш.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Бошқарув сифати индикаторларининг Ҳуқуқ устуворлиги йўналиши бўйича 61,5 баллни тўплашга эришиш.</w:t>
      </w:r>
      <w:r>
        <w:rPr>
          <w:rFonts w:ascii="Times New Roman" w:hAnsi="Times New Roman" w:cs="Times New Roman"/>
          <w:i/>
          <w:iCs/>
          <w:spacing w:val="-4"/>
          <w:sz w:val="28"/>
          <w:szCs w:val="28"/>
          <w:lang w:val="uz-Cyrl-UZ"/>
        </w:rPr>
        <w:t>)</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p>
    <w:p w:rsidR="00913AF1" w:rsidRPr="00D31C9D"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D31C9D">
        <w:rPr>
          <w:rFonts w:ascii="Times New Roman" w:hAnsi="Times New Roman" w:cs="Times New Roman"/>
          <w:spacing w:val="-4"/>
          <w:sz w:val="28"/>
          <w:szCs w:val="28"/>
          <w:u w:val="single"/>
          <w:lang w:val="uz-Cyrl-UZ"/>
        </w:rPr>
        <w:t>Ҳуқуқни муҳофаза қилувчи органларнинг фаолиятини инсон манфаатлари, қадр-қиммати ва ҳуқуқларини ҳимоя қилишга йўналтириш.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Pr>
          <w:rFonts w:ascii="Times New Roman" w:hAnsi="Times New Roman" w:cs="Times New Roman"/>
          <w:i/>
          <w:iCs/>
          <w:spacing w:val="-4"/>
          <w:sz w:val="28"/>
          <w:szCs w:val="28"/>
          <w:lang w:val="uz-Cyrl-UZ"/>
        </w:rPr>
        <w:t>(</w:t>
      </w:r>
      <w:r w:rsidRPr="0057627F">
        <w:rPr>
          <w:rFonts w:ascii="Times New Roman" w:hAnsi="Times New Roman" w:cs="Times New Roman"/>
          <w:i/>
          <w:iCs/>
          <w:spacing w:val="-4"/>
          <w:sz w:val="28"/>
          <w:szCs w:val="28"/>
          <w:lang w:val="uz-Cyrl-UZ"/>
        </w:rPr>
        <w:t>Ягона электрон реестр яратиш орқали жиноят иши қўзғатилишидан тортиб иш юзасидан ҳукм чиқарилгунига қадар бўлган жараённи индивидуал рақам ва QR коди орқали кузатиб бориш имкониятини жорий қилиш.</w:t>
      </w: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Далилларни тўплаш ва мустаҳкамлаш фаолиятини замонавий технологиялар ва сўнгги илмий ютуқларни жорий қилиш орқали тўлиқ рақамлаштириш.</w:t>
      </w: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Суд ва бошқа органларнинг ҳужжатлари ижросини таъминлаш бўйича ишлар тоифасининг камида 30 фоизинихусусий сектор ёрдамида ижро этишни йўлга қўйиш.</w:t>
      </w: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Жиддий оқибатлар билан боғлиқ йўл-транспорт ҳодисалари сонини камида 50 фоизга камайтириш.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100 фоиз жиноят ишлари ва материалларнинг электрон шаклдаги нусхасини юритиш ва ушбу ишлар бўйича электрон ҳужжат алмашинувини таъминлаш.</w:t>
      </w:r>
      <w:r>
        <w:rPr>
          <w:rFonts w:ascii="Times New Roman" w:hAnsi="Times New Roman" w:cs="Times New Roman"/>
          <w:i/>
          <w:iCs/>
          <w:spacing w:val="-4"/>
          <w:sz w:val="28"/>
          <w:szCs w:val="28"/>
          <w:lang w:val="uz-Cyrl-UZ"/>
        </w:rPr>
        <w:t>)</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p>
    <w:p w:rsidR="00913AF1" w:rsidRPr="00D31C9D"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D31C9D">
        <w:rPr>
          <w:rFonts w:ascii="Times New Roman" w:hAnsi="Times New Roman" w:cs="Times New Roman"/>
          <w:spacing w:val="-4"/>
          <w:sz w:val="28"/>
          <w:szCs w:val="28"/>
          <w:u w:val="single"/>
          <w:lang w:val="uz-Cyrl-UZ"/>
        </w:rPr>
        <w:t>Адвокатура институтининг салоҳиятини тубдан ошириш, шунингдек, малакали ҳуқуқий ёрдам кўрсатиш тизимини ривожлантириш.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lastRenderedPageBreak/>
        <w:t>(Адвокатура институтини ўз-ўзини бошқариш тизимига ўтказиш ҳамда унинг давлат органлари ва бошқа тузилмалардан чинакам мустақиллигинитаъминлаш.</w:t>
      </w: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Адвокатлар малакасини оширишнинг замонавий ва халқаро стандартларга мос келувчи ва муқобиллик тамойилига асосланган тизимини жорий этиш.</w:t>
      </w:r>
    </w:p>
    <w:p w:rsidR="00913AF1" w:rsidRPr="0057627F"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Адвокатлар сонини камида 2000 нафарга кўпайтириш.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57627F">
        <w:rPr>
          <w:rFonts w:ascii="Times New Roman" w:hAnsi="Times New Roman" w:cs="Times New Roman"/>
          <w:i/>
          <w:iCs/>
          <w:spacing w:val="-4"/>
          <w:sz w:val="28"/>
          <w:szCs w:val="28"/>
          <w:lang w:val="uz-Cyrl-UZ"/>
        </w:rPr>
        <w:t>Фуқаролик, маъмурий ва иқтисодий ишлар бўйича адвокатлар ҳамда судлар, ҳуқуқни муҳофаза қилувчи органлар ва бошқа давлат органлари ўртасида электрон ҳужжатлар алмашинуви даражасини камида 50 фоизга етказиш.)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p>
    <w:p w:rsidR="00913AF1" w:rsidRPr="00D31C9D"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D31C9D">
        <w:rPr>
          <w:rFonts w:ascii="Times New Roman" w:hAnsi="Times New Roman" w:cs="Times New Roman"/>
          <w:spacing w:val="-4"/>
          <w:sz w:val="28"/>
          <w:szCs w:val="28"/>
          <w:u w:val="single"/>
          <w:lang w:val="uz-Cyrl-UZ"/>
        </w:rPr>
        <w:t>Коррупциявий омилларни бартараф этиш тизимининг самарадорлигини ошириш, жамиятда коррупцияга нисбатан муросасиз муносабатни шакллантириш ишларини жадал давом эттириш.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79378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79378B">
        <w:rPr>
          <w:rFonts w:ascii="Times New Roman" w:hAnsi="Times New Roman" w:cs="Times New Roman"/>
          <w:i/>
          <w:iCs/>
          <w:spacing w:val="-4"/>
          <w:sz w:val="28"/>
          <w:szCs w:val="28"/>
          <w:lang w:val="uz-Cyrl-UZ"/>
        </w:rPr>
        <w:t>(«Transparency International» халқаро ташкилоти томонидан эълон қилинадиган Коррупцияни қабул қилиш индексида камида 50 поғонага кўтарилишга эришиш.</w:t>
      </w:r>
    </w:p>
    <w:p w:rsidR="00913AF1" w:rsidRPr="0079378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79378B">
        <w:rPr>
          <w:rFonts w:ascii="Times New Roman" w:hAnsi="Times New Roman" w:cs="Times New Roman"/>
          <w:i/>
          <w:iCs/>
          <w:spacing w:val="-4"/>
          <w:sz w:val="28"/>
          <w:szCs w:val="28"/>
          <w:lang w:val="uz-Cyrl-UZ"/>
        </w:rPr>
        <w:t>Давлат харидлари тўғрисидаги қонунчилик ҳужжатлари талабларини бузиш ҳолатларини 2 баробарга камайтиришга эришиш.</w:t>
      </w:r>
    </w:p>
    <w:p w:rsidR="00913AF1" w:rsidRPr="0079378B"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79378B">
        <w:rPr>
          <w:rFonts w:ascii="Times New Roman" w:hAnsi="Times New Roman" w:cs="Times New Roman"/>
          <w:i/>
          <w:iCs/>
          <w:spacing w:val="-4"/>
          <w:sz w:val="28"/>
          <w:szCs w:val="28"/>
          <w:lang w:val="uz-Cyrl-UZ"/>
        </w:rPr>
        <w:t>Давлат харидларини тўғридан-тўғри шартнома тузиш орқали амалга оширишда маблағларни талон-торож қилиш ҳолатлари, товар ва хизматларнинг нархи бозор қийматидан ошиб кетишининг олдини олиш бўйича жамоатчилик назоратини тўлақонли жорий қилиш.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r w:rsidRPr="0079378B">
        <w:rPr>
          <w:rFonts w:ascii="Times New Roman" w:hAnsi="Times New Roman" w:cs="Times New Roman"/>
          <w:i/>
          <w:iCs/>
          <w:spacing w:val="-4"/>
          <w:sz w:val="28"/>
          <w:szCs w:val="28"/>
          <w:lang w:val="uz-Cyrl-UZ"/>
        </w:rPr>
        <w:t>100 фоиз норматив-ҳуқуқий ҳужжатларнинг «коррупциядан холи қонунчилик» тамойили асосида ишлаб чиқилишини таъминлаш.)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8"/>
          <w:szCs w:val="28"/>
          <w:lang w:val="uz-Cyrl-UZ"/>
        </w:rPr>
      </w:pPr>
    </w:p>
    <w:p w:rsidR="00913AF1" w:rsidRPr="0023623C" w:rsidRDefault="00913AF1" w:rsidP="0098427D">
      <w:pPr>
        <w:pStyle w:val="a3"/>
        <w:numPr>
          <w:ilvl w:val="0"/>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23623C">
        <w:rPr>
          <w:rFonts w:ascii="Times New Roman" w:hAnsi="Times New Roman" w:cs="Times New Roman"/>
          <w:spacing w:val="-4"/>
          <w:sz w:val="28"/>
          <w:szCs w:val="28"/>
          <w:lang w:val="uz-Cyrl-UZ"/>
        </w:rPr>
        <w:t>«ХАВФСИЗ ВА ТИНЧЛИКСЕВАР ДАВЛАТ» ТАМОЙИЛИГА АСОСЛАНГАН СИЁСАТНИ ИЗЧИЛ ДАВОМ ЭТТИРИШ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23623C" w:rsidRDefault="00913AF1" w:rsidP="0098427D">
      <w:pPr>
        <w:pStyle w:val="a3"/>
        <w:numPr>
          <w:ilvl w:val="1"/>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23623C">
        <w:rPr>
          <w:rFonts w:ascii="Times New Roman" w:hAnsi="Times New Roman" w:cs="Times New Roman"/>
          <w:spacing w:val="-4"/>
          <w:sz w:val="28"/>
          <w:szCs w:val="28"/>
          <w:lang w:val="uz-Cyrl-UZ"/>
        </w:rPr>
        <w:t>Очиқ, прагматик ва фаол ташқи сиёсат олиб бориш бўйича ислоҳотлар</w:t>
      </w:r>
    </w:p>
    <w:p w:rsidR="00913AF1" w:rsidRDefault="00913AF1" w:rsidP="0098427D">
      <w:pPr>
        <w:pStyle w:val="a3"/>
        <w:numPr>
          <w:ilvl w:val="1"/>
          <w:numId w:val="8"/>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23623C">
        <w:rPr>
          <w:rFonts w:ascii="Times New Roman" w:hAnsi="Times New Roman" w:cs="Times New Roman"/>
          <w:spacing w:val="-4"/>
          <w:sz w:val="28"/>
          <w:szCs w:val="28"/>
          <w:lang w:val="uz-Cyrl-UZ"/>
        </w:rPr>
        <w:t>Мамлакатимиз хавфсизлиги ва мудофаа салоҳиятини кучайтириш бўйича ислоҳотлар</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bookmarkEnd w:id="1"/>
    <w:bookmarkEnd w:id="3"/>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F7587" w:rsidRPr="00BD33FD" w:rsidRDefault="009F7587" w:rsidP="0098427D">
      <w:pPr>
        <w:ind w:firstLine="709"/>
        <w:rPr>
          <w:rFonts w:ascii="Times New Roman" w:hAnsi="Times New Roman" w:cs="Times New Roman"/>
          <w:sz w:val="28"/>
          <w:szCs w:val="28"/>
          <w:lang w:val="uz-Cyrl-UZ"/>
        </w:rPr>
      </w:pPr>
    </w:p>
    <w:p w:rsidR="009F7587" w:rsidRPr="00BD33FD" w:rsidRDefault="009F7587" w:rsidP="0098427D">
      <w:pPr>
        <w:ind w:firstLine="709"/>
        <w:jc w:val="center"/>
        <w:rPr>
          <w:rFonts w:ascii="Times New Roman" w:hAnsi="Times New Roman" w:cs="Times New Roman"/>
          <w:b/>
          <w:bCs/>
          <w:sz w:val="28"/>
          <w:szCs w:val="28"/>
          <w:lang w:val="uz-Cyrl-UZ"/>
        </w:rPr>
      </w:pPr>
      <w:r w:rsidRPr="00BD33FD">
        <w:rPr>
          <w:rFonts w:ascii="Times New Roman" w:hAnsi="Times New Roman" w:cs="Times New Roman"/>
          <w:b/>
          <w:bCs/>
          <w:sz w:val="28"/>
          <w:szCs w:val="28"/>
          <w:lang w:val="uz-Cyrl-UZ"/>
        </w:rPr>
        <w:t>2-билет</w:t>
      </w:r>
    </w:p>
    <w:p w:rsidR="009F7587" w:rsidRPr="00BD33FD" w:rsidRDefault="009F7587" w:rsidP="0098427D">
      <w:pPr>
        <w:pStyle w:val="a3"/>
        <w:numPr>
          <w:ilvl w:val="0"/>
          <w:numId w:val="3"/>
        </w:numPr>
        <w:tabs>
          <w:tab w:val="left" w:pos="-142"/>
        </w:tabs>
        <w:autoSpaceDE w:val="0"/>
        <w:autoSpaceDN w:val="0"/>
        <w:adjustRightInd w:val="0"/>
        <w:spacing w:after="0" w:line="240" w:lineRule="auto"/>
        <w:ind w:left="0" w:firstLine="709"/>
        <w:jc w:val="both"/>
        <w:rPr>
          <w:rFonts w:ascii="Times New Roman" w:hAnsi="Times New Roman" w:cs="Times New Roman"/>
          <w:noProof/>
          <w:spacing w:val="-4"/>
          <w:sz w:val="28"/>
          <w:szCs w:val="28"/>
          <w:lang w:val="uz-Cyrl-UZ"/>
        </w:rPr>
      </w:pPr>
      <w:r w:rsidRPr="00DE712D">
        <w:rPr>
          <w:rFonts w:ascii="Times New Roman" w:hAnsi="Times New Roman" w:cs="Times New Roman"/>
          <w:spacing w:val="-4"/>
          <w:sz w:val="28"/>
          <w:szCs w:val="28"/>
          <w:lang w:val="uz-Cyrl-UZ"/>
        </w:rPr>
        <w:t>Тамом бўлмаган ва иштирокчиликда содир этилган жиноятлар учун жазо тайинлаш тартиби ва ўзига хос хусусиятларини сананг</w:t>
      </w:r>
      <w:r w:rsidRPr="00BD33FD">
        <w:rPr>
          <w:rFonts w:ascii="Times New Roman" w:hAnsi="Times New Roman" w:cs="Times New Roman"/>
          <w:noProof/>
          <w:spacing w:val="-4"/>
          <w:sz w:val="28"/>
          <w:szCs w:val="28"/>
          <w:lang w:val="uz-Cyrl-UZ"/>
        </w:rPr>
        <w:t>.</w:t>
      </w:r>
    </w:p>
    <w:p w:rsidR="009F7587" w:rsidRPr="00BD33FD" w:rsidRDefault="009F7587" w:rsidP="0098427D">
      <w:pPr>
        <w:pStyle w:val="a3"/>
        <w:numPr>
          <w:ilvl w:val="0"/>
          <w:numId w:val="3"/>
        </w:numPr>
        <w:tabs>
          <w:tab w:val="left" w:pos="-142"/>
        </w:tabs>
        <w:autoSpaceDE w:val="0"/>
        <w:autoSpaceDN w:val="0"/>
        <w:adjustRightInd w:val="0"/>
        <w:spacing w:after="0" w:line="240" w:lineRule="auto"/>
        <w:ind w:left="0" w:firstLine="709"/>
        <w:jc w:val="both"/>
        <w:rPr>
          <w:rFonts w:ascii="Times New Roman" w:hAnsi="Times New Roman" w:cs="Times New Roman"/>
          <w:noProof/>
          <w:spacing w:val="-4"/>
          <w:sz w:val="28"/>
          <w:szCs w:val="28"/>
          <w:lang w:val="uz-Cyrl-UZ"/>
        </w:rPr>
      </w:pPr>
      <w:r w:rsidRPr="00DE712D">
        <w:rPr>
          <w:rFonts w:ascii="Times New Roman" w:hAnsi="Times New Roman" w:cs="Times New Roman"/>
          <w:spacing w:val="-4"/>
          <w:sz w:val="28"/>
          <w:szCs w:val="28"/>
          <w:lang w:val="uz-Cyrl-UZ"/>
        </w:rPr>
        <w:t>Даъво аризаси, шикоятни қабул қилишни рад этиш ва қайтариш ҳақидаги ҳужжатларни расмийлаштириш ҳамда ҳисобга олиш тартибини тушунтириб беринг</w:t>
      </w:r>
      <w:r w:rsidRPr="00BD33FD">
        <w:rPr>
          <w:rFonts w:ascii="Times New Roman" w:hAnsi="Times New Roman" w:cs="Times New Roman"/>
          <w:spacing w:val="-4"/>
          <w:sz w:val="28"/>
          <w:szCs w:val="28"/>
          <w:lang w:val="uz-Cyrl-UZ"/>
        </w:rPr>
        <w:t>.</w:t>
      </w:r>
    </w:p>
    <w:p w:rsidR="009F7587" w:rsidRPr="00BD33FD" w:rsidRDefault="009F7587" w:rsidP="0098427D">
      <w:pPr>
        <w:pStyle w:val="a3"/>
        <w:numPr>
          <w:ilvl w:val="0"/>
          <w:numId w:val="3"/>
        </w:numPr>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spacing w:val="-4"/>
          <w:sz w:val="28"/>
          <w:szCs w:val="28"/>
          <w:lang w:val="uz-Cyrl-UZ"/>
        </w:rPr>
        <w:lastRenderedPageBreak/>
        <w:t>Конституцияда белгиланган инсон ҳамда фуқароларнинг ҳуқуқ ва эркинликлари кафолатларига оид нормаларнинг мазмун-моҳиятини тушунтириб беринг.</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noProof/>
          <w:spacing w:val="-4"/>
          <w:sz w:val="28"/>
          <w:szCs w:val="28"/>
          <w:lang w:val="uz-Cyrl-UZ"/>
        </w:rPr>
      </w:pPr>
    </w:p>
    <w:p w:rsidR="00913AF1" w:rsidRDefault="00913AF1" w:rsidP="0098427D">
      <w:pPr>
        <w:pStyle w:val="a3"/>
        <w:numPr>
          <w:ilvl w:val="0"/>
          <w:numId w:val="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2D1679">
        <w:rPr>
          <w:rFonts w:ascii="Times New Roman" w:hAnsi="Times New Roman" w:cs="Times New Roman"/>
          <w:b/>
          <w:bCs/>
          <w:spacing w:val="-4"/>
          <w:sz w:val="28"/>
          <w:szCs w:val="28"/>
          <w:lang w:val="uz-Cyrl-UZ"/>
        </w:rPr>
        <w:t>Тамом бўлмаган ва иштирокчиликда содир этилган жиноятлар учун жазо тайинлаш тартиби ва ўзига хос хусусиятларини сананг.</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Суд тамом бўлмаган жиноят учун жазо тайинлашда жазо тайинлашнинг умумий асосларига амал қилган ҳолда жиноятнинг оғир-енгиллигини, жиноий ният амалга оширилишининг даражасини ва жиноятни охирига етказа олмаганлик сабабларини ҳам ҳисобга олади.</w:t>
      </w: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Жиноятга тайёргарлик кўрганлик ҳамда жиноят содир этишга суиқасд қилганлик учун жазонинг муддати ёки миқдори ушбу Кодекс Махсус қисмининг тегишли моддасида назарда тутилган энг кўп жазонинг тўртдан уч қисмидан ошмаслиги керак. Мазкур қоида:</w:t>
      </w: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а) ўта хавфли рецидивистларга, уюшган гуруҳ ёки жиноий уюшма аъзоларига нисбатан;</w:t>
      </w: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б) тинчлик ва хавфсизликка қарши тамом бўлмаган жиноятлар учун, шунингдек қуйидагилар билан:</w:t>
      </w: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жавобгарликни оғирлаштирадиган ҳолатларда қасддан одам ўлдириш билан;</w:t>
      </w: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ўн саккиз ёшга тўлмаган жабрланувчининг номусига тегиш ёки унга нисбатан зўрлик ишлатиб, жинсий эҳтиёжни ғайритабиий усулда қондириш билан;</w:t>
      </w: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ўн олти ёшга тўлмаган шахс билан жинсий алоқа қилиш ёки жинсий эҳтиёжни ғайритабиий усулда қондириш билан;</w:t>
      </w: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вояга етмаган шахс тавсифланган ёки тасвирланган порнографик маҳсулотни тарқатиш, реклама қилиш, намойиш этиш мақсадида Ўзбекистон Республикаси ҳудудига олиб кириш, худди шунингдек уни тайёрлаш, тарқатиш, реклама қилиш, намойиш этиш ёхуд вояга етмаган шахсни порнографик хусусиятга эга ҳаракатларнинг ижрочиси сифатида жалб этиш билан;</w:t>
      </w: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вояга етмаган шахсни жалб этган ҳолда қўшмачилик қилиш, фоҳишахоналарни ташкил этиш ёки сақлаш билан;</w:t>
      </w: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ядровий, кимёвий, биологик ва бошқа турдаги оммавий қирғин қуролини, бундай қурол яратишда фойдаланиш мумкинлиги аён бўлган материалларни ҳамда ускуналарни, радиоактив материалларни контрабанда қилиш билан боғлиқ бўлган жиноятлар учун жазолар тайинлашда қўлланилмайди.</w:t>
      </w: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Тамом бўлмаган жиноятлар учун умрбод озодликдан маҳрум қилиш тариқасидаги жазо тайинланиши мумкин эмас.</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Иштирокчиликда содир этилган жиноят учун жазо тайинлашда суд ҳар қайси айбдорнинг жиноятда иштирок этганлик хусусияти ва даражасини ҳисобга олади. Ҳар қайси иштирокчининг шахсига тегишли бўлган енгиллаштирувчи ва оғирлаштирувчи ҳолатлар суд томонидан фақат шу иштирокчининг ўзига жазо тайинлашда ҳисобга олинади.</w:t>
      </w:r>
    </w:p>
    <w:p w:rsidR="00913AF1" w:rsidRPr="00836E1E" w:rsidRDefault="00913AF1" w:rsidP="0098427D">
      <w:pPr>
        <w:pStyle w:val="a3"/>
        <w:numPr>
          <w:ilvl w:val="0"/>
          <w:numId w:val="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4" w:name="_Hlk177728826"/>
      <w:bookmarkStart w:id="5" w:name="_Hlk177737539"/>
      <w:r w:rsidRPr="00836E1E">
        <w:rPr>
          <w:rFonts w:ascii="Times New Roman" w:hAnsi="Times New Roman" w:cs="Times New Roman"/>
          <w:b/>
          <w:bCs/>
          <w:spacing w:val="-4"/>
          <w:sz w:val="28"/>
          <w:szCs w:val="28"/>
          <w:lang w:val="uz-Cyrl-UZ"/>
        </w:rPr>
        <w:lastRenderedPageBreak/>
        <w:t xml:space="preserve">Даъво аризаси, шикоятни қабул қилишни рад этиш ва қайтариш ҳақидаги ҳужжатларни расмийлаштириш ҳамда ҳисобга олиш тартибини тушунтириб беринг. </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Даъво аризаси, ариза (шикоят)ни қайтариш ёки қабул қилишни рад этиш ҳақидаги ажрим чиқарилган тақдирда, ажрим нусхаси, даъво аризаси, ариза (шикоят) нусхаси, унга илова қилинган ҳужжатлар билан бирга процессуал қонунчиликда белгиланган муддатдан кечиктирилмасдан даъвогар (аризачи)га юборилади.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Даъво аризаси, ариза (шикоят) қайтарилгандан ёки қабул қилишни рад этилгандан сўнг, мазкур талаблар ёки ўзгартирилган талаблар билан такроран тақдим этилган бўлса, ахборот тизими базаси орқали қайтадан рўйхатдан ўтказилади ва янги рўйхат рақами берилади. </w:t>
      </w:r>
    </w:p>
    <w:p w:rsidR="00913AF1" w:rsidRPr="00836E1E" w:rsidRDefault="00913AF1"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Даъво аризаси (ариза)нинг ва суд томонидан чиқарилган ажримининг асли, ҳужжатларни қайтариб юборилганлиги ҳақидаги хат нусхаси, почта реестрлари билан бирга тикилиб, рўйхат тузилади ва судья томонидан суднинг архивига топширилгунга қадар ўзида сақланади.</w:t>
      </w:r>
    </w:p>
    <w:bookmarkEnd w:id="4"/>
    <w:p w:rsidR="00913AF1" w:rsidRDefault="00913AF1" w:rsidP="0098427D">
      <w:pPr>
        <w:shd w:val="clear" w:color="auto" w:fill="FFFFFF"/>
        <w:ind w:firstLine="709"/>
        <w:jc w:val="center"/>
        <w:rPr>
          <w:rFonts w:ascii="Times New Roman" w:hAnsi="Times New Roman" w:cs="Times New Roman"/>
          <w:sz w:val="28"/>
          <w:szCs w:val="28"/>
          <w:lang w:val="uz-Cyrl-UZ"/>
        </w:rPr>
      </w:pPr>
    </w:p>
    <w:p w:rsidR="00913AF1" w:rsidRPr="00325E89" w:rsidRDefault="00913AF1" w:rsidP="0098427D">
      <w:pPr>
        <w:pStyle w:val="a3"/>
        <w:numPr>
          <w:ilvl w:val="0"/>
          <w:numId w:val="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6" w:name="_Hlk177729973"/>
      <w:r w:rsidRPr="00325E89">
        <w:rPr>
          <w:rFonts w:ascii="Times New Roman" w:hAnsi="Times New Roman" w:cs="Times New Roman"/>
          <w:b/>
          <w:bCs/>
          <w:spacing w:val="-4"/>
          <w:sz w:val="28"/>
          <w:szCs w:val="28"/>
          <w:lang w:val="uz-Cyrl-UZ"/>
        </w:rPr>
        <w:t xml:space="preserve">Конституцияда белгиланган инсон ҳамда фуқароларнинг ҳуқуқ ва эркинликлари кафолатларига оид нормаларнинг мазмун-моҳиятини тушунтириб беринг. </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Инсоннинг ҳуқуқ ва эркинликларини таъминлаш давлатнинг олий мақсадидир.</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Давлат инсон ҳамда фуқаронинг Конституция ва қонунларда мустаҳкамланган ҳуқуқлари ва эркинликларини таъминлайди.</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Ҳар ким ўз ҳуқуқ ва эркинликларини қонунда тақиқланмаган барча усуллар билан ҳимоя қилишга ҳақли.</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Ҳар кимга ўз ҳуқуқ ва эркинликларини суд орқали ҳимоя қилиш, давлат органларининг ҳамда бошқа ташкилотларнинг, улар мансабдор шахсларининг қонунга хилоф қарорлари, ҳаракатлари ва ҳаракатсизлиги устидан судга шикоят қилиш ҳуқуқи кафолатланади.</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Ҳар кимга бузилган ҳуқуқ ва эркинликларини тиклаш учун унинг иши қонунда белгиланган муддатларда ваколатли, мустақил ҳамда холис суд томонидан кўриб чиқилиши ҳуқуқи кафолатланади.</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Ҳар ким Ўзбекистон Республикасининг қонунчилигига ва халқаро шартномаларига мувофиқ, агар давлатнинг ҳуқуқий ҳимояга доир барча ички воситаларидан фойдаланиб бўлинган бўлса, инсоннинг ҳуқуқ ва эркинликларини ҳимоя қилувчи халқаро органларга мурожаат этишга ҳақли.</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Ҳар ким давлат органларининг ёхуд улар мансабдор шахсларининг қонунга хилоф қарорлари, ҳаракатлари ёки ҳаракатсизлиги туфайли етказилган зарарнинг ўрни давлат томонидан қопланиши ҳуқуқига эга.</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 xml:space="preserve">Инсон ҳуқуқлари бўйича миллий институтлар инсон ҳуқуқлари ва эркинликларини ҳимоя қилишнинг мавжуд шакллари ҳамда воситаларини </w:t>
      </w:r>
      <w:r w:rsidRPr="00B10FB2">
        <w:rPr>
          <w:rFonts w:ascii="Times New Roman" w:hAnsi="Times New Roman" w:cs="Times New Roman"/>
          <w:spacing w:val="-4"/>
          <w:sz w:val="28"/>
          <w:szCs w:val="28"/>
          <w:lang w:val="uz-Cyrl-UZ"/>
        </w:rPr>
        <w:lastRenderedPageBreak/>
        <w:t>тўлдиради, фуқаролик жамиятини ривожлантиришга ва инсон ҳуқуқлари маданиятини юксалтиришга кўмаклашади.</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Давлат инсон ҳуқуқлари бўйича миллий институтлар фаолиятини ташкил этиш учун шарт-шароитлар яратади.</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Меҳнатга лаёқатсиз ва ёлғиз кексалар, ногиронлиги бўлган шахслар ҳамда аҳолининг ижтимоий жиҳатдан эҳтиёжманд бошқа тоифаларининг ҳуқуқлари давлат ҳимоясидадир.</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Давлат аҳолининг ижтимоий жиҳатдан эҳтиёжманд тоифаларининг турмуш сифатини оширишга, жамият ва давлат ҳаётида тўлақонли иштирок этиши учун уларга шарт-шароитлар яратишга ҳамда уларнинг асосий ҳаётий эҳтиёжларини мустақил равишда таъминлаш имкониятларини кенгайтиришга қаратилган чораларни кўради.</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Давлат ногиронлиги бўлган шахсларнинг ижтимоий, иқтисодий ва маданий соҳалар объектлари ва хизматларидан тўлақонли фойдаланиши учун шарт-шароитлар яратади, уларнинг ишга жойлашишига, таълим олишига кўмаклашади, уларга зарур бўлган ахборотни тўсқинликсиз олиш имкониятини таъминлайди.</w:t>
      </w:r>
    </w:p>
    <w:p w:rsidR="00913AF1" w:rsidRPr="00B10FB2"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Хотин-қизлар ва эркаклар тенг ҳуқуқлидирлар.</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10FB2">
        <w:rPr>
          <w:rFonts w:ascii="Times New Roman" w:hAnsi="Times New Roman" w:cs="Times New Roman"/>
          <w:spacing w:val="-4"/>
          <w:sz w:val="28"/>
          <w:szCs w:val="28"/>
          <w:lang w:val="uz-Cyrl-UZ"/>
        </w:rPr>
        <w:t>Давлат хотин-қизлар ва эркакларга жамият ҳамда давлат ишларини бошқаришда, шунингдек жамият ва давлат ҳаётининг бошқа соҳаларида тенг ҳуқуқ ва имкониятларни таъминлайди.</w:t>
      </w:r>
    </w:p>
    <w:bookmarkEnd w:id="6"/>
    <w:p w:rsidR="00913AF1" w:rsidRPr="00836E1E" w:rsidRDefault="00913AF1" w:rsidP="0098427D">
      <w:pPr>
        <w:shd w:val="clear" w:color="auto" w:fill="FFFFFF"/>
        <w:ind w:firstLine="709"/>
        <w:jc w:val="center"/>
        <w:rPr>
          <w:rFonts w:ascii="Times New Roman" w:hAnsi="Times New Roman" w:cs="Times New Roman"/>
          <w:sz w:val="28"/>
          <w:szCs w:val="28"/>
          <w:lang w:val="uz-Cyrl-UZ"/>
        </w:rPr>
      </w:pPr>
    </w:p>
    <w:bookmarkEnd w:id="5"/>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Default="00913AF1" w:rsidP="0098427D">
      <w:pPr>
        <w:ind w:firstLine="709"/>
        <w:jc w:val="center"/>
        <w:rPr>
          <w:rFonts w:ascii="Times New Roman" w:hAnsi="Times New Roman" w:cs="Times New Roman"/>
          <w:b/>
          <w:bCs/>
          <w:sz w:val="28"/>
          <w:szCs w:val="28"/>
          <w:lang w:val="uz-Cyrl-UZ"/>
        </w:rPr>
      </w:pPr>
    </w:p>
    <w:p w:rsidR="009F7587" w:rsidRPr="00BD33FD" w:rsidRDefault="009F7587" w:rsidP="0098427D">
      <w:pPr>
        <w:ind w:firstLine="709"/>
        <w:jc w:val="center"/>
        <w:rPr>
          <w:rFonts w:ascii="Times New Roman" w:hAnsi="Times New Roman" w:cs="Times New Roman"/>
          <w:b/>
          <w:bCs/>
          <w:sz w:val="28"/>
          <w:szCs w:val="28"/>
          <w:lang w:val="uz-Cyrl-UZ"/>
        </w:rPr>
      </w:pPr>
      <w:r w:rsidRPr="00BD33FD">
        <w:rPr>
          <w:rFonts w:ascii="Times New Roman" w:hAnsi="Times New Roman" w:cs="Times New Roman"/>
          <w:b/>
          <w:bCs/>
          <w:sz w:val="28"/>
          <w:szCs w:val="28"/>
          <w:lang w:val="uz-Cyrl-UZ"/>
        </w:rPr>
        <w:t>3-билет</w:t>
      </w:r>
    </w:p>
    <w:p w:rsidR="009F7587" w:rsidRPr="00BD33FD" w:rsidRDefault="009F7587" w:rsidP="0098427D">
      <w:pPr>
        <w:pStyle w:val="a3"/>
        <w:numPr>
          <w:ilvl w:val="0"/>
          <w:numId w:val="6"/>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582FC3">
        <w:rPr>
          <w:rFonts w:ascii="Times New Roman" w:hAnsi="Times New Roman" w:cs="Times New Roman"/>
          <w:color w:val="FF0000"/>
          <w:spacing w:val="-4"/>
          <w:sz w:val="28"/>
          <w:szCs w:val="28"/>
          <w:lang w:val="uz-Cyrl-UZ"/>
        </w:rPr>
        <w:t>Тиббий йўсиндаги мажбурлов чоралари тушунчаси ва турларини тушунтиринг</w:t>
      </w:r>
      <w:r w:rsidRPr="00BD33FD">
        <w:rPr>
          <w:rFonts w:ascii="Times New Roman" w:hAnsi="Times New Roman" w:cs="Times New Roman"/>
          <w:bCs/>
          <w:noProof/>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Pr="00BD33FD" w:rsidRDefault="009F7587" w:rsidP="0098427D">
      <w:pPr>
        <w:pStyle w:val="a3"/>
        <w:numPr>
          <w:ilvl w:val="0"/>
          <w:numId w:val="6"/>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DE712D">
        <w:rPr>
          <w:rFonts w:ascii="Times New Roman" w:hAnsi="Times New Roman" w:cs="Times New Roman"/>
          <w:spacing w:val="-4"/>
          <w:sz w:val="28"/>
          <w:szCs w:val="28"/>
          <w:lang w:val="uz-Cyrl-UZ"/>
        </w:rPr>
        <w:t>Иш ва ҳужжатлардан нусха бериш тартибини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Default="009F7587" w:rsidP="0098427D">
      <w:pPr>
        <w:pStyle w:val="a3"/>
        <w:numPr>
          <w:ilvl w:val="0"/>
          <w:numId w:val="6"/>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spacing w:val="-4"/>
          <w:sz w:val="28"/>
          <w:szCs w:val="28"/>
          <w:lang w:val="uz-Cyrl-UZ"/>
        </w:rPr>
        <w:t xml:space="preserve">Конституцияда белгиланган фуқаролик масалаларига оид нормаларнинг мазмун-моҳиятини тушунтириб беринг. </w:t>
      </w:r>
    </w:p>
    <w:p w:rsidR="00913AF1" w:rsidRPr="00913AF1" w:rsidRDefault="00913AF1" w:rsidP="0098427D">
      <w:pPr>
        <w:pStyle w:val="a3"/>
        <w:numPr>
          <w:ilvl w:val="0"/>
          <w:numId w:val="9"/>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913AF1">
        <w:rPr>
          <w:rFonts w:ascii="Times New Roman" w:hAnsi="Times New Roman" w:cs="Times New Roman"/>
          <w:b/>
          <w:bCs/>
          <w:spacing w:val="-4"/>
          <w:sz w:val="28"/>
          <w:szCs w:val="28"/>
          <w:lang w:val="uz-Cyrl-UZ"/>
        </w:rPr>
        <w:t>Тиббий йўсиндаги мажбурлов чоралари тушунчаси ва турларини тушунтиринг.</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2D1679"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Тиббий йўсиндаги мажбурлов чоралари руҳий ҳолати бузилган, ижтимоий хавфли қилмиш содир этган шахсларга нисбатан ушбу шахсларни даволаш ва уларнинг янги ижтимоий хавфли қилмишлар содир этишининг олдини олиш мақсадида тайинланиши мумкин.</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D1679">
        <w:rPr>
          <w:rFonts w:ascii="Times New Roman" w:hAnsi="Times New Roman" w:cs="Times New Roman"/>
          <w:spacing w:val="-4"/>
          <w:sz w:val="28"/>
          <w:szCs w:val="28"/>
          <w:lang w:val="uz-Cyrl-UZ"/>
        </w:rPr>
        <w:t>Тиббий йўсиндаги мажбурлов чоралари алкоголизмга, гиёҳвандликка ёки заҳарвандликка йўлиққан ёхуд ақли расоликни истисно этмайдиган тарзда руҳий ҳолати бузилган шахсларга нисбатан жазолаш билан бир қаторда, даволаш учун ва жазолаш мақсадига эришишга кўмаклашувчи шароитлар яратиш учун суд томонидан тайинланиши мумкин.</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63344">
        <w:rPr>
          <w:rFonts w:ascii="Times New Roman" w:hAnsi="Times New Roman" w:cs="Times New Roman"/>
          <w:spacing w:val="-4"/>
          <w:sz w:val="28"/>
          <w:szCs w:val="28"/>
          <w:lang w:val="uz-Cyrl-UZ"/>
        </w:rPr>
        <w:lastRenderedPageBreak/>
        <w:t>Ижтимоий хавфли қилмишни ақли норасолик ҳолатида содир этган ёки ҳукм чиқарилгунига қадар ёхуд жазони ўташ вақтида ўз ҳаракатларининг аҳамиятини англай олмайдиган ёки уларни бошқара олмайдиган тарзда руҳий ҳолатининг бузилиши юзага келган шахсга нисбатан, агар у ўзининг руҳий ҳолати ва содир этган қилмишининг хусусиятига кўра жамият учун хавф туғдирса, суд томонидан тиббий йўсиндаги мажбурлов чоралари тайинланиши мумкин.</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13AF1" w:rsidRPr="00863344"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63344">
        <w:rPr>
          <w:rFonts w:ascii="Times New Roman" w:hAnsi="Times New Roman" w:cs="Times New Roman"/>
          <w:spacing w:val="-4"/>
          <w:sz w:val="28"/>
          <w:szCs w:val="28"/>
          <w:lang w:val="uz-Cyrl-UZ"/>
        </w:rPr>
        <w:t>Тиббий йўсиндаги мажбурлов чоралари жумласига қуйидагилар киради:</w:t>
      </w:r>
    </w:p>
    <w:p w:rsidR="00913AF1" w:rsidRPr="00863344"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63344">
        <w:rPr>
          <w:rFonts w:ascii="Times New Roman" w:hAnsi="Times New Roman" w:cs="Times New Roman"/>
          <w:spacing w:val="-4"/>
          <w:sz w:val="28"/>
          <w:szCs w:val="28"/>
          <w:lang w:val="uz-Cyrl-UZ"/>
        </w:rPr>
        <w:t>а) яшаш жойи бўйича руҳий-асаб касалликлари диспансерида (туман (шаҳар) психиатрининг хонасида) мажбурий амбулатория кузатувида бўлиш ва даволаниш;</w:t>
      </w:r>
    </w:p>
    <w:p w:rsidR="00913AF1" w:rsidRPr="00863344"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63344">
        <w:rPr>
          <w:rFonts w:ascii="Times New Roman" w:hAnsi="Times New Roman" w:cs="Times New Roman"/>
          <w:spacing w:val="-4"/>
          <w:sz w:val="28"/>
          <w:szCs w:val="28"/>
          <w:lang w:val="uz-Cyrl-UZ"/>
        </w:rPr>
        <w:t>б) яшаш жойи бўйича умумий тартибли психиатрия муассасасининг умумий кузатиладиган бўлимида мажбурий даволаниш;</w:t>
      </w:r>
    </w:p>
    <w:p w:rsidR="00913AF1" w:rsidRPr="00863344"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63344">
        <w:rPr>
          <w:rFonts w:ascii="Times New Roman" w:hAnsi="Times New Roman" w:cs="Times New Roman"/>
          <w:spacing w:val="-4"/>
          <w:sz w:val="28"/>
          <w:szCs w:val="28"/>
          <w:lang w:val="uz-Cyrl-UZ"/>
        </w:rPr>
        <w:t>в) умумий тартибли психиатрия муассасасининг махсус реабилитация бўлимида мажбурий даволаниш;</w:t>
      </w:r>
    </w:p>
    <w:p w:rsidR="00913AF1" w:rsidRPr="00863344"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63344">
        <w:rPr>
          <w:rFonts w:ascii="Times New Roman" w:hAnsi="Times New Roman" w:cs="Times New Roman"/>
          <w:spacing w:val="-4"/>
          <w:sz w:val="28"/>
          <w:szCs w:val="28"/>
          <w:lang w:val="uz-Cyrl-UZ"/>
        </w:rPr>
        <w:t>г) кузатув кучайтирилган руҳий касалликлар шифохонасида мажбурий даволаниш;</w:t>
      </w:r>
    </w:p>
    <w:p w:rsidR="00913AF1" w:rsidRDefault="00913AF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63344">
        <w:rPr>
          <w:rFonts w:ascii="Times New Roman" w:hAnsi="Times New Roman" w:cs="Times New Roman"/>
          <w:spacing w:val="-4"/>
          <w:sz w:val="28"/>
          <w:szCs w:val="28"/>
          <w:lang w:val="uz-Cyrl-UZ"/>
        </w:rPr>
        <w:t>д) жазони ижро этиш муассасаларининг даволаш-профилактика ёрдами кўрсатиш бўлимларида ҳамда маҳкумларга мўлжалланган ихтисослашган шифохонада мажбурий амбулатория кузатувида бўлиш ва даволаниш.</w:t>
      </w: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13AF1" w:rsidRPr="00913AF1" w:rsidRDefault="00913AF1" w:rsidP="0098427D">
      <w:pPr>
        <w:pStyle w:val="a3"/>
        <w:numPr>
          <w:ilvl w:val="0"/>
          <w:numId w:val="9"/>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7" w:name="_Hlk177728906"/>
      <w:r w:rsidRPr="00913AF1">
        <w:rPr>
          <w:rFonts w:ascii="Times New Roman" w:hAnsi="Times New Roman" w:cs="Times New Roman"/>
          <w:b/>
          <w:bCs/>
          <w:spacing w:val="-4"/>
          <w:sz w:val="28"/>
          <w:szCs w:val="28"/>
          <w:lang w:val="uz-Cyrl-UZ"/>
        </w:rPr>
        <w:t>Иш ва ҳужжатлардан нусха бериш тартибини тушунтириб беринг.</w:t>
      </w:r>
    </w:p>
    <w:p w:rsidR="00913AF1" w:rsidRPr="00836E1E" w:rsidRDefault="00913AF1" w:rsidP="0098427D">
      <w:pPr>
        <w:pStyle w:val="21"/>
        <w:shd w:val="clear" w:color="auto" w:fill="auto"/>
        <w:tabs>
          <w:tab w:val="left" w:pos="783"/>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Суд ишларидаги айрим ҳужжатларнинг кўчирма нусхаси ишда иштирок этувчи шахслар ёки уларнинг қонуний вакилларига уларнинг аризаси асосида суд раҳбарияти ёки судьянинг рухсати билан девонхона мудири, архив мудири ёки судья катта ёрдамчиси томонидан берилиши лозим.</w:t>
      </w:r>
    </w:p>
    <w:p w:rsidR="00913AF1" w:rsidRPr="00836E1E" w:rsidRDefault="00913AF1" w:rsidP="0098427D">
      <w:pPr>
        <w:pStyle w:val="21"/>
        <w:shd w:val="clear" w:color="auto" w:fill="auto"/>
        <w:tabs>
          <w:tab w:val="left" w:pos="788"/>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 xml:space="preserve">Фуқароларнинг ишга қабул қилиш, уларнинг меҳнат, турар жой </w:t>
      </w:r>
      <w:r w:rsidRPr="00836E1E">
        <w:rPr>
          <w:rStyle w:val="2"/>
          <w:rFonts w:cs="Times New Roman"/>
          <w:sz w:val="28"/>
          <w:szCs w:val="28"/>
          <w:lang w:val="uz-Cyrl-UZ" w:eastAsia="uz-Cyrl-UZ"/>
        </w:rPr>
        <w:br/>
        <w:t>ва бошқа ҳуқуқларини қаноатлантиришга оид ишларни ҳал қилишда, шахсий ҳужжат йиғмажилдларини шакллантиришда ташкилот бошқа ташкилотлар томонидан берилган ва амалдаги қонун ҳужжатларига мувофиқ масалаларни ҳал қилиш учун зарур бўлган (олинган маълумот тўғрисидаги дипломлар, гувоҳномалар нусхалари) ҳужжатлар нусхаларини тайёрлаши мумкин.</w:t>
      </w:r>
    </w:p>
    <w:p w:rsidR="00913AF1" w:rsidRPr="00836E1E" w:rsidRDefault="00913AF1" w:rsidP="0098427D">
      <w:pPr>
        <w:pStyle w:val="21"/>
        <w:shd w:val="clear" w:color="auto" w:fill="auto"/>
        <w:tabs>
          <w:tab w:val="left" w:pos="798"/>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Ҳужжатдан тўлиқ, шу жумладан, бланк элементларидан нусха кўчириш қўлда ёзиш, компьютерда ёзиб кўчириш усуллари ёки тезкор матбаа воситалари билан амалга оширилади.</w:t>
      </w:r>
    </w:p>
    <w:p w:rsidR="00913AF1" w:rsidRPr="00836E1E" w:rsidRDefault="00913AF1" w:rsidP="0098427D">
      <w:pPr>
        <w:pStyle w:val="21"/>
        <w:shd w:val="clear" w:color="auto" w:fill="auto"/>
        <w:tabs>
          <w:tab w:val="left" w:pos="793"/>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Ҳужжат нусхасининг биринчи варағига “нусха” белгиси қўйилади. Ҳужжатнинг сўнгги варағига тасдиқловчи ёзув ёки штамп “аслига тўғри”, лавозимнинг номи, тасдиқловчи шахснинг шахсий имзоси, унинг исми, отаси исмининг бош ҳарфлари ва фамилияси, нусха тасдиқланган сана шакли бўйича тўлдирилади.</w:t>
      </w:r>
    </w:p>
    <w:p w:rsidR="00913AF1" w:rsidRPr="00836E1E" w:rsidRDefault="00913AF1" w:rsidP="0098427D">
      <w:pPr>
        <w:pStyle w:val="21"/>
        <w:shd w:val="clear" w:color="auto" w:fill="auto"/>
        <w:spacing w:before="0" w:line="240" w:lineRule="auto"/>
        <w:ind w:firstLine="709"/>
        <w:jc w:val="both"/>
        <w:rPr>
          <w:rFonts w:cs="Times New Roman"/>
          <w:sz w:val="28"/>
          <w:szCs w:val="28"/>
          <w:lang w:val="uz-Cyrl-UZ"/>
        </w:rPr>
      </w:pPr>
      <w:r w:rsidRPr="00836E1E">
        <w:rPr>
          <w:rFonts w:cs="Times New Roman"/>
          <w:sz w:val="28"/>
          <w:szCs w:val="28"/>
          <w:lang w:val="uz-Cyrl-UZ"/>
        </w:rPr>
        <w:t xml:space="preserve">Масалан: </w:t>
      </w:r>
      <w:r w:rsidRPr="00836E1E">
        <w:rPr>
          <w:rStyle w:val="2"/>
          <w:rFonts w:cs="Times New Roman"/>
          <w:sz w:val="28"/>
          <w:szCs w:val="28"/>
          <w:lang w:val="uz-Cyrl-UZ" w:eastAsia="uz-Cyrl-UZ"/>
        </w:rPr>
        <w:t>“Аслига тўғри”</w:t>
      </w:r>
    </w:p>
    <w:p w:rsidR="00913AF1" w:rsidRPr="00836E1E" w:rsidRDefault="00913AF1" w:rsidP="0098427D">
      <w:pPr>
        <w:pStyle w:val="21"/>
        <w:shd w:val="clear" w:color="auto" w:fill="auto"/>
        <w:tabs>
          <w:tab w:val="left" w:pos="709"/>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Девонхона мудири</w:t>
      </w:r>
    </w:p>
    <w:p w:rsidR="00913AF1" w:rsidRPr="00836E1E" w:rsidRDefault="00913AF1" w:rsidP="0098427D">
      <w:pPr>
        <w:pStyle w:val="21"/>
        <w:shd w:val="clear" w:color="auto" w:fill="auto"/>
        <w:tabs>
          <w:tab w:val="left" w:pos="709"/>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lastRenderedPageBreak/>
        <w:t>12.02.2024 (имзо) М.Т.Тўраев</w:t>
      </w:r>
    </w:p>
    <w:p w:rsidR="00913AF1" w:rsidRPr="00836E1E" w:rsidRDefault="00913AF1" w:rsidP="0098427D">
      <w:pPr>
        <w:pStyle w:val="21"/>
        <w:shd w:val="clear" w:color="auto" w:fill="auto"/>
        <w:tabs>
          <w:tab w:val="left" w:pos="788"/>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Ҳужжатдан олинган нусхаларни бошқа ташкилотларга жўнатишда ёки уни қўлга беришда тасдиқловчи имзо муҳр билан тасдиқланиши керак.</w:t>
      </w:r>
    </w:p>
    <w:p w:rsidR="00913AF1" w:rsidRPr="00836E1E" w:rsidRDefault="00913AF1" w:rsidP="0098427D">
      <w:pPr>
        <w:pStyle w:val="21"/>
        <w:shd w:val="clear" w:color="auto" w:fill="auto"/>
        <w:tabs>
          <w:tab w:val="left" w:pos="788"/>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Чиқувчи ҳужжатнинг (жўнатилган) кўчирилган нусхаси ҳужжатни тузган шахсларнинг имзо (виза)ларини ва ҳужжат келишиб олинган шахслар имзо (виза)ларини ўз ичига олади. Унга асл нусхани имзолашдаги барча тузатишлар киритилади. Бланк матни такрор қўйилмайди, унинг ўрнига имзоланган сана ва рўйхатга олиш индекси қўйилади.</w:t>
      </w:r>
    </w:p>
    <w:p w:rsidR="00913AF1" w:rsidRPr="00836E1E" w:rsidRDefault="00913AF1" w:rsidP="0098427D">
      <w:pPr>
        <w:pStyle w:val="21"/>
        <w:shd w:val="clear" w:color="auto" w:fill="auto"/>
        <w:tabs>
          <w:tab w:val="left" w:pos="783"/>
        </w:tabs>
        <w:spacing w:before="0" w:line="240" w:lineRule="auto"/>
        <w:ind w:firstLine="709"/>
        <w:jc w:val="both"/>
        <w:rPr>
          <w:rFonts w:cs="Times New Roman"/>
          <w:sz w:val="28"/>
          <w:szCs w:val="28"/>
        </w:rPr>
      </w:pPr>
      <w:r w:rsidRPr="00836E1E">
        <w:rPr>
          <w:rStyle w:val="2"/>
          <w:rFonts w:cs="Times New Roman"/>
          <w:sz w:val="28"/>
          <w:szCs w:val="28"/>
          <w:lang w:eastAsia="uz-Cyrl-UZ"/>
        </w:rPr>
        <w:t>Кўпайтирилган нусхада буюртманинг тартиб рақами ва адади кўрсатилади.</w:t>
      </w:r>
    </w:p>
    <w:p w:rsidR="00913AF1" w:rsidRPr="00836E1E" w:rsidRDefault="00913AF1" w:rsidP="0098427D">
      <w:pPr>
        <w:pStyle w:val="21"/>
        <w:shd w:val="clear" w:color="auto" w:fill="auto"/>
        <w:tabs>
          <w:tab w:val="left" w:pos="783"/>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Суд томонидан бериладиган суд қарорларининг нусхалари, шу жумладан юқори инстанция судларининг ажрими, қарор нусхалари бирга тикилиб, муҳр билан тасдиқланган бўлиши шарт.</w:t>
      </w:r>
    </w:p>
    <w:p w:rsidR="00913AF1" w:rsidRPr="00836E1E" w:rsidRDefault="00913AF1" w:rsidP="0098427D">
      <w:pPr>
        <w:pStyle w:val="21"/>
        <w:shd w:val="clear" w:color="auto" w:fill="auto"/>
        <w:tabs>
          <w:tab w:val="left" w:pos="783"/>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Агарда ҳукм, ажрим ёки қарор юқори инстанция суди томонидан ўзгартирилган ёки бекор қилинган бўлса, у ҳолда берилиши лозим бўлган ҳужжат нусхасига шу ҳақда белги қўйилади ёки маълумотнома ёзилади.</w:t>
      </w:r>
    </w:p>
    <w:p w:rsidR="00913AF1" w:rsidRPr="00836E1E" w:rsidRDefault="00913AF1" w:rsidP="0098427D">
      <w:pPr>
        <w:pStyle w:val="21"/>
        <w:shd w:val="clear" w:color="auto" w:fill="auto"/>
        <w:tabs>
          <w:tab w:val="left" w:pos="783"/>
        </w:tabs>
        <w:spacing w:before="0" w:line="240" w:lineRule="auto"/>
        <w:ind w:firstLine="709"/>
        <w:jc w:val="both"/>
        <w:rPr>
          <w:rStyle w:val="2"/>
          <w:rFonts w:cs="Times New Roman"/>
          <w:sz w:val="28"/>
          <w:szCs w:val="28"/>
          <w:lang w:eastAsia="uz-Cyrl-UZ"/>
        </w:rPr>
      </w:pPr>
      <w:r w:rsidRPr="00836E1E">
        <w:rPr>
          <w:rStyle w:val="2"/>
          <w:rFonts w:cs="Times New Roman"/>
          <w:sz w:val="28"/>
          <w:szCs w:val="28"/>
          <w:lang w:val="uz-Cyrl-UZ" w:eastAsia="uz-Cyrl-UZ"/>
        </w:rPr>
        <w:t xml:space="preserve">Масалан: </w:t>
      </w:r>
    </w:p>
    <w:p w:rsidR="00913AF1" w:rsidRPr="00836E1E" w:rsidRDefault="00913AF1" w:rsidP="0098427D">
      <w:pPr>
        <w:pStyle w:val="21"/>
        <w:shd w:val="clear" w:color="auto" w:fill="auto"/>
        <w:tabs>
          <w:tab w:val="left" w:pos="783"/>
        </w:tabs>
        <w:spacing w:before="0" w:line="240" w:lineRule="auto"/>
        <w:ind w:firstLine="709"/>
        <w:jc w:val="both"/>
        <w:rPr>
          <w:rStyle w:val="2"/>
          <w:rFonts w:cs="Times New Roman"/>
          <w:i/>
          <w:sz w:val="28"/>
          <w:szCs w:val="28"/>
          <w:lang w:val="uz-Cyrl-UZ" w:eastAsia="uz-Cyrl-UZ"/>
        </w:rPr>
      </w:pPr>
      <w:r w:rsidRPr="00836E1E">
        <w:rPr>
          <w:rStyle w:val="2"/>
          <w:rFonts w:cs="Times New Roman"/>
          <w:i/>
          <w:sz w:val="28"/>
          <w:szCs w:val="28"/>
          <w:lang w:val="uz-Cyrl-UZ" w:eastAsia="uz-Cyrl-UZ"/>
        </w:rPr>
        <w:t>ФИБ Миробод туманлараро суди қарорининг нусхаси матни</w:t>
      </w:r>
    </w:p>
    <w:p w:rsidR="00913AF1" w:rsidRPr="00836E1E" w:rsidRDefault="00913AF1" w:rsidP="0098427D">
      <w:pPr>
        <w:pStyle w:val="21"/>
        <w:shd w:val="clear" w:color="auto" w:fill="auto"/>
        <w:tabs>
          <w:tab w:val="left" w:pos="783"/>
        </w:tabs>
        <w:spacing w:before="0" w:line="240" w:lineRule="auto"/>
        <w:ind w:firstLine="709"/>
        <w:jc w:val="both"/>
        <w:rPr>
          <w:rStyle w:val="2"/>
          <w:rFonts w:cs="Times New Roman"/>
          <w:i/>
          <w:sz w:val="28"/>
          <w:szCs w:val="28"/>
          <w:lang w:val="uz-Cyrl-UZ" w:eastAsia="uz-Cyrl-UZ"/>
        </w:rPr>
      </w:pPr>
      <w:r w:rsidRPr="00836E1E">
        <w:rPr>
          <w:rStyle w:val="2"/>
          <w:rFonts w:cs="Times New Roman"/>
          <w:i/>
          <w:sz w:val="28"/>
          <w:szCs w:val="28"/>
          <w:lang w:val="uz-Cyrl-UZ" w:eastAsia="uz-Cyrl-UZ"/>
        </w:rPr>
        <w:t>Нусхаси аслига тўғри, (ёзуви ёки штампи)</w:t>
      </w:r>
    </w:p>
    <w:p w:rsidR="00913AF1" w:rsidRPr="00836E1E" w:rsidRDefault="00913AF1" w:rsidP="0098427D">
      <w:pPr>
        <w:pStyle w:val="21"/>
        <w:shd w:val="clear" w:color="auto" w:fill="auto"/>
        <w:tabs>
          <w:tab w:val="left" w:pos="783"/>
        </w:tabs>
        <w:spacing w:before="0" w:line="240" w:lineRule="auto"/>
        <w:ind w:firstLine="709"/>
        <w:jc w:val="both"/>
        <w:rPr>
          <w:rStyle w:val="2"/>
          <w:rFonts w:cs="Times New Roman"/>
          <w:i/>
          <w:sz w:val="28"/>
          <w:szCs w:val="28"/>
          <w:lang w:val="uz-Cyrl-UZ" w:eastAsia="uz-Cyrl-UZ"/>
        </w:rPr>
      </w:pPr>
      <w:r w:rsidRPr="00836E1E">
        <w:rPr>
          <w:rStyle w:val="2"/>
          <w:rFonts w:cs="Times New Roman"/>
          <w:i/>
          <w:sz w:val="28"/>
          <w:szCs w:val="28"/>
          <w:lang w:val="uz-Cyrl-UZ" w:eastAsia="uz-Cyrl-UZ"/>
        </w:rPr>
        <w:t>Судья: (имзо) муҳр</w:t>
      </w:r>
    </w:p>
    <w:p w:rsidR="00913AF1" w:rsidRPr="00836E1E" w:rsidRDefault="00913AF1" w:rsidP="0098427D">
      <w:pPr>
        <w:pStyle w:val="21"/>
        <w:shd w:val="clear" w:color="auto" w:fill="auto"/>
        <w:tabs>
          <w:tab w:val="left" w:pos="783"/>
        </w:tabs>
        <w:spacing w:before="0" w:line="240" w:lineRule="auto"/>
        <w:ind w:firstLine="709"/>
        <w:rPr>
          <w:rStyle w:val="2"/>
          <w:rFonts w:cs="Times New Roman"/>
          <w:i/>
          <w:sz w:val="28"/>
          <w:szCs w:val="28"/>
          <w:lang w:val="uz-Cyrl-UZ" w:eastAsia="uz-Cyrl-UZ"/>
        </w:rPr>
      </w:pPr>
      <w:r w:rsidRPr="00836E1E">
        <w:rPr>
          <w:rStyle w:val="2"/>
          <w:rFonts w:cs="Times New Roman"/>
          <w:i/>
          <w:sz w:val="28"/>
          <w:szCs w:val="28"/>
          <w:lang w:val="uz-Cyrl-UZ" w:eastAsia="uz-Cyrl-UZ"/>
        </w:rPr>
        <w:t>М А Ъ Л У М О Т Н О М А</w:t>
      </w:r>
    </w:p>
    <w:p w:rsidR="00913AF1" w:rsidRPr="00836E1E" w:rsidRDefault="00913AF1" w:rsidP="0098427D">
      <w:pPr>
        <w:pStyle w:val="21"/>
        <w:shd w:val="clear" w:color="auto" w:fill="auto"/>
        <w:tabs>
          <w:tab w:val="left" w:pos="783"/>
        </w:tabs>
        <w:spacing w:before="0" w:line="240" w:lineRule="auto"/>
        <w:ind w:firstLine="709"/>
        <w:jc w:val="both"/>
        <w:rPr>
          <w:rStyle w:val="2"/>
          <w:rFonts w:cs="Times New Roman"/>
          <w:i/>
          <w:sz w:val="28"/>
          <w:szCs w:val="28"/>
          <w:lang w:val="uz-Cyrl-UZ" w:eastAsia="uz-Cyrl-UZ"/>
        </w:rPr>
      </w:pPr>
      <w:r w:rsidRPr="00836E1E">
        <w:rPr>
          <w:rStyle w:val="2"/>
          <w:rFonts w:cs="Times New Roman"/>
          <w:i/>
          <w:sz w:val="28"/>
          <w:szCs w:val="28"/>
          <w:lang w:val="uz-Cyrl-UZ" w:eastAsia="uz-Cyrl-UZ"/>
        </w:rPr>
        <w:t xml:space="preserve">Тошкент шаҳар суди фуқаролик ишлари бўйича судлов ҳайъатининг </w:t>
      </w:r>
      <w:r w:rsidRPr="00836E1E">
        <w:rPr>
          <w:rStyle w:val="2"/>
          <w:rFonts w:cs="Times New Roman"/>
          <w:i/>
          <w:sz w:val="28"/>
          <w:szCs w:val="28"/>
          <w:lang w:val="uz-Cyrl-UZ" w:eastAsia="uz-Cyrl-UZ"/>
        </w:rPr>
        <w:br/>
        <w:t>2024 йил 1 январдаги ажрими билан фуқаролик ишлари бўйича Миробод туманлараро судининг 2023 йил 2 декабрдаги даъвогар Д.Шокировнинг жавобгар Н.Курбановага нисбатан моддий ва маънавий зарарни ундириш ҳақидаги ҳал қилув қарори қисман ўзгартирилган. Унга кўра: жавобгар Н.Курбановадан даъвогар Д.Шокировнинг фойдасига 23.000.000 (йигирма уч миллион) сўм ундирилган. Ҳал қилув қарорининг қолган қисми ўзгаришсиз қолдирилган.</w:t>
      </w:r>
    </w:p>
    <w:p w:rsidR="00913AF1" w:rsidRPr="00836E1E" w:rsidRDefault="00913AF1" w:rsidP="0098427D">
      <w:pPr>
        <w:pStyle w:val="21"/>
        <w:shd w:val="clear" w:color="auto" w:fill="auto"/>
        <w:tabs>
          <w:tab w:val="left" w:pos="783"/>
        </w:tabs>
        <w:spacing w:before="0" w:line="240" w:lineRule="auto"/>
        <w:ind w:firstLine="709"/>
        <w:jc w:val="both"/>
        <w:rPr>
          <w:rStyle w:val="2"/>
          <w:rFonts w:cs="Times New Roman"/>
          <w:i/>
          <w:sz w:val="28"/>
          <w:szCs w:val="28"/>
          <w:lang w:val="uz-Cyrl-UZ" w:eastAsia="uz-Cyrl-UZ"/>
        </w:rPr>
      </w:pPr>
      <w:r w:rsidRPr="00836E1E">
        <w:rPr>
          <w:rStyle w:val="2"/>
          <w:rFonts w:cs="Times New Roman"/>
          <w:i/>
          <w:sz w:val="28"/>
          <w:szCs w:val="28"/>
          <w:lang w:val="uz-Cyrl-UZ" w:eastAsia="uz-Cyrl-UZ"/>
        </w:rPr>
        <w:t>Апелляция шикояти қисман қаноатлантирилган.</w:t>
      </w:r>
    </w:p>
    <w:p w:rsidR="00913AF1" w:rsidRPr="00836E1E" w:rsidRDefault="00913AF1" w:rsidP="0098427D">
      <w:pPr>
        <w:pStyle w:val="21"/>
        <w:shd w:val="clear" w:color="auto" w:fill="auto"/>
        <w:tabs>
          <w:tab w:val="left" w:pos="783"/>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 xml:space="preserve">Судья: </w:t>
      </w:r>
      <w:r w:rsidRPr="00836E1E">
        <w:rPr>
          <w:rStyle w:val="2"/>
          <w:rFonts w:cs="Times New Roman"/>
          <w:sz w:val="28"/>
          <w:szCs w:val="28"/>
          <w:lang w:val="uz-Cyrl-UZ" w:eastAsia="uz-Cyrl-UZ"/>
        </w:rPr>
        <w:tab/>
      </w:r>
      <w:r w:rsidRPr="00836E1E">
        <w:rPr>
          <w:rStyle w:val="2"/>
          <w:rFonts w:cs="Times New Roman"/>
          <w:sz w:val="28"/>
          <w:szCs w:val="28"/>
          <w:lang w:val="uz-Cyrl-UZ" w:eastAsia="uz-Cyrl-UZ"/>
        </w:rPr>
        <w:tab/>
        <w:t>(имзо)  (муҳр)</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Уч ёки ундан ортиқ бетдан иборат бўлган ва суднинг гербли муҳри билан тасдиқлашни талаб қилмайдиган суд ҳужжатлари нусхалари китобча кўринишида 1:2 масштабда А5 форматда тайёрланиши мумкин. Бундай нусхалар игна билан иккита жойни тешиб ип ўтказиш ёки металл мослама билан бирлаштириш (волцовка қилиш) йўли билан тикилади.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Бир варақдан ортиқ бўлган суд қароридан нусха қўйидаги тартибда берилади: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барча варақлар игна билан иккита жойни тешиб ип ўтказиш йўли билан тикилади ва суд қарорининг охирги варағининг орқа томонидан ип тугунчалари чиқарилиб, унинг устидан “тикилган ва рақамланган, ___-варақдан иборат” ёзуви бўлган қоғоз ёпиштирилади (тўртбурчак шаклида бўлиб, 4,0-5,0 см ўлчамда) ишни кўрган судья ёки суд раиси, унинг ўринбосари лавозимини кўрсатган ҳолда имзоланиб, гербли муҳр билан муҳрланади. </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lastRenderedPageBreak/>
        <w:t>Агар варақнинг тескари томонида матн бўлмаса, янги матн киритиш имкониятини бермайдиган қилиб чизилади.</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Гербли муҳр билан тасдиқлашни талаб қилмайдиган суд ҳужжатлари </w:t>
      </w:r>
      <w:r w:rsidRPr="00836E1E">
        <w:rPr>
          <w:rFonts w:ascii="Times New Roman" w:hAnsi="Times New Roman" w:cs="Times New Roman"/>
          <w:sz w:val="28"/>
          <w:szCs w:val="28"/>
          <w:lang w:val="uz-Cyrl-UZ"/>
        </w:rPr>
        <w:br/>
        <w:t>ёки уларнинг дубликатлари степлер ёрдамида бириктирилиши ҳам мумкин.</w:t>
      </w:r>
    </w:p>
    <w:p w:rsidR="00913AF1" w:rsidRPr="00836E1E"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Бириктирилган жойга тегишли қоғоз ёпиштирилади ва қоғознинг </w:t>
      </w:r>
      <w:r w:rsidRPr="00836E1E">
        <w:rPr>
          <w:rFonts w:ascii="Times New Roman" w:hAnsi="Times New Roman" w:cs="Times New Roman"/>
          <w:sz w:val="28"/>
          <w:szCs w:val="28"/>
          <w:lang w:val="uz-Cyrl-UZ"/>
        </w:rPr>
        <w:br/>
        <w:t>бир қисми суд девонхонасининг муҳри билан муҳрланади.</w:t>
      </w:r>
    </w:p>
    <w:p w:rsidR="00913AF1" w:rsidRPr="00C04AE7"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Style w:val="2"/>
          <w:rFonts w:cs="Times New Roman"/>
          <w:sz w:val="28"/>
          <w:szCs w:val="28"/>
          <w:lang w:val="uz-Cyrl-UZ"/>
        </w:rPr>
      </w:pPr>
      <w:r w:rsidRPr="00C04AE7">
        <w:rPr>
          <w:rStyle w:val="2"/>
          <w:rFonts w:cs="Times New Roman"/>
          <w:sz w:val="28"/>
          <w:szCs w:val="28"/>
          <w:lang w:val="uz-Cyrl-UZ"/>
        </w:rPr>
        <w:t>Суд ҳукми, ажрими, қарорларининг дубликатлари ва нусхаларини, шунингдек, томонларнинг ва ишда қатнашувчи бошқа шахсларнинг илтимосига кўра суд томонидан ишлардан бериладиган бошқа ҳужжатларнинг нусхаларини берганлик учун Ўзбекистон Республикасининг “Давлат божи тўғрисида”ги Қонуни билан тасдиқланган ставкаларига асосан давлат божи ундирилади.</w:t>
      </w:r>
    </w:p>
    <w:p w:rsidR="00913AF1" w:rsidRPr="00C04AE7" w:rsidRDefault="00913AF1"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Style w:val="2"/>
          <w:rFonts w:cs="Times New Roman"/>
          <w:sz w:val="28"/>
          <w:szCs w:val="28"/>
          <w:lang w:val="uz-Cyrl-UZ"/>
        </w:rPr>
      </w:pPr>
      <w:r w:rsidRPr="00C04AE7">
        <w:rPr>
          <w:rStyle w:val="2"/>
          <w:rFonts w:cs="Times New Roman"/>
          <w:sz w:val="28"/>
          <w:szCs w:val="28"/>
          <w:lang w:val="uz-Cyrl-UZ"/>
        </w:rPr>
        <w:t>Суд ишларида мавжуд бўлган аудио ва видео ёзувларнинг нусхаларини нусха сўраган мурожаатчи ўз ҳисобидан олади.</w:t>
      </w:r>
    </w:p>
    <w:p w:rsidR="00913AF1" w:rsidRPr="00C04AE7" w:rsidRDefault="00913AF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Style w:val="2"/>
          <w:rFonts w:cs="Times New Roman"/>
          <w:sz w:val="28"/>
          <w:szCs w:val="28"/>
          <w:lang w:val="uz-Cyrl-UZ"/>
        </w:rPr>
      </w:pPr>
      <w:r w:rsidRPr="00C04AE7">
        <w:rPr>
          <w:rStyle w:val="2"/>
          <w:rFonts w:cs="Times New Roman"/>
          <w:sz w:val="28"/>
          <w:szCs w:val="28"/>
          <w:lang w:val="uz-Cyrl-UZ"/>
        </w:rPr>
        <w:t>Юқоридаги ҳужжатлар ёки суд қарорларининг нусхасини олган шахслар уларни олганлиги ҳақида имзо қўйишлари керак.</w:t>
      </w:r>
    </w:p>
    <w:p w:rsidR="00913AF1" w:rsidRPr="00C04AE7" w:rsidRDefault="00913AF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Style w:val="2"/>
          <w:rFonts w:cs="Times New Roman"/>
          <w:sz w:val="28"/>
          <w:szCs w:val="28"/>
          <w:lang w:val="uz-Cyrl-UZ"/>
        </w:rPr>
      </w:pPr>
      <w:r w:rsidRPr="00C04AE7">
        <w:rPr>
          <w:rStyle w:val="2"/>
          <w:rFonts w:cs="Times New Roman"/>
          <w:sz w:val="28"/>
          <w:szCs w:val="28"/>
          <w:lang w:val="uz-Cyrl-UZ"/>
        </w:rPr>
        <w:t>Суд қарорлари ва иш ҳужжатларидан нусха бериш ҳақидаги маълумотлар ҳисоби ахборот тизими орқали амалга оширилади.</w:t>
      </w:r>
    </w:p>
    <w:p w:rsidR="007443CB" w:rsidRPr="007443CB" w:rsidRDefault="007443CB" w:rsidP="0098427D">
      <w:pPr>
        <w:pStyle w:val="a3"/>
        <w:numPr>
          <w:ilvl w:val="0"/>
          <w:numId w:val="9"/>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8" w:name="_Hlk177740765"/>
      <w:bookmarkStart w:id="9" w:name="_Hlk177730083"/>
      <w:bookmarkEnd w:id="7"/>
      <w:r w:rsidRPr="007443CB">
        <w:rPr>
          <w:rFonts w:ascii="Times New Roman" w:hAnsi="Times New Roman" w:cs="Times New Roman"/>
          <w:b/>
          <w:bCs/>
          <w:spacing w:val="-4"/>
          <w:sz w:val="28"/>
          <w:szCs w:val="28"/>
          <w:lang w:val="uz-Cyrl-UZ"/>
        </w:rPr>
        <w:t xml:space="preserve">Конституцияда белгиланган фуқаролик масалаларига оид нормаларнинг мазмун-моҳиятини тушунтириб беринг. </w:t>
      </w:r>
    </w:p>
    <w:p w:rsidR="007443CB" w:rsidRPr="00B10FB2"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7443CB" w:rsidRPr="00690AB5"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AB5">
        <w:rPr>
          <w:rFonts w:ascii="Times New Roman" w:hAnsi="Times New Roman" w:cs="Times New Roman"/>
          <w:spacing w:val="-4"/>
          <w:sz w:val="28"/>
          <w:szCs w:val="28"/>
          <w:lang w:val="uz-Cyrl-UZ"/>
        </w:rPr>
        <w:t>Ўзбекистон Республикасининг бутун ҳудудида ягона фуқаролик ўрнатилади.</w:t>
      </w:r>
    </w:p>
    <w:p w:rsidR="007443CB" w:rsidRPr="00690AB5"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AB5">
        <w:rPr>
          <w:rFonts w:ascii="Times New Roman" w:hAnsi="Times New Roman" w:cs="Times New Roman"/>
          <w:spacing w:val="-4"/>
          <w:sz w:val="28"/>
          <w:szCs w:val="28"/>
          <w:lang w:val="uz-Cyrl-UZ"/>
        </w:rPr>
        <w:t>Ўзбекистон Республикасининг фуқаролиги, унга қандай асосларда эга бўлганликдан қатъи назар, ҳамма учун тенгдир.</w:t>
      </w:r>
    </w:p>
    <w:p w:rsidR="007443CB" w:rsidRPr="00690AB5"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AB5">
        <w:rPr>
          <w:rFonts w:ascii="Times New Roman" w:hAnsi="Times New Roman" w:cs="Times New Roman"/>
          <w:spacing w:val="-4"/>
          <w:sz w:val="28"/>
          <w:szCs w:val="28"/>
          <w:lang w:val="uz-Cyrl-UZ"/>
        </w:rPr>
        <w:t>Қорақалпоғистон Республикасининг фуқароси айни вақтда Ўзбекистон Республикасининг фуқароси ҳисобланади.</w:t>
      </w:r>
    </w:p>
    <w:p w:rsidR="007443CB" w:rsidRPr="00690AB5"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AB5">
        <w:rPr>
          <w:rFonts w:ascii="Times New Roman" w:hAnsi="Times New Roman" w:cs="Times New Roman"/>
          <w:spacing w:val="-4"/>
          <w:sz w:val="28"/>
          <w:szCs w:val="28"/>
          <w:lang w:val="uz-Cyrl-UZ"/>
        </w:rPr>
        <w:t>Фуқароликка эга бўлиш ва уни йўқотиш асослари ҳамда тартиби қонун билан белгиланади.</w:t>
      </w:r>
    </w:p>
    <w:p w:rsidR="007443CB" w:rsidRPr="00690AB5"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AB5">
        <w:rPr>
          <w:rFonts w:ascii="Times New Roman" w:hAnsi="Times New Roman" w:cs="Times New Roman"/>
          <w:spacing w:val="-4"/>
          <w:sz w:val="28"/>
          <w:szCs w:val="28"/>
          <w:lang w:val="uz-Cyrl-UZ"/>
        </w:rPr>
        <w:t>Ўзбекистон Республикаси ўз ҳудудида ҳам, унинг ташқарисида ҳам ўз фуқароларини ҳимоя қилиш ва уларга ҳомийлик кўрсатишни кафолатлайди.</w:t>
      </w:r>
    </w:p>
    <w:p w:rsidR="007443CB" w:rsidRPr="00690AB5"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AB5">
        <w:rPr>
          <w:rFonts w:ascii="Times New Roman" w:hAnsi="Times New Roman" w:cs="Times New Roman"/>
          <w:spacing w:val="-4"/>
          <w:sz w:val="28"/>
          <w:szCs w:val="28"/>
          <w:lang w:val="uz-Cyrl-UZ"/>
        </w:rPr>
        <w:t>Ўзбекистон Республикаси фуқароси Ўзбекистондан ташқарига мажбурий чиқариб юборилиши ёки бошқа давлатга бериб юборилиши мумкин эмас.</w:t>
      </w:r>
    </w:p>
    <w:p w:rsidR="007443CB" w:rsidRPr="00690AB5"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AB5">
        <w:rPr>
          <w:rFonts w:ascii="Times New Roman" w:hAnsi="Times New Roman" w:cs="Times New Roman"/>
          <w:spacing w:val="-4"/>
          <w:sz w:val="28"/>
          <w:szCs w:val="28"/>
          <w:lang w:val="uz-Cyrl-UZ"/>
        </w:rPr>
        <w:t>Давлат хорижда яшаётган ватандошлар билан алоқаларни сақлаб қолиш ҳамда ривожлантириш тўғрисида халқаро ҳуқуқ нормаларига мувофиқ ғамхўрлик қилади.</w:t>
      </w:r>
    </w:p>
    <w:p w:rsidR="007443CB"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90AB5">
        <w:rPr>
          <w:rFonts w:ascii="Times New Roman" w:hAnsi="Times New Roman" w:cs="Times New Roman"/>
          <w:spacing w:val="-4"/>
          <w:sz w:val="28"/>
          <w:szCs w:val="28"/>
          <w:lang w:val="uz-Cyrl-UZ"/>
        </w:rPr>
        <w:t>Ўзбекистон Республикаси ҳудудидаги чет эл фуқароларининг ва фуқаролиги бўлмаган шахсларнинг ҳуқуқ ва эркинликлари халқаро ҳуқуқ нормаларига мувофиқ таъминланади. Улар Ўзбекистон Республикасининг Конституцияси, қонунлари ва халқаро шартномалари билан белгиланган бурчларни адо этадилар.</w:t>
      </w:r>
    </w:p>
    <w:bookmarkEnd w:id="8"/>
    <w:p w:rsidR="007443CB"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443CB" w:rsidRDefault="007443C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bookmarkEnd w:id="9"/>
    <w:p w:rsidR="00913AF1" w:rsidRPr="00836E1E" w:rsidRDefault="00913AF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p>
    <w:p w:rsidR="00913AF1" w:rsidRPr="00BD33FD" w:rsidRDefault="00913AF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lastRenderedPageBreak/>
        <w:t>4-билет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spacing w:val="-4"/>
          <w:sz w:val="28"/>
          <w:szCs w:val="28"/>
          <w:lang w:val="uz-Cyrl-UZ"/>
        </w:rPr>
      </w:pP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noProof/>
          <w:spacing w:val="-4"/>
          <w:sz w:val="28"/>
          <w:szCs w:val="28"/>
          <w:lang w:val="uz-Cyrl-UZ"/>
        </w:rPr>
      </w:pPr>
      <w:r w:rsidRPr="00BD33FD">
        <w:rPr>
          <w:rFonts w:ascii="Times New Roman" w:hAnsi="Times New Roman" w:cs="Times New Roman"/>
          <w:b/>
          <w:noProof/>
          <w:spacing w:val="-4"/>
          <w:sz w:val="28"/>
          <w:szCs w:val="28"/>
          <w:lang w:val="uz-Cyrl-UZ"/>
        </w:rPr>
        <w:t>1.</w:t>
      </w:r>
      <w:r w:rsidRPr="00BD33FD">
        <w:rPr>
          <w:rFonts w:ascii="Times New Roman" w:hAnsi="Times New Roman" w:cs="Times New Roman"/>
          <w:bCs/>
          <w:noProof/>
          <w:spacing w:val="-4"/>
          <w:sz w:val="28"/>
          <w:szCs w:val="28"/>
          <w:lang w:val="uz-Cyrl-UZ"/>
        </w:rPr>
        <w:t xml:space="preserve"> </w:t>
      </w:r>
      <w:r w:rsidRPr="00DE712D">
        <w:rPr>
          <w:rFonts w:ascii="Times New Roman" w:hAnsi="Times New Roman" w:cs="Times New Roman"/>
          <w:spacing w:val="-4"/>
          <w:sz w:val="28"/>
          <w:szCs w:val="28"/>
          <w:lang w:val="uz-Cyrl-UZ"/>
        </w:rPr>
        <w:t>Гумон қилинувчи, айбланувчи ва судланувчининг процессуал мақоми, ҳуқуқ ва мажбуриятларини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bCs/>
          <w:noProof/>
          <w:spacing w:val="-4"/>
          <w:sz w:val="28"/>
          <w:szCs w:val="28"/>
          <w:lang w:val="uz-Cyrl-UZ"/>
        </w:rPr>
        <w:t xml:space="preserve"> </w:t>
      </w: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Хизматга оид ҳужжатлар матнини компьютерда расмийлаштириш тартибини тушунтириб беринг</w:t>
      </w:r>
      <w:r w:rsidRPr="00BD33FD">
        <w:rPr>
          <w:rFonts w:ascii="Times New Roman" w:hAnsi="Times New Roman" w:cs="Times New Roman"/>
          <w:spacing w:val="-4"/>
          <w:sz w:val="28"/>
          <w:szCs w:val="28"/>
          <w:lang w:val="uz-Cyrl-UZ"/>
        </w:rPr>
        <w:t>?</w:t>
      </w:r>
    </w:p>
    <w:p w:rsidR="009F7587" w:rsidRPr="00BD33FD"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3.</w:t>
      </w:r>
      <w:r w:rsidRPr="00BD33FD">
        <w:rPr>
          <w:rFonts w:ascii="Times New Roman" w:hAnsi="Times New Roman" w:cs="Times New Roman"/>
          <w:spacing w:val="-4"/>
          <w:sz w:val="28"/>
          <w:szCs w:val="28"/>
          <w:lang w:val="uz-Cyrl-UZ"/>
        </w:rPr>
        <w:t xml:space="preserve"> Ўзбекистон Республикаси Олий суди Пленумининг 2023 йил </w:t>
      </w:r>
      <w:r w:rsidRPr="00BD33FD">
        <w:rPr>
          <w:rFonts w:ascii="Times New Roman" w:hAnsi="Times New Roman" w:cs="Times New Roman"/>
          <w:spacing w:val="-4"/>
          <w:sz w:val="28"/>
          <w:szCs w:val="28"/>
          <w:lang w:val="uz-Cyrl-UZ"/>
        </w:rPr>
        <w:br/>
        <w:t>23 июндаги “Одил судловни амалга оширишда Ўзбекистон Республикаси Конституцияси нормаларини тўғридан-тўғри қўллашнинг айрим масалалари тўғрисида”ги 16-сонли Қарорининг мазмун-моҳиятини тушунтириб беринг.</w:t>
      </w:r>
    </w:p>
    <w:p w:rsidR="009F7587"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39563C" w:rsidRPr="00D6209B" w:rsidRDefault="0039563C" w:rsidP="0098427D">
      <w:pPr>
        <w:pStyle w:val="a3"/>
        <w:numPr>
          <w:ilvl w:val="0"/>
          <w:numId w:val="10"/>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D6209B">
        <w:rPr>
          <w:rFonts w:ascii="Times New Roman" w:hAnsi="Times New Roman" w:cs="Times New Roman"/>
          <w:b/>
          <w:bCs/>
          <w:spacing w:val="-4"/>
          <w:sz w:val="28"/>
          <w:szCs w:val="28"/>
          <w:lang w:val="uz-Cyrl-UZ"/>
        </w:rPr>
        <w:t>Гумон қилинувчи, айбланувчи ва судланувчининг процессуал мақоми, ҳуқуқ ва мажбуриятларини тушунтириб беринг.</w:t>
      </w: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9563C" w:rsidRPr="00D6209B"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D6209B">
        <w:rPr>
          <w:rFonts w:ascii="Times New Roman" w:hAnsi="Times New Roman" w:cs="Times New Roman"/>
          <w:spacing w:val="-4"/>
          <w:sz w:val="28"/>
          <w:szCs w:val="28"/>
          <w:lang w:val="uz-Cyrl-UZ"/>
        </w:rPr>
        <w:t>Гумон қилинувчи жиноят содир этгани тўғрисида маълумотлар бор бўлса-да, бу маълумотлар уни ишда айбланувчи тариқасида иштирок этишга жалб қилиш учун етарли бўлмаган шахсдир. Шахсни гумон қилинувчи тариқасида эътироф этиш тўғрисида суриштирувчи, терговчи ёки прокурор қарор чиқаради.</w:t>
      </w: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9563C" w:rsidRPr="00D6209B"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D6209B">
        <w:rPr>
          <w:rFonts w:ascii="Times New Roman" w:hAnsi="Times New Roman" w:cs="Times New Roman"/>
          <w:spacing w:val="-4"/>
          <w:sz w:val="28"/>
          <w:szCs w:val="28"/>
          <w:u w:val="single"/>
          <w:lang w:val="uz-Cyrl-UZ"/>
        </w:rPr>
        <w:t>Гумон қилинувчининг ҳуқуқ ва мажбуриятлари</w:t>
      </w:r>
    </w:p>
    <w:p w:rsidR="0039563C" w:rsidRPr="00D6209B"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D6209B">
        <w:rPr>
          <w:rFonts w:ascii="Times New Roman" w:hAnsi="Times New Roman" w:cs="Times New Roman"/>
          <w:spacing w:val="-4"/>
          <w:sz w:val="28"/>
          <w:szCs w:val="28"/>
          <w:lang w:val="uz-Cyrl-UZ"/>
        </w:rPr>
        <w:t>Гумон қилинувчи: ўзининг нимада гумон қилинаётганлигини билиш; ушлаб турилганлиги ва турган жойи тўғрисида адвокатга ёки яқин қариндошига телефон орқали қўнғироқ қилиш ёхуд хабар бериш; у амалда ушланган ёки жиноят жойида ушлаш билан боғлиқ тезкор-қидирув тадбири амалда якунланган ёхуд унинг гумон қилинувчи деб эътироф этилганлиги тўғрисидаги қарор унга маълум қилинган пайтдан бошлаб ҳимоячига эга бўлиш ҳамда учрашувларнинг сони ва давом этиш вақти чекланмаган ҳолда у билан холи учрашиш, ушланганидан кейин йигирма тўрт соатдан кечиктирмай сўроқ қилинишини талаб қилиш; ўзига нисбатан қўйилган гумон хусусида ҳамда ишнинг бошқа ҳар қандай ҳолатлари тўғрисида кўрсатувлар бериш ёхуд кўрсатувлар беришдан бош тортиш ва кўрсатувларидан жиноят ишига доир далиллар сифатида унинг ўзига қарши фойдаланилиши мумкинлиги ҳақида хабардор бўлиш; ўз она тилидан ҳамда таржимон хизматидан фойдаланиш; ўзининг ҳимояланиш ҳуқуқини шахсан ўзи амалга ошириш; илтимоснома бериш ва рад қилиш; далиллар тақдим этиш; суриштирувчи ёки терговчининг рухсати билан тергов ҳаракатларида иштирок этиш; ярашув тўғрисидаги, амнистия актини қўллаш ҳақидаги ишлар бўйича суд мажлисларида иштирок этиш; суриштирувчининг, терговчининг, прокурорнинг ва суднинг ҳаракатлари ҳамда қарорлари устидан шикоятлар бериш ҳуқуқига эга.</w:t>
      </w:r>
    </w:p>
    <w:p w:rsidR="0039563C" w:rsidRPr="00D6209B"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D6209B">
        <w:rPr>
          <w:rFonts w:ascii="Times New Roman" w:hAnsi="Times New Roman" w:cs="Times New Roman"/>
          <w:spacing w:val="-4"/>
          <w:sz w:val="28"/>
          <w:szCs w:val="28"/>
          <w:lang w:val="uz-Cyrl-UZ"/>
        </w:rPr>
        <w:t xml:space="preserve">Гумон қилинувчи: суриштирувчи, терговчи ва прокурорнинг чақирувига биноан ҳозир бўлиши, суриштирувда ва дастлабки терговда иштирок этишдан бош тортмаслиги; ҳақиқатни аниқлашга далилларни йўқ қилиш, сохталаштириш, гувоҳларни кўндиришга уриниш ва қонунга хилоф бошқа </w:t>
      </w:r>
      <w:r w:rsidRPr="00D6209B">
        <w:rPr>
          <w:rFonts w:ascii="Times New Roman" w:hAnsi="Times New Roman" w:cs="Times New Roman"/>
          <w:spacing w:val="-4"/>
          <w:sz w:val="28"/>
          <w:szCs w:val="28"/>
          <w:lang w:val="uz-Cyrl-UZ"/>
        </w:rPr>
        <w:lastRenderedPageBreak/>
        <w:t>ҳаракатлар билан тўсқинлик қилмаслиги; ўзига нисбатан танланган эҳтиёт чорасидан келиб чиқадиган талабларни бажариши; суриштирувчи, терговчи, прокурорнинг гувоҳлантириш, эксперт текшируви учун намуналар олиш, экспертиза ўтказиш учун тиббий муассасага жойлаштириш тўғрисидаги қарорлари ва ушбу Кодексда назарда тутилган бошқа процессуал қарорлар ижро этилишига тўсқинлик қилмаслиги; ишни тергов қилишда тартибга риоя этиши шарт.</w:t>
      </w: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D6209B">
        <w:rPr>
          <w:rFonts w:ascii="Times New Roman" w:hAnsi="Times New Roman" w:cs="Times New Roman"/>
          <w:spacing w:val="-4"/>
          <w:sz w:val="28"/>
          <w:szCs w:val="28"/>
          <w:lang w:val="uz-Cyrl-UZ"/>
        </w:rPr>
        <w:t>Гумон қилинувчи зиммасига кўрсатув бериш, шунингдек ўзининг жиноятга алоқадор эмаслигини ёки ишнинг бошқа бирор ҳолатларини исботлаш мажбурияти юкланиши мумкин эмас.</w:t>
      </w: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D1265C">
        <w:rPr>
          <w:rFonts w:ascii="Times New Roman" w:hAnsi="Times New Roman" w:cs="Times New Roman"/>
          <w:spacing w:val="-4"/>
          <w:sz w:val="28"/>
          <w:szCs w:val="28"/>
          <w:lang w:val="uz-Cyrl-UZ"/>
        </w:rPr>
        <w:t>Айбланувчи ушбу Кодексда белгиланган тартибда айбланувчи тариқасида ишда иштирок этишга жалб қилиниши ҳақида қарор чиқарилган шахсдир.</w:t>
      </w:r>
    </w:p>
    <w:p w:rsidR="0039563C" w:rsidRPr="000F1E86"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r w:rsidRPr="000F1E86">
        <w:rPr>
          <w:rFonts w:ascii="Times New Roman" w:hAnsi="Times New Roman" w:cs="Times New Roman"/>
          <w:b/>
          <w:bCs/>
          <w:spacing w:val="-4"/>
          <w:sz w:val="28"/>
          <w:szCs w:val="28"/>
          <w:lang w:val="uz-Cyrl-UZ"/>
        </w:rPr>
        <w:t>Айбланувчи судда судланувчи деб, ҳукм чиқарилганидан кейин эса, маҳкум ёки оқланган деб аталади.</w:t>
      </w: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9563C" w:rsidRPr="009740BF"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9740BF">
        <w:rPr>
          <w:rFonts w:ascii="Times New Roman" w:hAnsi="Times New Roman" w:cs="Times New Roman"/>
          <w:spacing w:val="-4"/>
          <w:sz w:val="28"/>
          <w:szCs w:val="28"/>
          <w:u w:val="single"/>
          <w:lang w:val="uz-Cyrl-UZ"/>
        </w:rPr>
        <w:t>Айбланувчининг ҳуқуқ ва мажбуриятлари</w:t>
      </w:r>
    </w:p>
    <w:p w:rsidR="0039563C" w:rsidRPr="009740BF"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9740BF">
        <w:rPr>
          <w:rFonts w:ascii="Times New Roman" w:hAnsi="Times New Roman" w:cs="Times New Roman"/>
          <w:spacing w:val="-4"/>
          <w:sz w:val="28"/>
          <w:szCs w:val="28"/>
          <w:lang w:val="uz-Cyrl-UZ"/>
        </w:rPr>
        <w:t>Айбланувчи: ўзининг нимада айбланаётганлигини билиш; қамоққа олинганлиги ва турган жойи тўғрисида адвокатга ёки яқин қариндошига телефон орқали қўнғироқ қилиш ёхуд хабар бериш; ҳимоячига эга бўлиш ҳамда учрашувларнинг сони ва давом этиш вақти чекланмаган ҳолда у билан холи учрашиш, ўзига қўйилган айблов юзасидан ҳамда ишнинг бошқа ҳар қандай ҳолатлари бўйича кўрсатувлар бериш ёхуд кўрсатувлар беришдан бош тортиш ва кўрсатувларидан жиноят ишига доир далиллар сифатида унинг ўзига қарши фойдаланилиши мумкинлиги ҳақида хабардор бўлиш; ўз она тилидан ҳамда таржимон хизматидан фойдаланиш; ўзининг ҳимояланиш ҳуқуқини шахсан ўзи амалга ошириш; илтимоснома бериш ва рад қилиш; далиллар тақдим этиш; суриштирувчи ёки терговчининг рухсати билан тергов ҳаракатларида иштирок этиш; суриштирув ёки дастлабки тергов тамом бўлганидан сўнг ишнинг барча материаллари билан танишиб чиқиш ҳамда ундан зарур маълумотларни ёзиб олиш, материаллар ва ҳужжатлардан техника воситалари ёрдамида ўз ҳисобидан кўчирма нусхалар олиш ёки улардаги маълумотларни ўзга шаклда қайд этиш; жиноят ишининг суриштирувчи, терговчи ёки прокурор томонидан тугатилганлигига қарши эътироз билдириш ҳамда суд муҳокамаси ўтказилишини талаб қилиш; суд томонидан иш бўйича дастлабки эшитув ўтказилаётганда иштирок этиш, ярашув тўғрисидаги, амнистия актини қўллаш ҳақидаги ишлар бўйича, биринчи инстанция ва апелляция инстанцияси судининг мажлисларида, суднинг рухсати билан эса, кассация ва тафтиш инстанцияси судининг мажлисларида иштирок этиш; суриштирувчи, терговчи, прокурор ва суднинг ҳаракатлари ҳамда қарорлари устидан шикоятлар бериш; суд мажлисининг баённомаси билан танишиш ҳамда у ҳақда ўз мулоҳазаларини билдириш; иш бўйича келтирилган протестлар, апелляция, кассация ва тафтиш шикоятларидан хабардор бўлиш ва уларга нисбатан эътирозлар билдириш ҳуқуқига эга.</w:t>
      </w:r>
    </w:p>
    <w:p w:rsidR="0039563C" w:rsidRPr="000F1E86"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lastRenderedPageBreak/>
        <w:t>Судланувчи охирги сўз билан чиқиш ҳуқуқига эга.</w:t>
      </w:r>
    </w:p>
    <w:p w:rsidR="0039563C" w:rsidRPr="009740BF"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9740BF">
        <w:rPr>
          <w:rFonts w:ascii="Times New Roman" w:hAnsi="Times New Roman" w:cs="Times New Roman"/>
          <w:spacing w:val="-4"/>
          <w:sz w:val="28"/>
          <w:szCs w:val="28"/>
          <w:lang w:val="uz-Cyrl-UZ"/>
        </w:rPr>
        <w:t>Айбланувчи: суриштирувчи, терговчи, прокурор ва суднинг чақирувига биноан ҳозир бўлиши; суриштирув, дастлабки тергов ва суд муҳокамасида иштирок этишдан бош тортмаслиги; ҳақиқатни аниқлашга далилларни йўқ қилиш, сохталаштириш, гувоҳларни кўндиришга уриниш ва бошқа қонунга хилоф ҳаракатлар билан тўсқинлик қилмаслиги; ўзига нисбатан танланган эҳтиёт чорасидан келиб чиқадиган талабларни бажариши; гувоҳлантириш, эксперт текшируви учун намуналар олиш, экспертиза ўтказиш учун тиббий муассасага жойлаштириш ҳақидаги суриштирувчи, терговчи, прокурорнинг қарорлари ва суднинг ажримлари ҳамда ушбу Кодексда назарда тутилган бошқа процессуал қарорлар ижро этилишига тўсқинлик қилмаслиги; ишнинг тергови ва суд мажлиси вақтида тартибга риоя этиши шарт.</w:t>
      </w: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9740BF">
        <w:rPr>
          <w:rFonts w:ascii="Times New Roman" w:hAnsi="Times New Roman" w:cs="Times New Roman"/>
          <w:spacing w:val="-4"/>
          <w:sz w:val="28"/>
          <w:szCs w:val="28"/>
          <w:lang w:val="uz-Cyrl-UZ"/>
        </w:rPr>
        <w:t>Айбланувчи зиммасига кўрсатув бериш, шунингдек ўзининг айбдор эмаслигини ёки ишнинг бошқа бирор ҳолатларини исботлаш мажбурияти юкланиши мумкин эмас.</w:t>
      </w: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F7587"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39563C" w:rsidRPr="0039563C" w:rsidRDefault="0039563C" w:rsidP="0098427D">
      <w:pPr>
        <w:pStyle w:val="a3"/>
        <w:numPr>
          <w:ilvl w:val="0"/>
          <w:numId w:val="10"/>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10" w:name="_Hlk177728990"/>
      <w:r w:rsidRPr="0039563C">
        <w:rPr>
          <w:rFonts w:ascii="Times New Roman" w:hAnsi="Times New Roman" w:cs="Times New Roman"/>
          <w:b/>
          <w:bCs/>
          <w:spacing w:val="-4"/>
          <w:sz w:val="28"/>
          <w:szCs w:val="28"/>
          <w:lang w:val="uz-Cyrl-UZ"/>
        </w:rPr>
        <w:t>Хизматга оид ҳужжатлар матнини компьютерда расмийлаштириш тартибини тушунтириб беринг.</w:t>
      </w:r>
    </w:p>
    <w:p w:rsidR="0039563C" w:rsidRPr="00836E1E" w:rsidRDefault="0039563C"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Компьютерда тайёрланадиган ёзувлар:</w:t>
      </w:r>
    </w:p>
    <w:p w:rsidR="0039563C" w:rsidRPr="00836E1E" w:rsidRDefault="0039563C"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стандарт қоғозларга қора рангда ёзилиши;</w:t>
      </w:r>
    </w:p>
    <w:p w:rsidR="0039563C" w:rsidRPr="00836E1E" w:rsidRDefault="0039563C" w:rsidP="0098427D">
      <w:pPr>
        <w:tabs>
          <w:tab w:val="left" w:pos="1276"/>
          <w:tab w:val="left" w:pos="1416"/>
          <w:tab w:val="left" w:pos="2124"/>
          <w:tab w:val="left" w:pos="2832"/>
          <w:tab w:val="left" w:pos="3540"/>
          <w:tab w:val="left" w:pos="3686"/>
          <w:tab w:val="left" w:pos="4248"/>
          <w:tab w:val="left" w:pos="4956"/>
          <w:tab w:val="left" w:pos="5387"/>
          <w:tab w:val="left" w:pos="5664"/>
          <w:tab w:val="left" w:pos="6372"/>
          <w:tab w:val="left" w:pos="7080"/>
          <w:tab w:val="left" w:pos="7788"/>
          <w:tab w:val="left" w:pos="8496"/>
          <w:tab w:val="left" w:pos="9204"/>
          <w:tab w:val="left" w:pos="9912"/>
        </w:tabs>
        <w:autoSpaceDE w:val="0"/>
        <w:autoSpaceDN w:val="0"/>
        <w:adjustRightInd w:val="0"/>
        <w:spacing w:after="60"/>
        <w:ind w:firstLine="709"/>
        <w:jc w:val="both"/>
        <w:rPr>
          <w:rFonts w:ascii="Times New Roman" w:hAnsi="Times New Roman" w:cs="Times New Roman"/>
          <w:sz w:val="28"/>
          <w:szCs w:val="28"/>
        </w:rPr>
      </w:pPr>
      <w:r w:rsidRPr="00836E1E">
        <w:rPr>
          <w:rFonts w:ascii="Times New Roman" w:hAnsi="Times New Roman" w:cs="Times New Roman"/>
          <w:sz w:val="28"/>
          <w:szCs w:val="28"/>
        </w:rPr>
        <w:t>чапдан 3 см, ўнгдан 1,5 см, тепа ва пастдан 2 см.гача сатр қолдирилиши;</w:t>
      </w:r>
    </w:p>
    <w:p w:rsidR="0039563C" w:rsidRPr="00836E1E" w:rsidRDefault="0039563C"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709"/>
        <w:jc w:val="both"/>
        <w:rPr>
          <w:rFonts w:ascii="Times New Roman" w:hAnsi="Times New Roman" w:cs="Times New Roman"/>
          <w:sz w:val="28"/>
          <w:szCs w:val="28"/>
        </w:rPr>
      </w:pPr>
      <w:r w:rsidRPr="00836E1E">
        <w:rPr>
          <w:rFonts w:ascii="Times New Roman" w:hAnsi="Times New Roman" w:cs="Times New Roman"/>
          <w:sz w:val="28"/>
          <w:szCs w:val="28"/>
        </w:rPr>
        <w:t>хатбоши (абзац) 6 ҳарфдан (1,27) иборат ўрин қолдирилиб бошланиши;</w:t>
      </w:r>
    </w:p>
    <w:p w:rsidR="0039563C" w:rsidRPr="00836E1E" w:rsidRDefault="0039563C"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709"/>
        <w:jc w:val="both"/>
        <w:rPr>
          <w:rFonts w:ascii="Times New Roman" w:hAnsi="Times New Roman" w:cs="Times New Roman"/>
          <w:sz w:val="28"/>
          <w:szCs w:val="28"/>
        </w:rPr>
      </w:pPr>
      <w:r w:rsidRPr="00836E1E">
        <w:rPr>
          <w:rFonts w:ascii="Times New Roman" w:hAnsi="Times New Roman" w:cs="Times New Roman"/>
          <w:sz w:val="28"/>
          <w:szCs w:val="28"/>
        </w:rPr>
        <w:t>бехато ва тузатишларсиз, тушунарли ва кўринарли матнда тузилиши;</w:t>
      </w:r>
    </w:p>
    <w:p w:rsidR="0039563C" w:rsidRPr="00836E1E" w:rsidRDefault="0039563C"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ind w:firstLine="709"/>
        <w:jc w:val="both"/>
        <w:rPr>
          <w:rFonts w:ascii="Times New Roman" w:hAnsi="Times New Roman" w:cs="Times New Roman"/>
          <w:sz w:val="28"/>
          <w:szCs w:val="28"/>
        </w:rPr>
      </w:pPr>
      <w:r w:rsidRPr="00836E1E">
        <w:rPr>
          <w:rFonts w:ascii="Times New Roman" w:hAnsi="Times New Roman" w:cs="Times New Roman"/>
          <w:sz w:val="28"/>
          <w:szCs w:val="28"/>
        </w:rPr>
        <w:t>қайта кўрилиб, таҳлил қилиниб, лозим бўлса судьянинг имзоси билан берилиши керак.</w:t>
      </w:r>
    </w:p>
    <w:p w:rsidR="0039563C" w:rsidRPr="00836E1E" w:rsidRDefault="0039563C"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ind w:firstLine="709"/>
        <w:jc w:val="both"/>
        <w:rPr>
          <w:rFonts w:ascii="Times New Roman" w:hAnsi="Times New Roman" w:cs="Times New Roman"/>
          <w:sz w:val="28"/>
          <w:szCs w:val="28"/>
        </w:rPr>
      </w:pPr>
      <w:r w:rsidRPr="00836E1E">
        <w:rPr>
          <w:rFonts w:ascii="Times New Roman" w:hAnsi="Times New Roman" w:cs="Times New Roman"/>
          <w:sz w:val="28"/>
          <w:szCs w:val="28"/>
        </w:rPr>
        <w:t>Матнлар 1 қаторлараро интервалда босилади. Фақат А4 ҳажмдаги бланкаларга босиладиган ҳужжатлар матнлари 1,15 қаторлараро интервалда босилиши мумкин.</w:t>
      </w:r>
    </w:p>
    <w:p w:rsidR="0039563C" w:rsidRPr="00836E1E" w:rsidRDefault="0039563C"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Times New Roman" w:hAnsi="Times New Roman" w:cs="Times New Roman"/>
          <w:b/>
          <w:sz w:val="28"/>
          <w:szCs w:val="28"/>
        </w:rPr>
      </w:pPr>
      <w:r w:rsidRPr="00836E1E">
        <w:rPr>
          <w:rFonts w:ascii="Times New Roman" w:hAnsi="Times New Roman" w:cs="Times New Roman"/>
          <w:sz w:val="28"/>
          <w:szCs w:val="28"/>
        </w:rPr>
        <w:t>Матбуот нашри учун мўлжалланаётган ва маърузалар матни ҳужжатлари 2 қаторлараро интервалда босилади.</w:t>
      </w:r>
    </w:p>
    <w:p w:rsidR="0039563C" w:rsidRPr="00B10FB2" w:rsidRDefault="0039563C" w:rsidP="0098427D">
      <w:pPr>
        <w:pStyle w:val="a3"/>
        <w:numPr>
          <w:ilvl w:val="0"/>
          <w:numId w:val="10"/>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11" w:name="_Hlk177730187"/>
      <w:bookmarkStart w:id="12" w:name="_Hlk177740614"/>
      <w:bookmarkEnd w:id="10"/>
      <w:r w:rsidRPr="00B10FB2">
        <w:rPr>
          <w:rFonts w:ascii="Times New Roman" w:hAnsi="Times New Roman" w:cs="Times New Roman"/>
          <w:b/>
          <w:bCs/>
          <w:spacing w:val="-4"/>
          <w:sz w:val="28"/>
          <w:szCs w:val="28"/>
          <w:lang w:val="uz-Cyrl-UZ"/>
        </w:rPr>
        <w:t xml:space="preserve">Ўзбекистон Республикаси Олий суди Пленумининг 2023 йил </w:t>
      </w:r>
      <w:r w:rsidRPr="00B10FB2">
        <w:rPr>
          <w:rFonts w:ascii="Times New Roman" w:hAnsi="Times New Roman" w:cs="Times New Roman"/>
          <w:b/>
          <w:bCs/>
          <w:spacing w:val="-4"/>
          <w:sz w:val="28"/>
          <w:szCs w:val="28"/>
          <w:lang w:val="uz-Cyrl-UZ"/>
        </w:rPr>
        <w:br/>
        <w:t>23 июндаги “Одил судловни амалга оширишда Ўзбекистон Республикаси Конституцияси нормаларини тўғридан-тўғри қўллашнинг айрим масалалари тўғрисида”ги 16-сонли Қарорининг мазмун-моҳиятини тушунтириб беринг.</w:t>
      </w: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ЎЗБЕКИСТОН РЕСПУБЛИКАСИ ОЛИЙ СУДИ ПЛЕНУМИНИНГ</w:t>
      </w: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lastRenderedPageBreak/>
        <w:t>ҚАРОРИ</w:t>
      </w:r>
      <w:r>
        <w:rPr>
          <w:rFonts w:ascii="Times New Roman" w:hAnsi="Times New Roman" w:cs="Times New Roman"/>
          <w:spacing w:val="-4"/>
          <w:sz w:val="28"/>
          <w:szCs w:val="28"/>
          <w:lang w:val="uz-Cyrl-UZ"/>
        </w:rPr>
        <w:t xml:space="preserve"> </w:t>
      </w:r>
      <w:r w:rsidRPr="00410B21">
        <w:rPr>
          <w:rFonts w:ascii="Times New Roman" w:hAnsi="Times New Roman" w:cs="Times New Roman"/>
          <w:spacing w:val="-4"/>
          <w:sz w:val="28"/>
          <w:szCs w:val="28"/>
          <w:lang w:val="uz-Cyrl-UZ"/>
        </w:rPr>
        <w:t>ОДИЛ СУДЛОВНИ АМАЛГА ОШИРИШДА ЎЗБЕКИСТОН РЕСПУБЛИКАСИ КОНСТИТУЦИЯСИ НОРМАЛАРИНИ ТЎҒРИДАН-ТЎҒРИ ҚЎЛЛАШНИНГ АЙРИМ МАСАЛАЛАРИ ТЎҒРИСИДА</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Ўзбекистон Республикаси Конституциясининг 55-моддасида ҳар кимга ўз ҳуқуқ ва эркинликларини суд орқали ҳимоя қилиш, давлат органларининг ҳамда бошқа ташкилотларнинг, улар мансабдор шахсларининг қонунга хилоф қарорлари, ҳаракатлари ва ҳаракатсизлиги устидан судга шикоят қилиш, бузилган ҳуқуқ ва эркинликларини тиклаш учун унинг иши қонунда белгиланган муддатларда ваколатли, мустақил ҳамда холис суд томонидан кўриб чиқилиши ҳуқуқи кафолатланган.</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Судлар томонидан конституциявий нормаларни тўғридан-тўғри ва бир хилда қўлланилиши орқали инсон ҳуқуқларига оид кафолатларни тўлақонли таъминлаш мақсадида, 2023 йил 30 апрель куни ўтказилган референдумда қабул қилинган «Ўзбекистон Республикаси Конституцияси тўғрисида»ги ЎРҚ-837-сон Конституциявий Қонуннинг 11-моддаси ҳамда «Судлар тўғрисида»ги Ўзбекистон Республикаси Қонунининг 22-моддасига асосланиб, Ўзбекистон Республикаси Олий суди Пленуми қарор қилади: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1. Ўзбекистон Республикаси Конституцияси (бундан буён матнда Конституция деб юритилади) 15-моддасининг иккинчи қисмига кўра, Конституция мамлакатнинг бутун ҳудудида олий юридик кучга эга, тўғридан-тўғри амал қилади ва ягона ҳуқуқий маконнинг асосини ташкил этади.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Конституциянинг олий юридик кучга эгалиги ҳақидаги қоида унинг нормалари барча қонунлар ва бошқа норматив-ҳуқуқий ҳужжатлардан устун туришини англатади.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Шунга кўра, судлар кўриб чиқилаётган ҳуқуқий муносабатларни тартибга солувчи қонун ва бошқа норматив-ҳуқуқий ҳужжатнинг мазмунини баҳолаши ва Конституция нормаларини тўғридан-тўғри амал қилувчи олий юридик кучга эга норматив-ҳуқуқий асос сифатида қўллаши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Судлар Конституция нормасини тегишли қонунлар ва бошқа норматив-ҳуқуқий ҳужжатлар қабул қилинмаганлиги важи билан қўллашни рад этишга йўл қуйилмаслигига эътибор қаратишлари керак.</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Тушунтирилсинки, муайян ишда қўлланилиши зарур бўлган Конституциянинг нормасида бошқа норматив-ҳуқуқий ҳужжатга ҳавола қилинганда, ишни кўриб чиқаётган судлар Конституция ва тегишли ҳуқуқий муносабатларни тартибга солувчи қонунга асосланиши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2. Конституция 15-моддасининг учинчи ва тўртинчи қисмларига кўра, Ўзбекистон Республикасининг халқаро шартномалари халқаро ҳуқуқнинг умумэътироф этилган принцип ва нормалари (Инсон ҳуқуқлари умумжаҳон Декларацияси, Фуқаролик ва сиёсий ҳуқуқлар тўғрисидаги ҳамда Иқтисодий, ижтимоий ва маданий ҳуқуқлар тўғрисидаги Пактлар ва бошқалар) билан бир қаторда Ўзбекистон Республикаси ҳуқуқий тизимининг таркибий қисмидир.</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 xml:space="preserve">Шунга кўра, Ўзбекистон Республикасининг халқаро шартномасида Ўзбекистон Республикасининг қонунида назарда тутилганидан бошқача </w:t>
      </w:r>
      <w:r w:rsidRPr="00410B21">
        <w:rPr>
          <w:rFonts w:ascii="Times New Roman" w:hAnsi="Times New Roman" w:cs="Times New Roman"/>
          <w:spacing w:val="-4"/>
          <w:sz w:val="28"/>
          <w:szCs w:val="28"/>
          <w:lang w:val="uz-Cyrl-UZ"/>
        </w:rPr>
        <w:lastRenderedPageBreak/>
        <w:t>қоидалар белгиланган тақдирда, Ўзбекистон Республикасининг халқаро шартномаси қоидалари қўлланилишига эътибор қаратилсин.</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Бунда судлар қонун ҳужжатларига асосан халқаро шартнома Ўзбекистон Республикасида ратификация қилинганлиги ёхуд кучга кириши учун зарур бўлган давлат ички тартиб-таомиллари ўтказилганлигига, шунингдек, қўшимча шартлар қўйилганлигига эътибор қаратиши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Шу билан бирга, ишларнинг кўриб чиқилишида халқаро шартнома нормалари қўлланилган ҳолларда қарорнинг асослантирувчи қисмида ушбу халқаро шартнома нормаларига ҳавола қилиниши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3. Судларнинг эътибори Конституцияда ҳеч ким расмий эълон қилинмаган қонун асосида ҳукм қилиниши, жазога тортилиши, мол-мулкидан ёки бирон-бир ҳуқуқидан маҳрум этилиши мумкин эмаслиги ҳамда норматив-ҳуқуқий ҳужжатни матбуот ва расмий манбаларда эълон қилиниши улар қўлланилишининг мажбурий шарти эканлиги белгиланганлигига қаратилсин [30-модда биринчи қисми, 99-модда ўн биринчи қисми].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Норматив-ҳуқуқий ҳужжатларни эълон қилиш тартиби 2021 йил 20 апрелдаги «Норматив-ҳуқуқий ҳужжатлар тўғрисида»ги ЎРҚ-682-сон, 2019 йил 10 декабрдаги «Ўзбекистон Республикаси Вазирлар Маҳкамаси тўғрисида»ги ЎРҚ-591-сон, 2017 йил 7 сентябрдаги «Ҳуқуқий ахборотни тарқатиш ва ундан фойдаланишни таъминлаш тўғрисида»ги ЎРҚ-443-сон қонунлар, шунингдек, Вазирлар Маҳкамасининг 2017 йил 22 декабрдаги «Ҳуқуқий ахборотни тарқатиш ва ундан фойдаланишни таъминлаш тўғрисидаги Ўзбекистон Республикаси Қонунини амалга ошириш чора-тадбирлари тўғрисида»ги 1013-сон қарорида белгиланган.</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 xml:space="preserve">4. 2023 йил 30 апрель куни ўтказилган референдумда қабул қилинган «Ўзбекистон Республикаси Конституцияси тўғрисида»ги ЎРҚ-837-сон Конституциявий Қонуннинг 3 ва 4-моддаларига мувофиқ, ушбу Конституциявий Қонун кучга киргунига қадар Ўзбекистон Республикаси ҳудудида амалда бўлган қонунлар ва бошқа норматив-ҳуқуқий ҳужжатларнинг Конституцияга зид бўлмаган қисми қўлланилади; </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Конституция нормалари тегишли қонунлар ва бошқа норматив-ҳуқуқий ҳужжатлар қабул қилинишидан ёки мавжудлигидан қатъий назар, ушбу Конституциявий Қонун кучга кирган пайтдан эътиборан тўғридан-тўғри амал қилади.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Судлар инобатга олиши керакки, суд ҳужжатларида ҳуқуқий асос сифатида биринчи навбатда, қоида тариқасида, Конституциянинг тегишли нормаларига ва ундан кейин юридик кучига қараб бошқа норматив-ҳуқуқий ҳужжатларга, башарти қонунлар ва бошқа норматив-ҳуқуқий ҳужжатлар Конституция нормаларига зид бўлганлиги аниқланган тақдирда эса, фақатгина Конституциянинг тегишли нормалари қўлланилиши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 xml:space="preserve">Шу билан бирга, Фуқаролик процессуал кодекси, Иқтисодий процессуал кодекси ва Маъмурий суд ишларини юритиш тўғрисидаги кодексга мувофиқ 2023 йил 1 майга қадар қабул қилинган биринчи инстанция судининг суд ҳужжатлари юқори инстанция судлари томонидан қайта кўрилаётганда уларда қўлланилган норматив-ҳуқуқий ҳужжатларнинг Конституция нормаларига мос </w:t>
      </w:r>
      <w:r w:rsidRPr="00410B21">
        <w:rPr>
          <w:rFonts w:ascii="Times New Roman" w:hAnsi="Times New Roman" w:cs="Times New Roman"/>
          <w:spacing w:val="-4"/>
          <w:sz w:val="28"/>
          <w:szCs w:val="28"/>
          <w:lang w:val="uz-Cyrl-UZ"/>
        </w:rPr>
        <w:lastRenderedPageBreak/>
        <w:t>келмаслиги аниқланиши суд ҳужжатларини ўзгартириш ёки бекор қилиш учун асос бўлмайди.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Бунда, Фуқаролик кодексининг 4-моддаси ва «Норматив-ҳуқуқий ҳужжатлар тўғрисида»ги Қонуннинг 41-моддаси талабларидан келиб чиқиб, фуқаролик ишлари бўйича, иқтисодий ва маъмурий судлар томонидан ишларни кўришда низоли муносабат бўйича тарафларнинг ҳуқуқ ва мажбуриятлари қачон вужудга келганлиги аниқланиши керак.</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5. Конституциянинг 20-моддасида инсоннинг ҳуқуқ ва эркинликлари бевосита амал қилиши; инсоннинг ҳуқуқ ва эркинликлари давлат органлари, фуқароларнинг ўзини ўзи бошқариш органлари, уларнинг мансабдор шахслари фаолиятининг моҳияти ва мазмунини ташкил этиши лозимлиги белгиланган.</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Шунга кўра, судлар давлат органлари, фуқароларнинг ўзини ўзи бошқариш органлари, уларнинг мансабдор шахслари билан муносабатларда инсон ҳуқуқларининг самарали ҳимоя қилинишини таъминлаш мақсадида мазкур органлар ва уларнинг мансабдор шахслари томонидан инсонга нисбатан ҳуқуқий таъсир чораларини қўллашда Конституцияда белгиланган мутаносиблик принципига риоя қилинганлигини текширишлари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Бунда инсон билан давлат органларининг ўзаро муносабатларида юзага келадиган қонунчиликдаги барча зиддиятлар ва ноаниқликлар инсон фойдасига талқин этилади.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Шунингдек, Конституциянинг 55-моддасида давлат органлари ёхуд улар мансабдор шахсларининг қонунга хилоф қарорлари, ҳаракатлари ёки ҳаракатсизлиги оқибатида етказилган зарар ихтиёрий равишда қопланмаган тақдирда, унинг ўрни манфаатдор шахснинг аризасига асосан суд тартибида давлат томонидан қопланиши кафолатланганлиги инобатга олиниши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6. Судлар Конституциянинг 20-моддаси талабларидан келиб чиқиб, шахсга нисбатан қўлланиладиган ҳуқуқий таъсир чоралари мутаносиблик принципига асосланиши ва қонунларда назарда тутилган мақсадларга эришиш учун етарли бўлиши кераклигини инобатга олишлари зарур.</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Бунда ҳуқуқбузарлик содир этишда айбдор бўлган шахсга нисбатан қўлланиладиган жазо ёки бошқа ҳуқуқий таъсир чораси одилона бўлиши, яъни ҳуқуқбузарликнинг оғир-енгиллигига, айбнинг ва шахснинг ижтимоий хавфлилик даражасига мувофиқ бўлиши керак.</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7. Судлар муайян ишларни кўришда Конституция 21-моддасидаги шахсга унинг розилигисиз қонунчиликда белгиланмаган мажбурият юклатилиши мумкин эмаслиги ҳақидаги нормага риоя этилганлигини текширишлари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Бунда қонунчилик деганда, нафақат қонун ҳужжатлари, балки қонуности норматив-ҳуқуқий ҳужжатлар ҳам назарда тутилиши инобатга олиниши зарур.</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8. Судлар Конституциянинг 28-моддаси талабларига мувофиқ айбдорликка оид барча шубҳаларни бартараф қилишнинг имкони йўқлиги шахсни айбсиз деб топишга асос бўлишини инобатга олишлари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Шахснинг ўз айбини тан олганлиги унинг айби судда текширилган бошқа далиллар билан исботланган тақдирдагина айблов ҳукми чиқарилишига асос бўла олади.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lastRenderedPageBreak/>
        <w:t>Жиноят ишларини юритишда гумон қилинувчи, айбланувчи ёки судланувчи ўзининг айбсизлигини исботлаши шарт эмаслиги, исталган вақтда сукут сақлаш ҳуқуқидан фойдаланиши, ўзи ва яқин қариндошларига қарши гувоҳлик беришга мажбур эмаслиги билан боғлиқ Конституцияда белгиланган шахсий ҳуқуқ ва эркинликларини бузилиши процессуал қонун нормаларининг жиддий бузилиши деб эътироф этилади.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9. Судларнинг эътибори Конституциянинг 29-моддаси тўртинчи қисмига асосан қонунни бузган ҳолда олинган далиллардан одил судловни амалга ошириш чогида фойдаланишга йўл қўйилмаслигига қаратилсин.</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Тушунтирилсинки, Конституцияда мустаҳкамланган шахсий ҳуқуқ ва эркинликларни ҳамда қонунларда белгиланган тартибларни бузган ҳолда ёхуд қонунларда назарда тутилмаган ҳаракатлар натижасида тўпланган далиллар қонунни бузган ҳолда олинган далиллар деб эътироф этилиши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10. Конституциянинг 29-моддасига мувофиқ ҳар кимга малакали юридик ёрдам олиш ҳуқуқи кафолатланган бўлиб, қонунда назарда тутилган ҳолларда юридик ёрдам давлат ҳисобидан кўрсатилиши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Ҳар бир шахс жиноят процессининг ҳар қандай босқичида, шахс ушланганида эса унинг ҳаракатланиш эркинлиги ҳуқуқи амалда чекланган пайтдан эътиборан ўз танловига кўра адвокат ёрдамидан фойдаланиш ҳуқуқига эга.</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Шунингдек, гумон қилинувчи, айбланувчи ёки судланувчи айбловнинг моҳияти ва асослари тўғрисида хабардор қилинишини, унга қарши ёки унинг фойдасига гувоҳлик бераётган шахсларнинг сўроқ қилинишини талаб этиш ҳуқуқига эга.</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Шахсий эркинлик ва дахлсизликни кафолатловчи конституциявий нормаларни бузилиши ҳолатларига баҳо беришда судлар Олий суд Пленумининг 2003 йил 19 декабрдаги «Гумон қилинувчи ва айбланувчини ҳимоя ҳуқуқи билан таъминлашга оид қонунларни қўллаш бўйича суд амалиёти тўғрисида»ги 17-сон қарорида берилган тушунтиришларга амал қилиши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Судларнинг эътибори шахсга адвокат ёрдамидан фойдаланиш билан боғлиқ конституциявий ҳуқуқи тушунтирилмасдан ёки унинг бундай ҳуқуқларидан амалда фойдаланиши учун реал шароит яратиб берилмасдан туриб, унга нисбатан тергов ҳаракатлари олиб борилиши натижасида олинган далилларнинг мақбул эмас (яроқсиз) деб топилишига ва бундай далиллардан одил судловни амалга ошириш чоғида фойдаланишга йўл қўйилмаслигига қаратилсин.</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11. Судлар инобатга олишлари керакки, 2023 йил 1 майдан бошлаб шахснинг ёзишмалари, телефон орқали сўзлашувлари, почта, электрон ва бошқа хабарлари сир сақланиши ҳуқуқининг чекланишига, уй-жойида тинтув ўтказилишига фақат қонунга мувофиқ ва суднинг қарорига асосан йўл қўйилади.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 xml:space="preserve">Фуқароларнинг ёзишмалари, телефон орқали сўзлашувлари, почта, электрон ва бошқа хабарлари сир сақланиши, уй-жой дахлсизлиги ҳуқуқларининг чекланиши билан боғлиқ ҳолда ўтказилган тезкор-қидирув фаолияти натижалари мазкур тадбирлар суднинг рухсати асосида ҳамда 2012 </w:t>
      </w:r>
      <w:r w:rsidRPr="00410B21">
        <w:rPr>
          <w:rFonts w:ascii="Times New Roman" w:hAnsi="Times New Roman" w:cs="Times New Roman"/>
          <w:spacing w:val="-4"/>
          <w:sz w:val="28"/>
          <w:szCs w:val="28"/>
          <w:lang w:val="uz-Cyrl-UZ"/>
        </w:rPr>
        <w:lastRenderedPageBreak/>
        <w:t>йил 25 декабрдаги «Тезкор-қидирув фаолияти тўғрисида»ги ЎРҚ-344-сон Қонунга мувофиқ амалга оширилгандагина ишда далил сифатида фойдаланилиши мумкин бўлади.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12. Судларнинг эътибори Конституциянинг 139-моддаси иккинчи қисмида суд ишлари олиб борилаётган тилни билмайдиган судда қатнашувчи шахсларнинг таржимон орқали иш материаллари билан тўла танишиш ва суд ишларида иштирок этиш ҳуқуқи ҳамда судда она тилида сўзлаш ҳуқуқи кафолатланганлигига қаратилсин.</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Конституциянинг ушбу нормаси ҳамда Жиноят процессуал кодексининг 20-моддаси, Маъмурий жавобгарлик тўғрисидаги кодекснинг 273-моддаси, Фуқаролик процессуал кодексининг 11-моддаси, Иқтисодий процессуал кодексининг 10-моддаси ва Маъмурий суд ишларини юритиш тўғрисидаги кодекснинг 12-моддасига мувофиқ судлар ишда иштирок этувчи шахсларга ўз она тилида ёки ўзи биладиган бошқа тилда оғзаки ёки ёзма арз қилиш, кўрсатув ва тушунтиришлар бериш, илтимоснома ва шикоятлар билан мурожаат қилиш, судда сўзлаш ҳамда таржимон хизматидан фойдаланиш ҳуқуқларини тушунтиришлари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13. Конституциянинг 16-моддасида Ўзбекистон Республикасининг қонунлари ва бошқа норматив-ҳуқуқий ҳужжатлари Конституция асосида ва уни ижро этиш юзасидан қабул қилиниши, бирорта қонун ёки бошқа норматив-ҳуқуқий ҳужжат Конституциянинг принцип ва нормаларига зид бўлиши мумкин эмаслиги белгиланган.</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Муайян ишларда қўлланилиши лозим бўлган норматив-ҳуқуқий ҳужжатларнинг Конституцияга зидлиги аниқланган тақдирда судлар Олий судга шу масалада Конституциявий судга мурожаат қилиш юзасидан таклиф киритишлари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Тушунтирилсинки, Конституциявий суднинг тегишли норматив-ҳуқуқий ҳужжатнинг бир қисмини Конституцияга зид деб топиш ҳақидаги қарори судлар томонидан норматив-ҳуқуқий ҳужжатнинг қолган қисми қўлланилишига тўсқинлик қилмайди.</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14. Судлар низоларни кўриш давомида идоравий норматив-ҳуқуқий ҳужжат шахснинг Конституция билан кафолатланган ҳуқуқлари ва манфаатларига зидлиги аниқланганда, манфаатдор шахсга бундай ҳужжатни тўлиқ ёки қисман ҳақиқий эмас деб топиш тўғрисидаги ариза билан Маъмурий суд ишларини юритиш тўғрисидаги кодекснинг 22-боби тартибида Олий судга мурожаат қилиш ҳуқуқини тушунтиришлари лозим.</w:t>
      </w:r>
    </w:p>
    <w:p w:rsidR="0039563C" w:rsidRPr="00410B21"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Судлар инобатга олишлари керакки, идоравий норматив-ҳуқуқий ҳужжатнинг Конституция принцип ва нормаларига зидлиги уни Олий суд томонидан манфаатдор шахснинг аризасига асосан тўлиқ ёки қисман ҳақиқий эмас деб топиш учун асос бўлади.</w:t>
      </w:r>
    </w:p>
    <w:p w:rsidR="0039563C"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10B21">
        <w:rPr>
          <w:rFonts w:ascii="Times New Roman" w:hAnsi="Times New Roman" w:cs="Times New Roman"/>
          <w:spacing w:val="-4"/>
          <w:sz w:val="28"/>
          <w:szCs w:val="28"/>
          <w:lang w:val="uz-Cyrl-UZ"/>
        </w:rPr>
        <w:t xml:space="preserve">15. Судлар ишларни кўриш натижалари бўйича Конституция нормалари ҳамда шахсларнинг кафолатланган ҳуқуқ ва қонуний манфаатлари бузилганлигини аниқлаган ҳар бир ҳолат бўйича қонун бузилишини келтириб чиқарган сабаб ва шарт-шароитларни пухта ўрганиб, тегишли мансабдор </w:t>
      </w:r>
      <w:r w:rsidRPr="00410B21">
        <w:rPr>
          <w:rFonts w:ascii="Times New Roman" w:hAnsi="Times New Roman" w:cs="Times New Roman"/>
          <w:spacing w:val="-4"/>
          <w:sz w:val="28"/>
          <w:szCs w:val="28"/>
          <w:lang w:val="uz-Cyrl-UZ"/>
        </w:rPr>
        <w:lastRenderedPageBreak/>
        <w:t>шахсларнинг қонунга хилоф ҳаракатлари (ҳаракатсизлиги)га хусусий ажрим чиқариш йўли билан муносабат билдириши лозим.</w:t>
      </w:r>
    </w:p>
    <w:bookmarkEnd w:id="11"/>
    <w:p w:rsidR="0039563C" w:rsidRPr="000B6305" w:rsidRDefault="0039563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bookmarkEnd w:id="12"/>
    <w:p w:rsidR="009F7587" w:rsidRPr="0039563C"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5-билет</w:t>
      </w:r>
    </w:p>
    <w:p w:rsidR="009F7587" w:rsidRPr="00BD33FD" w:rsidRDefault="009F7587" w:rsidP="0098427D">
      <w:pPr>
        <w:pStyle w:val="a3"/>
        <w:autoSpaceDE w:val="0"/>
        <w:autoSpaceDN w:val="0"/>
        <w:adjustRightInd w:val="0"/>
        <w:spacing w:after="0" w:line="240" w:lineRule="auto"/>
        <w:ind w:left="0" w:firstLine="709"/>
        <w:jc w:val="center"/>
        <w:rPr>
          <w:rFonts w:ascii="Times New Roman" w:hAnsi="Times New Roman" w:cs="Times New Roman"/>
          <w:spacing w:val="-4"/>
          <w:sz w:val="28"/>
          <w:szCs w:val="28"/>
          <w:lang w:val="uz-Cyrl-UZ"/>
        </w:rPr>
      </w:pPr>
    </w:p>
    <w:p w:rsidR="009F7587" w:rsidRPr="00BD33FD" w:rsidRDefault="009F7587" w:rsidP="0098427D">
      <w:pPr>
        <w:pStyle w:val="a3"/>
        <w:numPr>
          <w:ilvl w:val="0"/>
          <w:numId w:val="4"/>
        </w:numPr>
        <w:tabs>
          <w:tab w:val="left" w:pos="-142"/>
        </w:tabs>
        <w:autoSpaceDE w:val="0"/>
        <w:autoSpaceDN w:val="0"/>
        <w:adjustRightInd w:val="0"/>
        <w:spacing w:after="0" w:line="240" w:lineRule="auto"/>
        <w:ind w:left="0" w:firstLine="709"/>
        <w:jc w:val="both"/>
        <w:rPr>
          <w:rFonts w:ascii="Times New Roman" w:hAnsi="Times New Roman" w:cs="Times New Roman"/>
          <w:noProof/>
          <w:spacing w:val="-4"/>
          <w:sz w:val="28"/>
          <w:szCs w:val="28"/>
          <w:lang w:val="uz-Cyrl-UZ"/>
        </w:rPr>
      </w:pPr>
      <w:r w:rsidRPr="00DE712D">
        <w:rPr>
          <w:rFonts w:ascii="Times New Roman" w:hAnsi="Times New Roman" w:cs="Times New Roman"/>
          <w:spacing w:val="-4"/>
          <w:sz w:val="28"/>
          <w:szCs w:val="28"/>
          <w:lang w:val="uz-Cyrl-UZ"/>
        </w:rPr>
        <w:t>Ишда ҳимоячи иштирок этиши шарт бўлган ҳолатларни сананг</w:t>
      </w:r>
      <w:r w:rsidRPr="00BD33FD">
        <w:rPr>
          <w:rFonts w:ascii="Times New Roman" w:hAnsi="Times New Roman" w:cs="Times New Roman"/>
          <w:noProof/>
          <w:spacing w:val="-4"/>
          <w:sz w:val="28"/>
          <w:szCs w:val="28"/>
          <w:lang w:val="uz-Cyrl-UZ"/>
        </w:rPr>
        <w:t>.</w:t>
      </w:r>
    </w:p>
    <w:p w:rsidR="009F7587" w:rsidRPr="00BD33FD" w:rsidRDefault="009F7587" w:rsidP="0098427D">
      <w:pPr>
        <w:pStyle w:val="a3"/>
        <w:numPr>
          <w:ilvl w:val="0"/>
          <w:numId w:val="4"/>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DE712D">
        <w:rPr>
          <w:rFonts w:ascii="Times New Roman" w:hAnsi="Times New Roman" w:cs="Times New Roman"/>
          <w:spacing w:val="-4"/>
          <w:sz w:val="28"/>
          <w:szCs w:val="28"/>
          <w:lang w:val="uz-Cyrl-UZ"/>
        </w:rPr>
        <w:t>Ҳужжатларни тасдиқлаш тартибини тушунтириб беринг</w:t>
      </w:r>
      <w:r w:rsidRPr="00BD33FD">
        <w:rPr>
          <w:rFonts w:ascii="Times New Roman" w:hAnsi="Times New Roman" w:cs="Times New Roman"/>
          <w:spacing w:val="-4"/>
          <w:sz w:val="28"/>
          <w:szCs w:val="28"/>
          <w:lang w:val="uz-Cyrl-UZ"/>
        </w:rPr>
        <w:t>.</w:t>
      </w:r>
    </w:p>
    <w:p w:rsidR="009F7587" w:rsidRPr="00DE712D" w:rsidRDefault="009F7587" w:rsidP="0098427D">
      <w:pPr>
        <w:pStyle w:val="a3"/>
        <w:numPr>
          <w:ilvl w:val="0"/>
          <w:numId w:val="4"/>
        </w:numPr>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DE712D">
        <w:rPr>
          <w:rFonts w:ascii="Times New Roman" w:hAnsi="Times New Roman" w:cs="Times New Roman"/>
          <w:spacing w:val="-4"/>
          <w:sz w:val="28"/>
          <w:szCs w:val="28"/>
          <w:lang w:val="uz-Cyrl-UZ"/>
        </w:rPr>
        <w:t>2023 йил 30 апрель куни ўтказилган Ўзбекистон Республикаси референдумида умумхалқ овози билан қабул қилинган янги Конституцияда фуқаролар ва тадбиркорлик субъектларига қандай янги имкониятлар ҳамда ҳуқуқий кафолатлар белгиланди.</w:t>
      </w:r>
    </w:p>
    <w:p w:rsidR="00CF7172" w:rsidRPr="00CF7172" w:rsidRDefault="00CF7172" w:rsidP="0098427D">
      <w:pPr>
        <w:pStyle w:val="a3"/>
        <w:numPr>
          <w:ilvl w:val="0"/>
          <w:numId w:val="11"/>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CF7172">
        <w:rPr>
          <w:rFonts w:ascii="Times New Roman" w:hAnsi="Times New Roman" w:cs="Times New Roman"/>
          <w:b/>
          <w:bCs/>
          <w:spacing w:val="-4"/>
          <w:sz w:val="28"/>
          <w:szCs w:val="28"/>
          <w:lang w:val="uz-Cyrl-UZ"/>
        </w:rPr>
        <w:t>Ишда ҳимоячи иштирок этиши шарт бўлган ҳолатларни сананг.</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Қуйидаги ишлар бўйича: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1) вояга етмаганларнинг иши бўйича;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 xml:space="preserve"> 2) соқовлар, карлар, кўрлар, жисмоний нуқсони ёки руҳий ҳолати бузилганлиги сабабли ўзини ўзи ҳимоя қилиш ҳуқуқини амалга оширишга қийналадиган бошқа шахсларнинг иши бўйича;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3) судлов иши олиб борилаётган тилни билмайдиган шахсларнинг иши бўйича;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4) жазо чораси сифатида умрбод озодликдан маҳрум қилиш жазоси тайинланиши мумкин бўлган жиноятларни содир этишда гумон қилинаётган ёки айбланаётган шахсларнинг иши бўйича;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5) шахсларнинг манфаатлари ўзаро қарама-қарши бўлиб, улардан ақалли бири ҳимоячига эга бўлган ишлар бўйича;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6) давлат айбловчиси ёки жамоат айбловчиси иштирок этаётган ишлар бўйича;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7) жабрланувчининг вакили сифатида адвокат иштирок этаётган ишларда;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8) тиббий йўсиндаги мажбурлов чораларини қўллаш тўғрисидаги ишларда;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8.1) суд томонидан дастлабки эшитув ўтказилаётган ишларда;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8.2) ўта оғир жиноят содир этганликда гумон қилинаётган ёки айбланаётган шахсларга оид ишлар бўйича;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8.3) шахсга нисбатан қамоққа олиш ёки уй қамоғи тарзидаги эҳтиёт чорасини қўллаш, шунингдек қамоқда сақлаш, уй қамоғи муддатини узайтириш масаласи кўриб чиқилаётганда;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8.4) айбига иқрорлик тўғрисида келишув тузилган ишлар бўйича;</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9) апелляция, кассация ва тафтиш инстанциялари суди томонидан кўриладиган ишларда ҳимоячи иштирок этиши шарт.</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 xml:space="preserve">Суриштирувчи, терговчи, прокурор ёки суд ишнинг мураккаблиги ва бошқа ҳолатлари туфайли гумон қилинувчи, айбланувчи ёки судланувчи ўз ҳуқуқларини амалга оширишда қийналиши мумкин деган хулосага келса, </w:t>
      </w:r>
      <w:r w:rsidRPr="000F1E86">
        <w:rPr>
          <w:rFonts w:ascii="Times New Roman" w:hAnsi="Times New Roman" w:cs="Times New Roman"/>
          <w:spacing w:val="-4"/>
          <w:sz w:val="28"/>
          <w:szCs w:val="28"/>
          <w:lang w:val="uz-Cyrl-UZ"/>
        </w:rPr>
        <w:lastRenderedPageBreak/>
        <w:t>бошқа ишлар бўйича ҳам ҳимоячининг иштирок этишини шарт деб топишга ҳақлидир.</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F1E86">
        <w:rPr>
          <w:rFonts w:ascii="Times New Roman" w:hAnsi="Times New Roman" w:cs="Times New Roman"/>
          <w:spacing w:val="-4"/>
          <w:sz w:val="28"/>
          <w:szCs w:val="28"/>
          <w:lang w:val="uz-Cyrl-UZ"/>
        </w:rPr>
        <w:t>Агар ушбу модданинг биринчи ва иккинчи қисмларида кўрсатилган ҳолларда гумон қилинувчи, айбланувчи ёки судланувчининг илтимосига кўра ёхуд уларнинг розилиги билан бошқа шахслар томонидан ҳимоячи таклиф қилинмаган бўлса, Ўзбекистон Республикаси Адвокатлар палатасининг ҳудудий бошқармаси томонидан белгиланадиган адвокатлик тузилмаси раҳбари суриштирувчининг, терговчининг, прокурорнинг ҳимоячи тайинлаш тўғрисидаги қарори ёки суднинг ажримига биноан қарор ёҳуд ажрим Ўзбекистон Республикаси Адвокатлар палатасининг ҳудудий бошқармасига келиб тушган пайтдан эътиборан тўрт соатдан кечиктирмай жиноят иши бўйича ҳимоячининг иштирокини таъминлаши шарт.</w:t>
      </w:r>
    </w:p>
    <w:p w:rsidR="00CF7172" w:rsidRPr="000F1E8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CF7172" w:rsidRPr="00CF7172" w:rsidRDefault="00CF7172" w:rsidP="0098427D">
      <w:pPr>
        <w:pStyle w:val="a3"/>
        <w:numPr>
          <w:ilvl w:val="0"/>
          <w:numId w:val="11"/>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13" w:name="_Hlk177729107"/>
      <w:r w:rsidRPr="00CF7172">
        <w:rPr>
          <w:rFonts w:ascii="Times New Roman" w:hAnsi="Times New Roman" w:cs="Times New Roman"/>
          <w:b/>
          <w:bCs/>
          <w:spacing w:val="-4"/>
          <w:sz w:val="28"/>
          <w:szCs w:val="28"/>
          <w:lang w:val="uz-Cyrl-UZ"/>
        </w:rPr>
        <w:t>Ҳужжатларни тасдиқлаш тартибини тушунтириб беринг.</w:t>
      </w:r>
    </w:p>
    <w:p w:rsidR="00CF7172" w:rsidRPr="00836E1E" w:rsidRDefault="00CF7172" w:rsidP="0098427D">
      <w:pPr>
        <w:pStyle w:val="21"/>
        <w:shd w:val="clear" w:color="auto" w:fill="auto"/>
        <w:tabs>
          <w:tab w:val="left" w:pos="788"/>
        </w:tabs>
        <w:spacing w:before="0" w:after="120" w:line="240" w:lineRule="auto"/>
        <w:ind w:firstLine="709"/>
        <w:jc w:val="both"/>
        <w:rPr>
          <w:rFonts w:cs="Times New Roman"/>
          <w:sz w:val="28"/>
          <w:szCs w:val="28"/>
          <w:lang w:val="uz-Cyrl-UZ"/>
        </w:rPr>
      </w:pPr>
      <w:r w:rsidRPr="00836E1E">
        <w:rPr>
          <w:rStyle w:val="2"/>
          <w:rFonts w:cs="Times New Roman"/>
          <w:sz w:val="28"/>
          <w:szCs w:val="28"/>
          <w:lang w:val="uz-Cyrl-UZ" w:eastAsia="uz-Cyrl-UZ"/>
        </w:rPr>
        <w:t>Тасдиқланиши керак бўлган ҳужжат имзоланган, тасдиқланган вақтдан бошлаб юридик кучга киради.</w:t>
      </w:r>
    </w:p>
    <w:p w:rsidR="00CF7172" w:rsidRPr="00836E1E" w:rsidRDefault="00CF7172" w:rsidP="0098427D">
      <w:pPr>
        <w:pStyle w:val="21"/>
        <w:shd w:val="clear" w:color="auto" w:fill="auto"/>
        <w:spacing w:before="0" w:after="120" w:line="240" w:lineRule="auto"/>
        <w:ind w:firstLine="709"/>
        <w:jc w:val="both"/>
        <w:rPr>
          <w:rFonts w:cs="Times New Roman"/>
          <w:sz w:val="28"/>
          <w:szCs w:val="28"/>
          <w:lang w:val="uz-Cyrl-UZ"/>
        </w:rPr>
      </w:pPr>
      <w:r w:rsidRPr="00836E1E">
        <w:rPr>
          <w:rStyle w:val="2"/>
          <w:rFonts w:cs="Times New Roman"/>
          <w:sz w:val="28"/>
          <w:szCs w:val="28"/>
          <w:lang w:val="uz-Cyrl-UZ" w:eastAsia="uz-Cyrl-UZ"/>
        </w:rPr>
        <w:t>Ҳужжатлар суд раиси томонидан ёки тасдиқланадиган ҳужжатларда баён этилган масалаларни ҳал қилиш ваколатига эга бўлган бошқа шахс томонидан тасдиқланади.</w:t>
      </w:r>
    </w:p>
    <w:p w:rsidR="00CF7172" w:rsidRPr="00836E1E" w:rsidRDefault="00CF7172" w:rsidP="0098427D">
      <w:pPr>
        <w:pStyle w:val="21"/>
        <w:shd w:val="clear" w:color="auto" w:fill="auto"/>
        <w:spacing w:before="0" w:after="6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Агар, ҳужжат аниқ мансабдор шахс томонидан тасдиқланса, тасдиқлаш устхати “ТАСДИҚЛАЙМАН” сўзи, ҳужжатни тасдиқлаётган шахснинг лавозими, шахсий имзоси, исми ва отасининг исми бош ҳарфлари ҳамда фамилияси ва санасидан иборат бўлади.</w:t>
      </w:r>
    </w:p>
    <w:p w:rsidR="00CF7172" w:rsidRPr="00836E1E" w:rsidRDefault="00CF7172" w:rsidP="0098427D">
      <w:pPr>
        <w:pStyle w:val="21"/>
        <w:shd w:val="clear" w:color="auto" w:fill="auto"/>
        <w:spacing w:before="0" w:line="240" w:lineRule="auto"/>
        <w:ind w:firstLine="709"/>
        <w:jc w:val="left"/>
        <w:rPr>
          <w:rFonts w:cs="Times New Roman"/>
          <w:sz w:val="28"/>
          <w:szCs w:val="28"/>
          <w:lang w:val="uz-Cyrl-UZ"/>
        </w:rPr>
      </w:pPr>
      <w:r w:rsidRPr="00836E1E">
        <w:rPr>
          <w:rStyle w:val="2"/>
          <w:rFonts w:cs="Times New Roman"/>
          <w:sz w:val="28"/>
          <w:szCs w:val="28"/>
          <w:lang w:val="uz-Cyrl-UZ" w:eastAsia="uz-Cyrl-UZ"/>
        </w:rPr>
        <w:t>Масалан:</w:t>
      </w:r>
    </w:p>
    <w:p w:rsidR="00CF7172" w:rsidRPr="00836E1E" w:rsidRDefault="00CF7172" w:rsidP="0098427D">
      <w:pPr>
        <w:pStyle w:val="21"/>
        <w:shd w:val="clear" w:color="auto" w:fill="auto"/>
        <w:spacing w:before="0" w:line="252" w:lineRule="auto"/>
        <w:ind w:right="-2" w:firstLine="709"/>
        <w:jc w:val="left"/>
        <w:rPr>
          <w:rFonts w:cs="Times New Roman"/>
          <w:sz w:val="28"/>
          <w:szCs w:val="28"/>
          <w:lang w:val="uz-Cyrl-UZ"/>
        </w:rPr>
      </w:pPr>
      <w:r w:rsidRPr="00836E1E">
        <w:rPr>
          <w:rStyle w:val="2"/>
          <w:rFonts w:cs="Times New Roman"/>
          <w:sz w:val="28"/>
          <w:szCs w:val="28"/>
          <w:lang w:val="uz-Cyrl-UZ" w:eastAsia="uz-Cyrl-UZ"/>
        </w:rPr>
        <w:t>“ТАСДИҚЛАЙМАН”</w:t>
      </w:r>
    </w:p>
    <w:p w:rsidR="00CF7172" w:rsidRPr="00836E1E" w:rsidRDefault="00CF7172" w:rsidP="0098427D">
      <w:pPr>
        <w:pStyle w:val="21"/>
        <w:shd w:val="clear" w:color="auto" w:fill="auto"/>
        <w:spacing w:before="0" w:line="252" w:lineRule="auto"/>
        <w:ind w:right="-2"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Тошкент вилоят судининг раиси </w:t>
      </w:r>
    </w:p>
    <w:p w:rsidR="00CF7172" w:rsidRPr="00836E1E" w:rsidRDefault="00CF7172" w:rsidP="0098427D">
      <w:pPr>
        <w:pStyle w:val="21"/>
        <w:shd w:val="clear" w:color="auto" w:fill="auto"/>
        <w:spacing w:before="0" w:line="252" w:lineRule="auto"/>
        <w:ind w:right="-2"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(имзо)   Ф.И.Ш. 12.02.2024</w:t>
      </w:r>
    </w:p>
    <w:p w:rsidR="00CF7172" w:rsidRPr="00836E1E" w:rsidRDefault="00CF7172" w:rsidP="0098427D">
      <w:pPr>
        <w:pStyle w:val="21"/>
        <w:shd w:val="clear" w:color="auto" w:fill="auto"/>
        <w:spacing w:before="0" w:line="240" w:lineRule="auto"/>
        <w:ind w:right="-2" w:firstLine="709"/>
        <w:jc w:val="both"/>
        <w:rPr>
          <w:rStyle w:val="2"/>
          <w:rFonts w:cs="Times New Roman"/>
          <w:sz w:val="28"/>
          <w:szCs w:val="28"/>
          <w:lang w:val="uz-Cyrl-UZ" w:eastAsia="uz-Cyrl-UZ"/>
        </w:rPr>
      </w:pPr>
    </w:p>
    <w:p w:rsidR="00CF7172" w:rsidRPr="00836E1E" w:rsidRDefault="00CF7172" w:rsidP="0098427D">
      <w:pPr>
        <w:pStyle w:val="21"/>
        <w:shd w:val="clear" w:color="auto" w:fill="auto"/>
        <w:spacing w:before="0" w:after="6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Агар ҳужжат қарор, буйруқ, баённома билан тасдиқланган бўлса, </w:t>
      </w:r>
      <w:r w:rsidRPr="00836E1E">
        <w:rPr>
          <w:rStyle w:val="2"/>
          <w:rFonts w:cs="Times New Roman"/>
          <w:sz w:val="28"/>
          <w:szCs w:val="28"/>
          <w:lang w:val="uz-Cyrl-UZ" w:eastAsia="uz-Cyrl-UZ"/>
        </w:rPr>
        <w:br/>
        <w:t xml:space="preserve">у ҳолда тасдиқлаш устхати “ТАСДИҚЛАНГАН” сўзи, санаси ва тартиб рақами кўрсатилган бош келишикдаги ҳужжат номидан иборат бўлади. </w:t>
      </w:r>
    </w:p>
    <w:p w:rsidR="00CF7172" w:rsidRPr="00836E1E" w:rsidRDefault="00CF7172" w:rsidP="0098427D">
      <w:pPr>
        <w:pStyle w:val="21"/>
        <w:shd w:val="clear" w:color="auto" w:fill="auto"/>
        <w:spacing w:before="0" w:line="240" w:lineRule="auto"/>
        <w:ind w:firstLine="709"/>
        <w:jc w:val="left"/>
        <w:rPr>
          <w:rFonts w:cs="Times New Roman"/>
          <w:sz w:val="28"/>
          <w:szCs w:val="28"/>
          <w:lang w:val="uz-Cyrl-UZ"/>
        </w:rPr>
      </w:pPr>
      <w:r w:rsidRPr="00836E1E">
        <w:rPr>
          <w:rStyle w:val="2"/>
          <w:rFonts w:cs="Times New Roman"/>
          <w:sz w:val="28"/>
          <w:szCs w:val="28"/>
          <w:lang w:val="uz-Cyrl-UZ" w:eastAsia="uz-Cyrl-UZ"/>
        </w:rPr>
        <w:t>Масалан:</w:t>
      </w:r>
    </w:p>
    <w:p w:rsidR="00CF7172" w:rsidRPr="00836E1E" w:rsidRDefault="00CF7172" w:rsidP="0098427D">
      <w:pPr>
        <w:pStyle w:val="21"/>
        <w:shd w:val="clear" w:color="auto" w:fill="auto"/>
        <w:spacing w:before="0" w:line="252" w:lineRule="auto"/>
        <w:ind w:right="-2"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Тошкент вилоят суди Раёсатининг 2024 йил </w:t>
      </w:r>
      <w:r w:rsidRPr="00836E1E">
        <w:rPr>
          <w:rStyle w:val="2"/>
          <w:rFonts w:cs="Times New Roman"/>
          <w:sz w:val="28"/>
          <w:szCs w:val="28"/>
          <w:lang w:val="uz-Cyrl-UZ" w:eastAsia="uz-Cyrl-UZ"/>
        </w:rPr>
        <w:br/>
        <w:t xml:space="preserve">12 февралдаги РС-12-24-сонли қарори билан </w:t>
      </w:r>
    </w:p>
    <w:p w:rsidR="00CF7172" w:rsidRPr="00CF7172" w:rsidRDefault="00CF7172" w:rsidP="0098427D">
      <w:pPr>
        <w:ind w:right="-90" w:firstLine="709"/>
        <w:jc w:val="both"/>
        <w:rPr>
          <w:rStyle w:val="2"/>
          <w:rFonts w:cs="Times New Roman"/>
          <w:sz w:val="28"/>
          <w:szCs w:val="28"/>
          <w:lang w:val="uz-Cyrl-UZ"/>
        </w:rPr>
      </w:pPr>
      <w:r w:rsidRPr="00CF7172">
        <w:rPr>
          <w:rStyle w:val="2"/>
          <w:rFonts w:cs="Times New Roman"/>
          <w:sz w:val="28"/>
          <w:szCs w:val="28"/>
          <w:lang w:val="uz-Cyrl-UZ"/>
        </w:rPr>
        <w:t>“ТАСДИҚЛАНГАН”</w:t>
      </w:r>
    </w:p>
    <w:p w:rsidR="00CF7172" w:rsidRPr="00CF7172" w:rsidRDefault="00CF7172" w:rsidP="0098427D">
      <w:pPr>
        <w:pStyle w:val="a3"/>
        <w:numPr>
          <w:ilvl w:val="0"/>
          <w:numId w:val="11"/>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14" w:name="_Hlk177730336"/>
      <w:bookmarkEnd w:id="13"/>
      <w:r w:rsidRPr="00CF7172">
        <w:rPr>
          <w:rFonts w:ascii="Times New Roman" w:hAnsi="Times New Roman" w:cs="Times New Roman"/>
          <w:b/>
          <w:bCs/>
          <w:spacing w:val="-4"/>
          <w:sz w:val="28"/>
          <w:szCs w:val="28"/>
          <w:lang w:val="uz-Cyrl-UZ"/>
        </w:rPr>
        <w:t>2023 йил 30 апрель куни ўтказилган Ўзбекистон Республикаси референдумида умумхалқ овози билан қабул қилинган янги Конституцияда фуқаролар ва тадбиркорлик субъектларига қандай янги имкониятлар ҳамда ҳуқуқий кафолатлар белгиланди.</w:t>
      </w:r>
    </w:p>
    <w:p w:rsidR="00CF7172" w:rsidRPr="00B10FB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CF7172" w:rsidRPr="006844C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r w:rsidRPr="006844C6">
        <w:rPr>
          <w:rFonts w:ascii="Times New Roman" w:hAnsi="Times New Roman" w:cs="Times New Roman"/>
          <w:b/>
          <w:bCs/>
          <w:spacing w:val="-4"/>
          <w:sz w:val="28"/>
          <w:szCs w:val="28"/>
          <w:lang w:val="uz-Cyrl-UZ"/>
        </w:rPr>
        <w:t>Фуқароларга оид</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844C6">
        <w:rPr>
          <w:rFonts w:ascii="Times New Roman" w:hAnsi="Times New Roman" w:cs="Times New Roman"/>
          <w:spacing w:val="-4"/>
          <w:sz w:val="28"/>
          <w:szCs w:val="28"/>
          <w:lang w:val="uz-Cyrl-UZ"/>
        </w:rPr>
        <w:t>Ўзбекистон Республикасида инсоннинг ҳуқуқ ва эркинликлари халқаро ҳуқуқнинг умумэътироф этилган нормаларига биноан ҳамда ушбу Конституцияга мувофиқ эътироф этилади ва кафолатланади. Инсон ҳуқуқ ва эркинликлари ҳар кимга туғилганидан бошлаб тегишли бўлади.</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E0413">
        <w:rPr>
          <w:rFonts w:ascii="Times New Roman" w:hAnsi="Times New Roman" w:cs="Times New Roman"/>
          <w:spacing w:val="-4"/>
          <w:sz w:val="28"/>
          <w:szCs w:val="28"/>
          <w:lang w:val="uz-Cyrl-UZ"/>
        </w:rPr>
        <w:t>Инсон билан давлат органларининг ўзаро муносабатларида юзага келадиган қонунчиликдаги барча зиддиятлар ва ноаниқликлар инсон фойдасига талқин этилади.</w:t>
      </w:r>
    </w:p>
    <w:p w:rsidR="00CF7172" w:rsidRPr="005C684A"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5C684A">
        <w:rPr>
          <w:rFonts w:ascii="Times New Roman" w:hAnsi="Times New Roman" w:cs="Times New Roman"/>
          <w:spacing w:val="-4"/>
          <w:sz w:val="28"/>
          <w:szCs w:val="28"/>
          <w:lang w:val="uz-Cyrl-UZ"/>
        </w:rPr>
        <w:t>Ҳар бир инсон ўз шахсини эркин камол топтириш ҳуқуқига эга. Ҳеч кимга унинг розилигисиз қонунчиликда белгиланмаган мажбурият юклатилиши мумкин эмас.</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5C684A">
        <w:rPr>
          <w:rFonts w:ascii="Times New Roman" w:hAnsi="Times New Roman" w:cs="Times New Roman"/>
          <w:spacing w:val="-4"/>
          <w:sz w:val="28"/>
          <w:szCs w:val="28"/>
          <w:lang w:val="uz-Cyrl-UZ"/>
        </w:rPr>
        <w:t>Инсон ўз ҳуқуқ ва эркинликларини амалга оширишда бошқа шахсларнинг, жамият ҳамда давлатнинг ҳуқуқлари, эркинликлари ва қонуний манфаатларига путур етказмаслиги шарт.</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5C684A">
        <w:rPr>
          <w:rFonts w:ascii="Times New Roman" w:hAnsi="Times New Roman" w:cs="Times New Roman"/>
          <w:spacing w:val="-4"/>
          <w:sz w:val="28"/>
          <w:szCs w:val="28"/>
          <w:lang w:val="uz-Cyrl-UZ"/>
        </w:rPr>
        <w:t>Инсоннинг ҳуқуқ ва эркинликлари фақат қонунга мувофиқ ва фақат конституциявий тузумни, аҳолининг соғлиғини, ижтимоий ахлоқни, бошқа шахсларнинг ҳуқуқ ва эркинликларини ҳимоя қилиш, жамоат хавфсизлигини ҳамда жамоат тартибини таъминлаш мақсадида зарур бўлган доирада чекланиши мумкин.</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5C3CA5">
        <w:rPr>
          <w:rFonts w:ascii="Times New Roman" w:hAnsi="Times New Roman" w:cs="Times New Roman"/>
          <w:spacing w:val="-4"/>
          <w:sz w:val="28"/>
          <w:szCs w:val="28"/>
          <w:lang w:val="uz-Cyrl-UZ"/>
        </w:rPr>
        <w:t>Ўзбекистон Республикасида ўлим жазоси тақиқланади.</w:t>
      </w:r>
    </w:p>
    <w:p w:rsidR="00CF7172" w:rsidRPr="005C3CA5"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5C3CA5">
        <w:rPr>
          <w:rFonts w:ascii="Times New Roman" w:hAnsi="Times New Roman" w:cs="Times New Roman"/>
          <w:spacing w:val="-4"/>
          <w:sz w:val="28"/>
          <w:szCs w:val="28"/>
          <w:lang w:val="uz-Cyrl-UZ"/>
        </w:rPr>
        <w:t>Ҳибсга олишга, қамоққа олишга ва қамоқда сақлашга фақат суднинг қарорига кўра йўл қўйилади. Шахс суднинг қарорисиз қирқ саккиз соатдан ортиқ муддат ушлаб турилиши мумкин эмас.</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5C3CA5">
        <w:rPr>
          <w:rFonts w:ascii="Times New Roman" w:hAnsi="Times New Roman" w:cs="Times New Roman"/>
          <w:spacing w:val="-4"/>
          <w:sz w:val="28"/>
          <w:szCs w:val="28"/>
          <w:lang w:val="uz-Cyrl-UZ"/>
        </w:rPr>
        <w:t>Шахсни ушлаш чоғида унга тушунарли тилда унинг ҳуқуқлари ва ушлаб турилиши асослари тушунтирилиши шарт.</w:t>
      </w:r>
    </w:p>
    <w:p w:rsidR="00CF7172" w:rsidRPr="00F42CA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2CA6">
        <w:rPr>
          <w:rFonts w:ascii="Times New Roman" w:hAnsi="Times New Roman" w:cs="Times New Roman"/>
          <w:spacing w:val="-4"/>
          <w:sz w:val="28"/>
          <w:szCs w:val="28"/>
          <w:lang w:val="uz-Cyrl-UZ"/>
        </w:rPr>
        <w:t>Айбдорликка оид барча шубҳалар, агар уларни бартараф этиш имкониятлари тугаган бўлса, гумон қилинувчининг, айбланувчининг, судланувчининг ёки маҳкумнинг фойдасига ҳал қилиниши керак.</w:t>
      </w:r>
    </w:p>
    <w:p w:rsidR="00CF7172" w:rsidRPr="00F42CA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2CA6">
        <w:rPr>
          <w:rFonts w:ascii="Times New Roman" w:hAnsi="Times New Roman" w:cs="Times New Roman"/>
          <w:spacing w:val="-4"/>
          <w:sz w:val="28"/>
          <w:szCs w:val="28"/>
          <w:lang w:val="uz-Cyrl-UZ"/>
        </w:rPr>
        <w:t>Гумон қилинувчи, айбланувчи ёки судланувчи ўзининг айбсизлигини исботлаши шарт эмас ва исталган вақтда сукут сақлаш ҳуқуқидан фойдаланиши мумкин.</w:t>
      </w:r>
    </w:p>
    <w:p w:rsidR="00CF7172" w:rsidRPr="00F42CA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2CA6">
        <w:rPr>
          <w:rFonts w:ascii="Times New Roman" w:hAnsi="Times New Roman" w:cs="Times New Roman"/>
          <w:spacing w:val="-4"/>
          <w:sz w:val="28"/>
          <w:szCs w:val="28"/>
          <w:lang w:val="uz-Cyrl-UZ"/>
        </w:rPr>
        <w:t>Ҳеч ким ўзига ва яқин қариндошларига қарши гувоҳлик беришга мажбур эмас.</w:t>
      </w:r>
    </w:p>
    <w:p w:rsidR="00CF7172" w:rsidRPr="00F42CA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2CA6">
        <w:rPr>
          <w:rFonts w:ascii="Times New Roman" w:hAnsi="Times New Roman" w:cs="Times New Roman"/>
          <w:spacing w:val="-4"/>
          <w:sz w:val="28"/>
          <w:szCs w:val="28"/>
          <w:lang w:val="uz-Cyrl-UZ"/>
        </w:rPr>
        <w:t>Агар шахснинг ўз айбини тан олганлиги унга қарши ягона далил бўлса, у айбдор деб топилиши ёки жазога тортилиши мумкин эмас.</w:t>
      </w:r>
    </w:p>
    <w:p w:rsidR="00CF7172" w:rsidRPr="00F42CA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2CA6">
        <w:rPr>
          <w:rFonts w:ascii="Times New Roman" w:hAnsi="Times New Roman" w:cs="Times New Roman"/>
          <w:spacing w:val="-4"/>
          <w:sz w:val="28"/>
          <w:szCs w:val="28"/>
          <w:lang w:val="uz-Cyrl-UZ"/>
        </w:rPr>
        <w:t>Озодликдан маҳрум этилган шахслар ўзига нисбатан инсоний муомалада бўлиниши ҳамда инсон шахсига хос бўлган шаъни ва қадр-қиммати ҳурмат қилиниши ҳуқуқига эга.</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2CA6">
        <w:rPr>
          <w:rFonts w:ascii="Times New Roman" w:hAnsi="Times New Roman" w:cs="Times New Roman"/>
          <w:spacing w:val="-4"/>
          <w:sz w:val="28"/>
          <w:szCs w:val="28"/>
          <w:lang w:val="uz-Cyrl-UZ"/>
        </w:rPr>
        <w:t>Шахснинг судланганлиги ва бундан келиб чиқадиган ҳуқуқий оқибатлар унинг қариндошлари ҳуқуқларини чеклаш учун асос бўлиши мумкин эмас.</w:t>
      </w:r>
    </w:p>
    <w:p w:rsidR="00CF7172" w:rsidRPr="000B6305"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B6305">
        <w:rPr>
          <w:rFonts w:ascii="Times New Roman" w:hAnsi="Times New Roman" w:cs="Times New Roman"/>
          <w:spacing w:val="-4"/>
          <w:sz w:val="28"/>
          <w:szCs w:val="28"/>
          <w:lang w:val="uz-Cyrl-UZ"/>
        </w:rPr>
        <w:t>Ҳар кимга малакали юридик ёрдам олиш ҳуқуқи кафолатланади. Қонунда назарда тутилган ҳолларда юридик ёрдам давлат ҳисобидан кўрсатилади.</w:t>
      </w:r>
    </w:p>
    <w:p w:rsidR="00CF7172" w:rsidRPr="000B6305"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B6305">
        <w:rPr>
          <w:rFonts w:ascii="Times New Roman" w:hAnsi="Times New Roman" w:cs="Times New Roman"/>
          <w:spacing w:val="-4"/>
          <w:sz w:val="28"/>
          <w:szCs w:val="28"/>
          <w:lang w:val="uz-Cyrl-UZ"/>
        </w:rPr>
        <w:t xml:space="preserve">Ҳар бир шахс жиноят процессининг ҳар қандай босқичида, шахс ушланганида эса унинг ҳаракатланиш эркинлиги ҳуқуқи амалда чекланган </w:t>
      </w:r>
      <w:r w:rsidRPr="000B6305">
        <w:rPr>
          <w:rFonts w:ascii="Times New Roman" w:hAnsi="Times New Roman" w:cs="Times New Roman"/>
          <w:spacing w:val="-4"/>
          <w:sz w:val="28"/>
          <w:szCs w:val="28"/>
          <w:lang w:val="uz-Cyrl-UZ"/>
        </w:rPr>
        <w:lastRenderedPageBreak/>
        <w:t>пайтдан эътиборан ўз танловига кўра адвокат ёрдамидан фойдаланиш ҳуқуқига эга.</w:t>
      </w:r>
    </w:p>
    <w:p w:rsidR="00CF7172" w:rsidRPr="000B6305"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B6305">
        <w:rPr>
          <w:rFonts w:ascii="Times New Roman" w:hAnsi="Times New Roman" w:cs="Times New Roman"/>
          <w:spacing w:val="-4"/>
          <w:sz w:val="28"/>
          <w:szCs w:val="28"/>
          <w:lang w:val="uz-Cyrl-UZ"/>
        </w:rPr>
        <w:t>Гумон қилинувчи, айбланувчи ёки судланувчи айбловнинг моҳияти ва асослари тўғрисида хабардор қилиниш, унга қарши ёки унинг фойдасига гувоҳлик бераётган шахсларнинг сўроқ қилинишини талаб этиш, таржимон ёрдамидан фойдаланиш ҳуқуқига эга.</w:t>
      </w:r>
    </w:p>
    <w:p w:rsidR="00CF7172" w:rsidRPr="000B6305"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B6305">
        <w:rPr>
          <w:rFonts w:ascii="Times New Roman" w:hAnsi="Times New Roman" w:cs="Times New Roman"/>
          <w:spacing w:val="-4"/>
          <w:sz w:val="28"/>
          <w:szCs w:val="28"/>
          <w:lang w:val="uz-Cyrl-UZ"/>
        </w:rPr>
        <w:t>Қонунни бузган ҳолда олинган далиллардан одил судловни амалга ошириш чоғида фойдаланишга йўл қўйилмайди.</w:t>
      </w:r>
    </w:p>
    <w:p w:rsidR="00CF7172" w:rsidRPr="000B6305"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B6305">
        <w:rPr>
          <w:rFonts w:ascii="Times New Roman" w:hAnsi="Times New Roman" w:cs="Times New Roman"/>
          <w:spacing w:val="-4"/>
          <w:sz w:val="28"/>
          <w:szCs w:val="28"/>
          <w:lang w:val="uz-Cyrl-UZ"/>
        </w:rPr>
        <w:t>Жиноят учун ҳукм қилинган ҳар ким қонунда белгиланган тартибда ҳукмнинг юқори турувчи суд томонидан қайта кўриб чиқилиши ҳуқуқига, шунингдек афв этиш ёки жазони енгиллаштириш тўғрисида илтимос қилиш ҳуқуқига эга.</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B6305">
        <w:rPr>
          <w:rFonts w:ascii="Times New Roman" w:hAnsi="Times New Roman" w:cs="Times New Roman"/>
          <w:spacing w:val="-4"/>
          <w:sz w:val="28"/>
          <w:szCs w:val="28"/>
          <w:lang w:val="uz-Cyrl-UZ"/>
        </w:rPr>
        <w:t>Ҳуқуқбузарликлардан жабрланганларнинг ҳуқуқлари қонун билан муҳофаза қилинади. Давлат жабрланганларга ҳимояланишни ва одил судловдан фойдаланишни таъминлайди, уларга етказилган зарарнинг ўрни қопланиши учун шарт-шароитлар яратади.</w:t>
      </w:r>
    </w:p>
    <w:p w:rsidR="00CF7172" w:rsidRPr="000B6305"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B6305">
        <w:rPr>
          <w:rFonts w:ascii="Times New Roman" w:hAnsi="Times New Roman" w:cs="Times New Roman"/>
          <w:spacing w:val="-4"/>
          <w:sz w:val="28"/>
          <w:szCs w:val="28"/>
          <w:lang w:val="uz-Cyrl-UZ"/>
        </w:rPr>
        <w:t>Ҳеч ким расмий эълон қилинмаган қонун асосида ҳукм қилиниши, жазога тортилиши, мол-мулкидан ёки бирон-бир ҳуқуқидан маҳрум этилиши мумкин эмас.</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B6305">
        <w:rPr>
          <w:rFonts w:ascii="Times New Roman" w:hAnsi="Times New Roman" w:cs="Times New Roman"/>
          <w:spacing w:val="-4"/>
          <w:sz w:val="28"/>
          <w:szCs w:val="28"/>
          <w:lang w:val="uz-Cyrl-UZ"/>
        </w:rPr>
        <w:t>Ҳеч ким айни бир жиноят учун такроран ҳукм қилиниши мумкин эмас.</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CF7172" w:rsidRPr="006844C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r w:rsidRPr="006844C6">
        <w:rPr>
          <w:rFonts w:ascii="Times New Roman" w:hAnsi="Times New Roman" w:cs="Times New Roman"/>
          <w:b/>
          <w:bCs/>
          <w:spacing w:val="-4"/>
          <w:sz w:val="28"/>
          <w:szCs w:val="28"/>
          <w:lang w:val="uz-Cyrl-UZ"/>
        </w:rPr>
        <w:t xml:space="preserve">Тадбиркорларга оид </w:t>
      </w:r>
    </w:p>
    <w:p w:rsidR="00CF7172"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CF7172" w:rsidRPr="006844C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844C6">
        <w:rPr>
          <w:rFonts w:ascii="Times New Roman" w:hAnsi="Times New Roman" w:cs="Times New Roman"/>
          <w:spacing w:val="-4"/>
          <w:sz w:val="28"/>
          <w:szCs w:val="28"/>
          <w:lang w:val="uz-Cyrl-UZ"/>
        </w:rPr>
        <w:t>Давлат қулай инвестициявий ва ишбилармонлик муҳитини таъминлайди.</w:t>
      </w:r>
    </w:p>
    <w:p w:rsidR="00CF7172" w:rsidRPr="006844C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844C6">
        <w:rPr>
          <w:rFonts w:ascii="Times New Roman" w:hAnsi="Times New Roman" w:cs="Times New Roman"/>
          <w:spacing w:val="-4"/>
          <w:sz w:val="28"/>
          <w:szCs w:val="28"/>
          <w:lang w:val="uz-Cyrl-UZ"/>
        </w:rPr>
        <w:t>Тадбиркорлар қонунчиликка мувофиқ ҳар қандай фаолиятни амалга оширишга ва ўз фаолияти йўналишларини мустақил равишда танлашга ҳақли.</w:t>
      </w:r>
    </w:p>
    <w:p w:rsidR="00CF7172" w:rsidRPr="006844C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844C6">
        <w:rPr>
          <w:rFonts w:ascii="Times New Roman" w:hAnsi="Times New Roman" w:cs="Times New Roman"/>
          <w:spacing w:val="-4"/>
          <w:sz w:val="28"/>
          <w:szCs w:val="28"/>
          <w:lang w:val="uz-Cyrl-UZ"/>
        </w:rPr>
        <w:t>Ўзбекистон Республикаси ҳудудида иқтисодий макон бирлиги, товарлар, хизматлар, меҳнат ресурслари ва молиявий маблағларнинг эркин ҳаракатланиши кафолатланади.</w:t>
      </w:r>
    </w:p>
    <w:p w:rsidR="00CF7172" w:rsidRPr="006844C6" w:rsidRDefault="00CF7172"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rPr>
      </w:pPr>
      <w:r w:rsidRPr="006844C6">
        <w:rPr>
          <w:rFonts w:ascii="Times New Roman" w:hAnsi="Times New Roman" w:cs="Times New Roman"/>
          <w:spacing w:val="-4"/>
          <w:sz w:val="28"/>
          <w:szCs w:val="28"/>
        </w:rPr>
        <w:t>Монопол фаолият қонун билан тартибга солинади ва чекланади.</w:t>
      </w:r>
    </w:p>
    <w:bookmarkEnd w:id="14"/>
    <w:p w:rsidR="00CF7172" w:rsidRPr="00CF7172" w:rsidRDefault="00CF7172"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noProof/>
          <w:spacing w:val="-4"/>
          <w:sz w:val="28"/>
          <w:szCs w:val="28"/>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noProof/>
          <w:spacing w:val="-4"/>
          <w:sz w:val="28"/>
          <w:szCs w:val="28"/>
          <w:lang w:val="uz-Cyrl-UZ"/>
        </w:rPr>
      </w:pPr>
      <w:r w:rsidRPr="00BD33FD">
        <w:rPr>
          <w:rFonts w:ascii="Times New Roman" w:hAnsi="Times New Roman" w:cs="Times New Roman"/>
          <w:b/>
          <w:bCs/>
          <w:noProof/>
          <w:spacing w:val="-4"/>
          <w:sz w:val="28"/>
          <w:szCs w:val="28"/>
          <w:lang w:val="uz-Cyrl-UZ"/>
        </w:rPr>
        <w:t>6-билет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noProof/>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noProof/>
          <w:spacing w:val="-4"/>
          <w:sz w:val="28"/>
          <w:szCs w:val="28"/>
          <w:lang w:val="uz-Cyrl-UZ"/>
        </w:rPr>
      </w:pPr>
      <w:r w:rsidRPr="00BD33FD">
        <w:rPr>
          <w:rFonts w:ascii="Times New Roman" w:hAnsi="Times New Roman" w:cs="Times New Roman"/>
          <w:noProof/>
          <w:spacing w:val="-4"/>
          <w:sz w:val="28"/>
          <w:szCs w:val="28"/>
          <w:lang w:val="uz-Cyrl-UZ"/>
        </w:rPr>
        <w:tab/>
      </w:r>
      <w:r w:rsidRPr="00BD33FD">
        <w:rPr>
          <w:rFonts w:ascii="Times New Roman" w:hAnsi="Times New Roman" w:cs="Times New Roman"/>
          <w:b/>
          <w:bCs/>
          <w:noProof/>
          <w:spacing w:val="-4"/>
          <w:sz w:val="28"/>
          <w:szCs w:val="28"/>
          <w:lang w:val="uz-Cyrl-UZ"/>
        </w:rPr>
        <w:t>1</w:t>
      </w:r>
      <w:r w:rsidRPr="00BD33FD">
        <w:rPr>
          <w:rFonts w:ascii="Times New Roman" w:hAnsi="Times New Roman" w:cs="Times New Roman"/>
          <w:noProof/>
          <w:spacing w:val="-4"/>
          <w:sz w:val="28"/>
          <w:szCs w:val="28"/>
          <w:lang w:val="uz-Cyrl-UZ"/>
        </w:rPr>
        <w:t xml:space="preserve">. </w:t>
      </w:r>
      <w:r w:rsidRPr="00DE712D">
        <w:rPr>
          <w:rFonts w:ascii="Times New Roman" w:hAnsi="Times New Roman" w:cs="Times New Roman"/>
          <w:spacing w:val="-4"/>
          <w:sz w:val="28"/>
          <w:szCs w:val="28"/>
          <w:lang w:val="uz-Cyrl-UZ"/>
        </w:rPr>
        <w:t>Фуқаровий даъвогар ва жабрланувчининг процессуал мақоми, ҳуқуқ ва мажбуриятларини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noProof/>
          <w:spacing w:val="-4"/>
          <w:sz w:val="28"/>
          <w:szCs w:val="28"/>
          <w:lang w:val="uz-Cyrl-UZ"/>
        </w:rPr>
        <w:tab/>
        <w:t>2</w:t>
      </w:r>
      <w:r w:rsidRPr="00BD33FD">
        <w:rPr>
          <w:rFonts w:ascii="Times New Roman" w:hAnsi="Times New Roman" w:cs="Times New Roman"/>
          <w:noProof/>
          <w:spacing w:val="-4"/>
          <w:sz w:val="28"/>
          <w:szCs w:val="28"/>
          <w:lang w:val="uz-Cyrl-UZ"/>
        </w:rPr>
        <w:t xml:space="preserve">. </w:t>
      </w:r>
      <w:r w:rsidRPr="00DE712D">
        <w:rPr>
          <w:rFonts w:ascii="Times New Roman" w:hAnsi="Times New Roman" w:cs="Times New Roman"/>
          <w:spacing w:val="-4"/>
          <w:sz w:val="28"/>
          <w:szCs w:val="28"/>
          <w:lang w:val="uz-Cyrl-UZ"/>
        </w:rPr>
        <w:t>Хизмат билан боғлиқ ҳужжатларни юбориш учун расмийлаштириш тартибини тушунтириб беринг</w:t>
      </w:r>
      <w:r w:rsidRPr="00BD33FD">
        <w:rPr>
          <w:rFonts w:ascii="Times New Roman" w:hAnsi="Times New Roman" w:cs="Times New Roman"/>
          <w:spacing w:val="-4"/>
          <w:sz w:val="28"/>
          <w:szCs w:val="28"/>
          <w:lang w:val="uz-Cyrl-UZ"/>
        </w:rPr>
        <w:t>.</w:t>
      </w:r>
    </w:p>
    <w:p w:rsidR="009F7587" w:rsidRPr="008A536E"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BD33FD">
        <w:rPr>
          <w:rFonts w:ascii="Times New Roman" w:hAnsi="Times New Roman" w:cs="Times New Roman"/>
          <w:b/>
          <w:bCs/>
          <w:spacing w:val="-4"/>
          <w:sz w:val="28"/>
          <w:szCs w:val="28"/>
          <w:lang w:val="uz-Cyrl-UZ"/>
        </w:rPr>
        <w:t>3.</w:t>
      </w:r>
      <w:r w:rsidRPr="00BD33FD">
        <w:rPr>
          <w:rFonts w:ascii="Times New Roman" w:hAnsi="Times New Roman" w:cs="Times New Roman"/>
          <w:spacing w:val="-4"/>
          <w:sz w:val="28"/>
          <w:szCs w:val="28"/>
          <w:lang w:val="uz-Cyrl-UZ"/>
        </w:rPr>
        <w:t xml:space="preserve"> </w:t>
      </w:r>
      <w:r w:rsidRPr="008A536E">
        <w:rPr>
          <w:rFonts w:ascii="Times New Roman" w:hAnsi="Times New Roman" w:cs="Times New Roman"/>
          <w:spacing w:val="-4"/>
          <w:sz w:val="28"/>
          <w:szCs w:val="28"/>
          <w:lang w:val="uz-Cyrl-UZ"/>
        </w:rPr>
        <w:t xml:space="preserve">2023 йил 30 апрель куни ўтказилган Ўзбекистон Республикаси референдумида умумхалқ овози билан қабул қилинган Конституция билан илгари амалда бўлган Конституция ўртасидаги энг муҳим бўлган 10 та ўзгаришни сананг. </w:t>
      </w: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B203BA" w:rsidRPr="00B203BA" w:rsidRDefault="00B203BA" w:rsidP="0098427D">
      <w:pPr>
        <w:pStyle w:val="a3"/>
        <w:numPr>
          <w:ilvl w:val="0"/>
          <w:numId w:val="13"/>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B203BA">
        <w:rPr>
          <w:rFonts w:ascii="Times New Roman" w:hAnsi="Times New Roman" w:cs="Times New Roman"/>
          <w:b/>
          <w:bCs/>
          <w:spacing w:val="-4"/>
          <w:sz w:val="28"/>
          <w:szCs w:val="28"/>
          <w:lang w:val="uz-Cyrl-UZ"/>
        </w:rPr>
        <w:t>Фуқаровий даъвогар ва жабрланувчининг процессуал мақоми, ҳуқуқ ва мажбуриятларини тушунтириб беринг.</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Pr="003A1C97"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A1C97">
        <w:rPr>
          <w:rFonts w:ascii="Times New Roman" w:hAnsi="Times New Roman" w:cs="Times New Roman"/>
          <w:spacing w:val="-4"/>
          <w:sz w:val="28"/>
          <w:szCs w:val="28"/>
          <w:lang w:val="uz-Cyrl-UZ"/>
        </w:rPr>
        <w:lastRenderedPageBreak/>
        <w:t>Жиноят, худди шунингдек ақли норасо шахснинг жамоат учун хавфли қилмиши шахсга, корхонага, муассасага ёки ташкилотга мулкий зарар етказган деб ҳисоблаш учун далиллар бўлса, улар фуқаровий даъвогар деб эътироф этилади. Фуқаровий даъвогар деб эътироф этиш ҳақида суриштирувчи, терговчи, прокурор қарор, суд эса ажрим чиқаради.</w:t>
      </w:r>
    </w:p>
    <w:p w:rsidR="00B203BA" w:rsidRPr="003A1C97"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A1C97">
        <w:rPr>
          <w:rFonts w:ascii="Times New Roman" w:hAnsi="Times New Roman" w:cs="Times New Roman"/>
          <w:spacing w:val="-4"/>
          <w:sz w:val="28"/>
          <w:szCs w:val="28"/>
          <w:lang w:val="uz-Cyrl-UZ"/>
        </w:rPr>
        <w:t>Вояга етмаганларнинг, шунингдек муомалага лаёқатсиз деб эътироф этилган шахсларнинг манфаатларини ҳимоя қилиш учун фуқаровий даъво уларнинг қонуний вакиллари ва прокурор томонидан қўзғатилиши мумкин.</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Pr="003A1C97"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3A1C97">
        <w:rPr>
          <w:rFonts w:ascii="Times New Roman" w:hAnsi="Times New Roman" w:cs="Times New Roman"/>
          <w:spacing w:val="-4"/>
          <w:sz w:val="28"/>
          <w:szCs w:val="28"/>
          <w:u w:val="single"/>
          <w:lang w:val="uz-Cyrl-UZ"/>
        </w:rPr>
        <w:t>Фуқаровий даъвогарнинг ҳуқуқ ва мажбуриятлари</w:t>
      </w:r>
    </w:p>
    <w:p w:rsidR="00B203BA" w:rsidRPr="003A1C97"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A1C97">
        <w:rPr>
          <w:rFonts w:ascii="Times New Roman" w:hAnsi="Times New Roman" w:cs="Times New Roman"/>
          <w:spacing w:val="-4"/>
          <w:sz w:val="28"/>
          <w:szCs w:val="28"/>
          <w:lang w:val="uz-Cyrl-UZ"/>
        </w:rPr>
        <w:t>Фуқаровий даъвогар: фуқаровий даъво қўзғатиш ва уни қувватлаш; далиллар тақдим қилиш; қўзғатилган даъво бўйича тушунтиришлар бериш; ўз манфаатларини ҳимоя қилиш учун вакил олиш; илтимоснома бериш ва рад қилиш; суриштирувчидан, терговчидан, прокурордан ёки суддан даъвони таъминлаш чораларини кўриш ҳақида илтимос қилиш; суриштирув ёки дастлабки тергов тамом бўлганидан сўнг ишнинг барча материаллари билан танишиш ва ундан зарур маълумотларни ёзиб олиш, материаллар ва ҳужжатлардан техника воситалари ёрдамида ўз ҳисобидан кўчирма нусхалар олиш ёки улардаги маълумотларни ўзга шаклда қайд этиш; суд томонидан иш бўйича дастлабки эшитув ўтказилаётганда ҳамда биринчи инстанция, апелляция, кассация ва тафтиш инстанцияси судининг мажлисларида иштирок этиш; суриштирувчи, терговчи, прокурор ва суднинг ҳаракатлари ҳамда қарорлари устидан шикоятлар бериш; суд ҳукми ва ажримининг фуқаровий даъвога тегишли қисми устидан шикоят қилиш; иш бўйича келтирилган шикоятлар, протестлардан хабардор бўлиш ва уларга нисбатан эътирозлар билдириш ҳуқуқига эгадир.</w:t>
      </w:r>
    </w:p>
    <w:p w:rsidR="00B203BA" w:rsidRPr="003A1C97"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A1C97">
        <w:rPr>
          <w:rFonts w:ascii="Times New Roman" w:hAnsi="Times New Roman" w:cs="Times New Roman"/>
          <w:spacing w:val="-4"/>
          <w:sz w:val="28"/>
          <w:szCs w:val="28"/>
          <w:lang w:val="uz-Cyrl-UZ"/>
        </w:rPr>
        <w:t>Фуқаровий даъвогар: суриштирувчи, терговчи, прокурор, суднинг чақирувига биноан ҳозир бўлиши ва уларнинг талабларига асосан фуқаровий даъвога тегишли бўлган далиллар тақдим этиши; ҳақиқатни аниқлашга далилларни йўқ қилиш, сохталаштириш, гувоҳларни кўндиришга уриниш ва қонунга хилоф бошқа ҳаракатлар билан тўсқинлик қилмаслиги; ишнинг тергови ва суд мажлиси вақтида тартибга риоя этиши шарт.</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A1C97">
        <w:rPr>
          <w:rFonts w:ascii="Times New Roman" w:hAnsi="Times New Roman" w:cs="Times New Roman"/>
          <w:spacing w:val="-4"/>
          <w:sz w:val="28"/>
          <w:szCs w:val="28"/>
          <w:lang w:val="uz-Cyrl-UZ"/>
        </w:rPr>
        <w:t>Фуқаровий даъвогар деб эътироф этилган шахс айни вақтда жабрланувчининг барча ҳуқуқларидан фойдаланади ва унинг мажбуриятларини бажаради.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Pr="00276FD1"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6FD1">
        <w:rPr>
          <w:rFonts w:ascii="Times New Roman" w:hAnsi="Times New Roman" w:cs="Times New Roman"/>
          <w:spacing w:val="-4"/>
          <w:sz w:val="28"/>
          <w:szCs w:val="28"/>
          <w:lang w:val="uz-Cyrl-UZ"/>
        </w:rPr>
        <w:t>Жиноят, худди шунингдек ақли норасо шахснинг ижтимоий хавфли қилмиши шахсга маънавий, жисмоний ёки мулкий зарар етказган деб ҳисоблаш учун далиллар бўлган тақдирда, бундай шахс жабрланувчи деб эътироф этилади. Жабрланувчи деб эътироф этиш ҳақида суриштирувчи, терговчи, прокурор қарор, суд эса ажрим чиқаради.</w:t>
      </w:r>
    </w:p>
    <w:p w:rsidR="00B203BA" w:rsidRPr="00276FD1"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6FD1">
        <w:rPr>
          <w:rFonts w:ascii="Times New Roman" w:hAnsi="Times New Roman" w:cs="Times New Roman"/>
          <w:spacing w:val="-4"/>
          <w:sz w:val="28"/>
          <w:szCs w:val="28"/>
          <w:lang w:val="uz-Cyrl-UZ"/>
        </w:rPr>
        <w:t>Жабрланувчи вояга етмаган ёки белгиланган тартибда муомалага лаёқатсиз деб эътироф этилган шахс бўлса, ишда у билан биргаликда ёки унинг ўрнига қонуний вакили иштирок этади.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Pr="00276FD1"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276FD1">
        <w:rPr>
          <w:rFonts w:ascii="Times New Roman" w:hAnsi="Times New Roman" w:cs="Times New Roman"/>
          <w:spacing w:val="-4"/>
          <w:sz w:val="28"/>
          <w:szCs w:val="28"/>
          <w:u w:val="single"/>
          <w:lang w:val="uz-Cyrl-UZ"/>
        </w:rPr>
        <w:lastRenderedPageBreak/>
        <w:t>Жабрланувчининг ҳуқуқ ва мажбуриятлари</w:t>
      </w:r>
    </w:p>
    <w:p w:rsidR="00B203BA" w:rsidRPr="00276FD1"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6FD1">
        <w:rPr>
          <w:rFonts w:ascii="Times New Roman" w:hAnsi="Times New Roman" w:cs="Times New Roman"/>
          <w:spacing w:val="-4"/>
          <w:sz w:val="28"/>
          <w:szCs w:val="28"/>
          <w:lang w:val="uz-Cyrl-UZ"/>
        </w:rPr>
        <w:t>Жабрланувчи: кўрсатув бериш; далиллар тақдим қилиш; илтимоснома бериш ва рад қилиш; ўз она тилидан ва таржимон хизматидан фойдаланиш; ўз манфаатларини ҳимоя қилиш учун вакил олиш; суриштирувчи ёки терговчининг рухсати билан тергов ҳаракатларида иштирок этиш; суриштирув ёки дастлабки тергов тамом бўлганидан сўнг ишнинг барча материаллари билан танишиш ва ундан зарур маълумотларни ёзиб олиш, материаллар ва ҳужжатлардан техника воситалари ёрдамида ўз ҳисобидан кўчирма нусхалар олиш ёки улардаги маълумотларни ўзга шаклда қайд этиш; қонунда назарда тутилган ҳолларда ярашув тўғрисида ариза бериш ҳамда суд томонидан иш бўйича дастлабки эшитув ўтказилаётганда ва ярашув тўғрисидаги ишлар бўйича, биринчи инстанция, апелляция, кассация ва тафтиш инстанцияси судининг мажлисларида иштирок этиш; суриштирувчи, терговчи, прокурор ва суднинг ҳаракатлари ҳамда қарорлари устидан шикоятлар келтириш; шахсан ўзи ёки вакили орқали судда айбловни қувватлаш; суд мажлисининг баённомаси билан танишиш ва у ҳақда ўз мулоҳазаларини билдириш; иш бўйича келтирилган шикоятлар, протестлардан хабардор бўлиш ва уларга нисбатан эътирозлар билдириш ҳуқуқига эгадир.</w:t>
      </w:r>
    </w:p>
    <w:p w:rsidR="00B203BA" w:rsidRPr="00276FD1"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6FD1">
        <w:rPr>
          <w:rFonts w:ascii="Times New Roman" w:hAnsi="Times New Roman" w:cs="Times New Roman"/>
          <w:spacing w:val="-4"/>
          <w:sz w:val="28"/>
          <w:szCs w:val="28"/>
          <w:lang w:val="uz-Cyrl-UZ"/>
        </w:rPr>
        <w:t>Ярашилганлиги муносабати билан жиноий жавобгарликдан озод қилиш Ўзбекистон Республикаси Жиноят кодексининг 661-моддасида белгиланган.</w:t>
      </w:r>
    </w:p>
    <w:p w:rsidR="00B203BA" w:rsidRPr="00276FD1"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6FD1">
        <w:rPr>
          <w:rFonts w:ascii="Times New Roman" w:hAnsi="Times New Roman" w:cs="Times New Roman"/>
          <w:spacing w:val="-4"/>
          <w:sz w:val="28"/>
          <w:szCs w:val="28"/>
          <w:lang w:val="uz-Cyrl-UZ"/>
        </w:rPr>
        <w:t>Жабрланувчи: суриштирувчи, терговчи, прокурор ва суднинг чақирувига биноан ҳозир бўлиши; ҳаққоний кўрсатувлар бериши; ҳақиқатни аниқлашга далилларни йўқ қилиш, сохталаштириш, гувоҳларни кўндиришга уриниш ва қонунга хилоф бошқа ҳаракатлар билан тўсқинлик қилмаслиги; суриштирувчи, терговчи, прокурор ва суднинг талаби бўйича далиллар тақдим қилиши; ишнинг тергови ва суд мажлиси вақтида тартибга риоя этиши шарт.</w:t>
      </w:r>
    </w:p>
    <w:p w:rsidR="00B203BA" w:rsidRPr="00276FD1"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6FD1">
        <w:rPr>
          <w:rFonts w:ascii="Times New Roman" w:hAnsi="Times New Roman" w:cs="Times New Roman"/>
          <w:spacing w:val="-4"/>
          <w:sz w:val="28"/>
          <w:szCs w:val="28"/>
          <w:lang w:val="uz-Cyrl-UZ"/>
        </w:rPr>
        <w:t>Жабрланувчи узрсиз сабабга кўра келмаган тақдирда мажбурий олиб келиниши мумкин.</w:t>
      </w:r>
    </w:p>
    <w:p w:rsidR="00B203BA" w:rsidRPr="00276FD1"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6FD1">
        <w:rPr>
          <w:rFonts w:ascii="Times New Roman" w:hAnsi="Times New Roman" w:cs="Times New Roman"/>
          <w:spacing w:val="-4"/>
          <w:sz w:val="28"/>
          <w:szCs w:val="28"/>
          <w:lang w:val="uz-Cyrl-UZ"/>
        </w:rPr>
        <w:t>Жабрланувчи кўрсатув беришдан бош тортганлик ва била туриб ёлғон кўрсатувлар берганлик учун қонунда белгиланган тарзда жавобгар бўлади.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6FD1">
        <w:rPr>
          <w:rFonts w:ascii="Times New Roman" w:hAnsi="Times New Roman" w:cs="Times New Roman"/>
          <w:spacing w:val="-4"/>
          <w:sz w:val="28"/>
          <w:szCs w:val="28"/>
          <w:lang w:val="uz-Cyrl-UZ"/>
        </w:rPr>
        <w:t>Жабрланувчининг ўлимига олиб келган жиноятлар тўғрисидаги ишлар бўйича ушбу моддада кўрсатилган ҳуқуқ ва мажбуриятларни дастлабки тергов органлари ёки суд томонидан марҳумнинг қонуний вакили деб эътироф этилган яқин қариндошлари ёки бошқа шахслар амалга оширадилар.</w:t>
      </w:r>
    </w:p>
    <w:p w:rsidR="00B203BA" w:rsidRPr="00B203BA" w:rsidRDefault="00B203BA" w:rsidP="0098427D">
      <w:pPr>
        <w:pStyle w:val="a3"/>
        <w:numPr>
          <w:ilvl w:val="0"/>
          <w:numId w:val="13"/>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15" w:name="_Hlk177729225"/>
      <w:r w:rsidRPr="00B203BA">
        <w:rPr>
          <w:rFonts w:ascii="Times New Roman" w:hAnsi="Times New Roman" w:cs="Times New Roman"/>
          <w:b/>
          <w:bCs/>
          <w:spacing w:val="-4"/>
          <w:sz w:val="28"/>
          <w:szCs w:val="28"/>
          <w:lang w:val="uz-Cyrl-UZ"/>
        </w:rPr>
        <w:t>Хизмат билан боғлиқ ҳужжатларни юбориш учун расмийлаштириш тартибини тушунтириб беринг.</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Style w:val="2"/>
          <w:rFonts w:cs="Times New Roman"/>
          <w:sz w:val="28"/>
          <w:szCs w:val="28"/>
          <w:lang w:val="uz-Cyrl-UZ"/>
        </w:rPr>
        <w:t>Ҳужжатлар манзилларга жўнатилаётганда қуйидаги қоидаларга риоя қилиниши керак:</w:t>
      </w:r>
    </w:p>
    <w:p w:rsidR="00B203BA" w:rsidRPr="00836E1E" w:rsidRDefault="00B203BA" w:rsidP="0098427D">
      <w:pPr>
        <w:pStyle w:val="21"/>
        <w:shd w:val="clear" w:color="auto" w:fill="auto"/>
        <w:tabs>
          <w:tab w:val="left" w:pos="452"/>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ҳужжатлар ташкилотларга, уларнинг таркибий тармоқларига ёки муайян шахсларга жўнатилади;</w:t>
      </w:r>
    </w:p>
    <w:p w:rsidR="00B203BA" w:rsidRPr="00836E1E" w:rsidRDefault="00B203BA"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ёзишма юборилаётган ташкилотлар ёки уларнинг таркибий тармоқлари бош келишикда, лавозим ва фамилиялар эса жўналиш келишигида кўрсатилади, масалан:</w:t>
      </w:r>
    </w:p>
    <w:p w:rsidR="00B203BA" w:rsidRPr="00836E1E" w:rsidRDefault="00B203BA" w:rsidP="0098427D">
      <w:pPr>
        <w:pStyle w:val="21"/>
        <w:shd w:val="clear" w:color="auto" w:fill="auto"/>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“Асл-Барака” МЧЖ раҳбари</w:t>
      </w:r>
    </w:p>
    <w:p w:rsidR="00B203BA" w:rsidRPr="00836E1E" w:rsidRDefault="00B203BA" w:rsidP="0098427D">
      <w:pPr>
        <w:pStyle w:val="21"/>
        <w:shd w:val="clear" w:color="auto" w:fill="auto"/>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Б.Н.Ачиловга </w:t>
      </w:r>
    </w:p>
    <w:p w:rsidR="00B203BA" w:rsidRPr="00836E1E" w:rsidRDefault="00B203BA" w:rsidP="0098427D">
      <w:pPr>
        <w:pStyle w:val="21"/>
        <w:shd w:val="clear" w:color="auto" w:fill="auto"/>
        <w:spacing w:before="0" w:line="240" w:lineRule="auto"/>
        <w:ind w:firstLine="709"/>
        <w:jc w:val="both"/>
        <w:rPr>
          <w:rStyle w:val="2"/>
          <w:rFonts w:cs="Times New Roman"/>
          <w:sz w:val="28"/>
          <w:szCs w:val="28"/>
          <w:lang w:val="uz-Cyrl-UZ" w:eastAsia="uz-Cyrl-UZ"/>
        </w:rPr>
      </w:pPr>
    </w:p>
    <w:p w:rsidR="00B203BA" w:rsidRPr="00836E1E" w:rsidRDefault="00B203BA" w:rsidP="0098427D">
      <w:pPr>
        <w:pStyle w:val="21"/>
        <w:shd w:val="clear" w:color="auto" w:fill="auto"/>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Агар ҳужжат бир турдаги бир неча ташкилотларга жўнатиладиган бўлса, </w:t>
      </w:r>
      <w:r w:rsidRPr="00836E1E">
        <w:rPr>
          <w:rStyle w:val="2"/>
          <w:rFonts w:cs="Times New Roman"/>
          <w:sz w:val="28"/>
          <w:szCs w:val="28"/>
          <w:lang w:val="uz-Cyrl-UZ" w:eastAsia="uz-Cyrl-UZ"/>
        </w:rPr>
        <w:br/>
        <w:t>у ҳолда уларни умумлашган ҳолда кўрсатиш лозим, масалан:</w:t>
      </w:r>
    </w:p>
    <w:p w:rsidR="00B203BA" w:rsidRPr="00836E1E" w:rsidRDefault="00B203BA" w:rsidP="0098427D">
      <w:pPr>
        <w:pStyle w:val="21"/>
        <w:shd w:val="clear" w:color="auto" w:fill="auto"/>
        <w:spacing w:before="0" w:line="240" w:lineRule="auto"/>
        <w:ind w:firstLine="709"/>
        <w:jc w:val="both"/>
        <w:rPr>
          <w:rFonts w:cs="Times New Roman"/>
          <w:sz w:val="28"/>
          <w:szCs w:val="28"/>
          <w:lang w:val="uz-Cyrl-UZ"/>
        </w:rPr>
      </w:pPr>
    </w:p>
    <w:p w:rsidR="00B203BA" w:rsidRPr="00836E1E" w:rsidRDefault="00B203BA" w:rsidP="0098427D">
      <w:pPr>
        <w:pStyle w:val="21"/>
        <w:shd w:val="clear" w:color="auto" w:fill="auto"/>
        <w:spacing w:before="0" w:line="240" w:lineRule="auto"/>
        <w:ind w:firstLine="709"/>
        <w:jc w:val="left"/>
        <w:rPr>
          <w:rStyle w:val="2"/>
          <w:rFonts w:cs="Times New Roman"/>
          <w:sz w:val="28"/>
          <w:szCs w:val="28"/>
          <w:lang w:val="uz-Cyrl-UZ" w:eastAsia="uz-Cyrl-UZ"/>
        </w:rPr>
      </w:pPr>
      <w:r w:rsidRPr="00836E1E">
        <w:rPr>
          <w:rStyle w:val="2"/>
          <w:rFonts w:cs="Times New Roman"/>
          <w:sz w:val="28"/>
          <w:szCs w:val="28"/>
          <w:lang w:val="uz-Cyrl-UZ" w:eastAsia="uz-Cyrl-UZ"/>
        </w:rPr>
        <w:t>Туман (шаҳар) судлари раисларига</w:t>
      </w:r>
    </w:p>
    <w:p w:rsidR="00B203BA" w:rsidRPr="00836E1E" w:rsidRDefault="00B203BA" w:rsidP="0098427D">
      <w:pPr>
        <w:pStyle w:val="21"/>
        <w:shd w:val="clear" w:color="auto" w:fill="auto"/>
        <w:spacing w:before="0" w:line="240" w:lineRule="auto"/>
        <w:ind w:firstLine="709"/>
        <w:jc w:val="left"/>
        <w:rPr>
          <w:rFonts w:cs="Times New Roman"/>
          <w:sz w:val="28"/>
          <w:szCs w:val="28"/>
          <w:lang w:val="uz-Cyrl-UZ"/>
        </w:rPr>
      </w:pPr>
    </w:p>
    <w:p w:rsidR="00B203BA" w:rsidRPr="00836E1E" w:rsidRDefault="00B203BA" w:rsidP="0098427D">
      <w:pPr>
        <w:pStyle w:val="21"/>
        <w:shd w:val="clear" w:color="auto" w:fill="auto"/>
        <w:tabs>
          <w:tab w:val="left" w:pos="788"/>
        </w:tabs>
        <w:spacing w:before="120" w:line="240" w:lineRule="auto"/>
        <w:ind w:firstLine="709"/>
        <w:jc w:val="both"/>
        <w:rPr>
          <w:rFonts w:cs="Times New Roman"/>
          <w:sz w:val="28"/>
          <w:szCs w:val="28"/>
          <w:lang w:val="uz-Cyrl-UZ"/>
        </w:rPr>
      </w:pPr>
      <w:r w:rsidRPr="00836E1E">
        <w:rPr>
          <w:rStyle w:val="2"/>
          <w:rFonts w:cs="Times New Roman"/>
          <w:sz w:val="28"/>
          <w:szCs w:val="28"/>
          <w:lang w:val="uz-Cyrl-UZ" w:eastAsia="uz-Cyrl-UZ"/>
        </w:rPr>
        <w:t>Ҳужжатни олувчилар тўрттадан ошмаслиги керак. “Нусха” сўзи иккинчи, учинчи, тўртинчи олувчилар олдида кўрсатилмайди.</w:t>
      </w:r>
    </w:p>
    <w:p w:rsidR="00B203BA" w:rsidRPr="00836E1E" w:rsidRDefault="00B203BA" w:rsidP="0098427D">
      <w:pPr>
        <w:pStyle w:val="21"/>
        <w:shd w:val="clear" w:color="auto" w:fill="auto"/>
        <w:spacing w:before="120" w:line="240" w:lineRule="auto"/>
        <w:ind w:firstLine="709"/>
        <w:jc w:val="both"/>
        <w:rPr>
          <w:rFonts w:cs="Times New Roman"/>
          <w:sz w:val="28"/>
          <w:szCs w:val="28"/>
          <w:lang w:val="uz-Cyrl-UZ"/>
        </w:rPr>
      </w:pPr>
      <w:r w:rsidRPr="00836E1E">
        <w:rPr>
          <w:rStyle w:val="2"/>
          <w:rFonts w:cs="Times New Roman"/>
          <w:sz w:val="28"/>
          <w:szCs w:val="28"/>
          <w:lang w:val="uz-Cyrl-UZ" w:eastAsia="uz-Cyrl-UZ"/>
        </w:rPr>
        <w:t>Ҳужжатлар тўрттадан кўп манзилга жўнатиладиган бўлса, тарқатиш (юбориш) рўйхати тузилади ва ҳар қайси ҳужжатда фақат битта олувчи кўрсатилиши керак.</w:t>
      </w:r>
    </w:p>
    <w:p w:rsidR="00B203BA" w:rsidRPr="00836E1E" w:rsidRDefault="00B203BA" w:rsidP="0098427D">
      <w:pPr>
        <w:pStyle w:val="21"/>
        <w:shd w:val="clear" w:color="auto" w:fill="auto"/>
        <w:tabs>
          <w:tab w:val="left" w:pos="793"/>
        </w:tabs>
        <w:spacing w:before="12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Ҳужжат муайян шахсга йўналтирилган бўлса, аввал почта манзили, кейин исми ва отасининг исми бош ҳарфлари, сўнг фамилияси ёзилади.</w:t>
      </w:r>
    </w:p>
    <w:p w:rsidR="00B203BA" w:rsidRPr="00836E1E" w:rsidRDefault="00B203BA" w:rsidP="0098427D">
      <w:pPr>
        <w:pStyle w:val="21"/>
        <w:shd w:val="clear" w:color="auto" w:fill="auto"/>
        <w:tabs>
          <w:tab w:val="left" w:pos="793"/>
        </w:tabs>
        <w:spacing w:before="0" w:line="240" w:lineRule="auto"/>
        <w:ind w:firstLine="709"/>
        <w:jc w:val="both"/>
        <w:rPr>
          <w:rFonts w:cs="Times New Roman"/>
          <w:sz w:val="28"/>
          <w:szCs w:val="28"/>
          <w:lang w:val="uz-Cyrl-UZ"/>
        </w:rPr>
      </w:pPr>
    </w:p>
    <w:p w:rsidR="00B203BA" w:rsidRPr="00836E1E" w:rsidRDefault="00B203BA" w:rsidP="0098427D">
      <w:pPr>
        <w:pStyle w:val="21"/>
        <w:shd w:val="clear" w:color="auto" w:fill="auto"/>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Тошкент шаҳар, Мирзо Улуғбек тумани, Ҳамид Олимжон кўчаси, </w:t>
      </w:r>
      <w:r w:rsidRPr="00836E1E">
        <w:rPr>
          <w:rStyle w:val="2"/>
          <w:rFonts w:cs="Times New Roman"/>
          <w:sz w:val="28"/>
          <w:szCs w:val="28"/>
          <w:lang w:val="uz-Cyrl-UZ" w:eastAsia="uz-Cyrl-UZ"/>
        </w:rPr>
        <w:br/>
        <w:t>5-уй, 88-хонадонда яшовчи</w:t>
      </w:r>
    </w:p>
    <w:p w:rsidR="00B203BA" w:rsidRPr="00836E1E" w:rsidRDefault="00B203BA" w:rsidP="0098427D">
      <w:pPr>
        <w:pStyle w:val="21"/>
        <w:shd w:val="clear" w:color="auto" w:fill="auto"/>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Ж.Б.Расуловга</w:t>
      </w:r>
    </w:p>
    <w:p w:rsidR="00B203BA" w:rsidRPr="00836E1E" w:rsidRDefault="00B203BA" w:rsidP="0098427D">
      <w:pPr>
        <w:pStyle w:val="21"/>
        <w:shd w:val="clear" w:color="auto" w:fill="auto"/>
        <w:spacing w:before="0" w:line="240" w:lineRule="auto"/>
        <w:ind w:firstLine="709"/>
        <w:jc w:val="left"/>
        <w:rPr>
          <w:rStyle w:val="2"/>
          <w:rFonts w:cs="Times New Roman"/>
          <w:sz w:val="28"/>
          <w:szCs w:val="28"/>
          <w:lang w:val="uz-Cyrl-UZ" w:eastAsia="uz-Cyrl-UZ"/>
        </w:rPr>
      </w:pP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Чиқиш ҳужжатининг матнида илова қилинаётган ҳужжатларнинг номлари кўрсатилган тақдирда, ҳужжатнинг иловалар қисми қуйидагича ёзилади:</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i/>
          <w:sz w:val="28"/>
          <w:szCs w:val="28"/>
        </w:rPr>
      </w:pPr>
      <w:r w:rsidRPr="00836E1E">
        <w:rPr>
          <w:rFonts w:ascii="Times New Roman" w:hAnsi="Times New Roman" w:cs="Times New Roman"/>
          <w:i/>
          <w:sz w:val="28"/>
          <w:szCs w:val="28"/>
        </w:rPr>
        <w:t>Илова: 1. Ҳал қилув қарори 3 варақда, 1 нусхада. 2. Иш юритишни тугатиш ҳақидаги ажрим 2 варақда, 1 нусхада.</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Ҳужжатнинг матнида илова қилинаётган ҳужжатларнинг номлари кўрсатилмаган тақдирда, ҳужжатнинг иловалар қисми қуйидагича ёзилади:</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i/>
          <w:sz w:val="28"/>
          <w:szCs w:val="28"/>
        </w:rPr>
      </w:pPr>
      <w:r w:rsidRPr="00836E1E">
        <w:rPr>
          <w:rFonts w:ascii="Times New Roman" w:hAnsi="Times New Roman" w:cs="Times New Roman"/>
          <w:i/>
          <w:sz w:val="28"/>
          <w:szCs w:val="28"/>
        </w:rPr>
        <w:t>Иловалар: 3 варақда 2 нусхада.</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pacing w:val="4"/>
          <w:sz w:val="28"/>
          <w:szCs w:val="28"/>
        </w:rPr>
      </w:pPr>
      <w:r w:rsidRPr="00836E1E">
        <w:rPr>
          <w:rFonts w:ascii="Times New Roman" w:hAnsi="Times New Roman" w:cs="Times New Roman"/>
          <w:spacing w:val="4"/>
          <w:sz w:val="28"/>
          <w:szCs w:val="28"/>
        </w:rPr>
        <w:t>Ҳужжатга иловаси бор бошқа ҳужжат илова қилинган тақдирда, илованинг борлиги тўғрисидаги белги қуйидаги шакл бўйича расмийлаштирилади:</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i/>
          <w:sz w:val="28"/>
          <w:szCs w:val="28"/>
        </w:rPr>
      </w:pPr>
      <w:r w:rsidRPr="00836E1E">
        <w:rPr>
          <w:rFonts w:ascii="Times New Roman" w:hAnsi="Times New Roman" w:cs="Times New Roman"/>
          <w:i/>
          <w:sz w:val="28"/>
          <w:szCs w:val="28"/>
        </w:rPr>
        <w:t xml:space="preserve">Илова: Марказий эксперт комиссиясининг 2024 йил 23 январдаги хати </w:t>
      </w:r>
      <w:r w:rsidRPr="00836E1E">
        <w:rPr>
          <w:rFonts w:ascii="Times New Roman" w:hAnsi="Times New Roman" w:cs="Times New Roman"/>
          <w:i/>
          <w:sz w:val="28"/>
          <w:szCs w:val="28"/>
        </w:rPr>
        <w:br/>
        <w:t xml:space="preserve">ва унга илова, жами 30 варақда 1 нусхада. </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Ҳужжатга илова қилинаётган ҳужжатлар унда кўрсатилган манзиллардан биттасига юборилаётган тақдирда, ҳужжатнинг иловалар қисми қуйидагича ёзилади:</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i/>
          <w:sz w:val="28"/>
          <w:szCs w:val="28"/>
        </w:rPr>
      </w:pPr>
      <w:r w:rsidRPr="00836E1E">
        <w:rPr>
          <w:rFonts w:ascii="Times New Roman" w:hAnsi="Times New Roman" w:cs="Times New Roman"/>
          <w:i/>
          <w:sz w:val="28"/>
          <w:szCs w:val="28"/>
        </w:rPr>
        <w:t>Иловалар: 7 варақда 1 нусхада - биринчи манзилга.</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Ҳужжатнинг иловаси китобча ҳолида бўлса, у ҳолда варақлар сони кўрсатилмайди.</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Битта ҳужжат билан ўзаро боғлиқ бўлмаган ишлар ва ҳужжатларни юборишга йўл қўйилмайди.</w:t>
      </w:r>
    </w:p>
    <w:p w:rsidR="00B203BA" w:rsidRPr="00836E1E" w:rsidRDefault="00B203BA"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Style w:val="2"/>
          <w:rFonts w:cs="Times New Roman"/>
          <w:sz w:val="28"/>
          <w:szCs w:val="28"/>
        </w:rPr>
        <w:t>Икки ва ундан кўпроқ саҳифали ҳужжатларнинг иккинчи ва кейинги бетларига рақамлар қўйилади.</w:t>
      </w:r>
    </w:p>
    <w:p w:rsidR="00B203BA" w:rsidRPr="00836E1E" w:rsidRDefault="00B203BA" w:rsidP="0098427D">
      <w:pPr>
        <w:pStyle w:val="21"/>
        <w:shd w:val="clear" w:color="auto" w:fill="auto"/>
        <w:tabs>
          <w:tab w:val="left" w:pos="798"/>
        </w:tabs>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eastAsia="uz-Cyrl-UZ"/>
        </w:rPr>
        <w:t xml:space="preserve">Саҳифаларнинг рақамлари варақнинг тепа қисми ўртасига </w:t>
      </w:r>
      <w:r w:rsidRPr="00836E1E">
        <w:rPr>
          <w:rStyle w:val="2"/>
          <w:rFonts w:cs="Times New Roman"/>
          <w:sz w:val="28"/>
          <w:szCs w:val="28"/>
          <w:lang w:val="uz-Cyrl-UZ" w:eastAsia="uz-Cyrl-UZ"/>
        </w:rPr>
        <w:br/>
        <w:t>араб рақамлари билан “бет” (б) сўзсиз ва тиниш белгиларисиз қўйилади.</w:t>
      </w:r>
    </w:p>
    <w:p w:rsidR="00B203BA" w:rsidRPr="00836E1E" w:rsidRDefault="00B203BA" w:rsidP="0098427D">
      <w:pPr>
        <w:pStyle w:val="21"/>
        <w:shd w:val="clear" w:color="auto" w:fill="auto"/>
        <w:tabs>
          <w:tab w:val="left" w:pos="788"/>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lastRenderedPageBreak/>
        <w:t xml:space="preserve">Аксарият ҳужжатлар учун ҳужжат мазмунини акс эттирувчи қисқа </w:t>
      </w:r>
      <w:r w:rsidRPr="00836E1E">
        <w:rPr>
          <w:rStyle w:val="2"/>
          <w:rFonts w:cs="Times New Roman"/>
          <w:sz w:val="28"/>
          <w:szCs w:val="28"/>
          <w:lang w:val="uz-Cyrl-UZ" w:eastAsia="uz-Cyrl-UZ"/>
        </w:rPr>
        <w:br/>
        <w:t>ва аниқ сарлавҳа бўлиши шарт. Масалан, буйруқ ва қарорлар нима тўғрисида эканлиги: “ўзгартириш ҳақида”, “бекор қилиш ҳақида”, “рад этиш ҳақида” ва ҳ.к. Ҳужжат бир неча масалани қамраган бўлса, унга умумлаштирилган сарлавҳа қўйилади.</w:t>
      </w:r>
    </w:p>
    <w:p w:rsidR="00B203BA" w:rsidRPr="00836E1E" w:rsidRDefault="00B203BA" w:rsidP="0098427D">
      <w:pPr>
        <w:pStyle w:val="21"/>
        <w:shd w:val="clear" w:color="auto" w:fill="auto"/>
        <w:tabs>
          <w:tab w:val="left" w:pos="798"/>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Ҳажми катта ахборотга эга бўлган, бир неча мустақил масала юзасидан тузилган ҳужжатларга алоҳида бўлим ёки қисм тарзида сарлавҳа қўйилиши мумкин.</w:t>
      </w:r>
    </w:p>
    <w:p w:rsidR="00B203BA" w:rsidRPr="00836E1E" w:rsidRDefault="00B203BA" w:rsidP="0098427D">
      <w:pPr>
        <w:pStyle w:val="21"/>
        <w:shd w:val="clear" w:color="auto" w:fill="auto"/>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 xml:space="preserve">Битта масалага тааллуқли ҳужжатлар унча кўп бўлмаган ҳажмда </w:t>
      </w:r>
      <w:r w:rsidRPr="00836E1E">
        <w:rPr>
          <w:rStyle w:val="2"/>
          <w:rFonts w:cs="Times New Roman"/>
          <w:sz w:val="28"/>
          <w:szCs w:val="28"/>
          <w:lang w:val="uz-Cyrl-UZ" w:eastAsia="uz-Cyrl-UZ"/>
        </w:rPr>
        <w:br/>
        <w:t>ва мужассам ахборотдан иборат бўлиши керак.</w:t>
      </w:r>
    </w:p>
    <w:p w:rsidR="00B203BA" w:rsidRPr="00836E1E" w:rsidRDefault="00B203BA" w:rsidP="0098427D">
      <w:pPr>
        <w:pStyle w:val="21"/>
        <w:shd w:val="clear" w:color="auto" w:fill="auto"/>
        <w:tabs>
          <w:tab w:val="left" w:pos="783"/>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Ахборот, маълумотнома, умумлашма каби ўзаро боғлиқ ҳужжатлар ҳажми ўн беш бетдан, ялпи текшириш натижаларига кўра тузилган умумлашган маълумотномалар компьютерда ёзилган йигирма бетдан ошмаслиги лозим.</w:t>
      </w:r>
    </w:p>
    <w:p w:rsidR="00B203BA" w:rsidRPr="00836E1E" w:rsidRDefault="00B203BA" w:rsidP="0098427D">
      <w:pPr>
        <w:pStyle w:val="21"/>
        <w:shd w:val="clear" w:color="auto" w:fill="auto"/>
        <w:tabs>
          <w:tab w:val="left" w:pos="802"/>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Телеграммаларга, жисмоний ва юридик шахсларга берилган жавобларга сарлавҳалар ёзилмайди.</w:t>
      </w:r>
    </w:p>
    <w:bookmarkEnd w:id="15"/>
    <w:p w:rsidR="00B203BA" w:rsidRPr="00BD33FD" w:rsidRDefault="00B203BA"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B203BA" w:rsidRPr="00B203BA" w:rsidRDefault="00B203BA" w:rsidP="0098427D">
      <w:pPr>
        <w:pStyle w:val="a3"/>
        <w:numPr>
          <w:ilvl w:val="0"/>
          <w:numId w:val="13"/>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16" w:name="_Hlk177732738"/>
      <w:r w:rsidRPr="00B203BA">
        <w:rPr>
          <w:rFonts w:ascii="Times New Roman" w:hAnsi="Times New Roman" w:cs="Times New Roman"/>
          <w:b/>
          <w:bCs/>
          <w:spacing w:val="-4"/>
          <w:sz w:val="28"/>
          <w:szCs w:val="28"/>
          <w:lang w:val="uz-Cyrl-UZ"/>
        </w:rPr>
        <w:t xml:space="preserve">2023 йил 30 апрель куни ўтказилган Ўзбекистон Республикаси референдумида умумхалқ овози билан қабул қилинган Конституция билан илгари амалда бўлган Конституция ўртасидаги энг муҳим бўлган 10 та ўзгаришни сананг.   </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B203BA" w:rsidRPr="00A7678E"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Янгиланиш натижасида, бош </w:t>
      </w:r>
      <w:r>
        <w:rPr>
          <w:rFonts w:ascii="Times New Roman" w:hAnsi="Times New Roman" w:cs="Times New Roman"/>
          <w:spacing w:val="-4"/>
          <w:sz w:val="28"/>
          <w:szCs w:val="28"/>
          <w:lang w:val="uz-Cyrl-UZ"/>
        </w:rPr>
        <w:t xml:space="preserve">Конституциядаги </w:t>
      </w:r>
      <w:r w:rsidRPr="00A7678E">
        <w:rPr>
          <w:rFonts w:ascii="Times New Roman" w:hAnsi="Times New Roman" w:cs="Times New Roman"/>
          <w:spacing w:val="-4"/>
          <w:sz w:val="28"/>
          <w:szCs w:val="28"/>
          <w:lang w:val="uz-Cyrl-UZ"/>
        </w:rPr>
        <w:t xml:space="preserve">моддалар сони 128 тадан </w:t>
      </w:r>
      <w:r>
        <w:rPr>
          <w:rFonts w:ascii="Times New Roman" w:hAnsi="Times New Roman" w:cs="Times New Roman"/>
          <w:spacing w:val="-4"/>
          <w:sz w:val="28"/>
          <w:szCs w:val="28"/>
          <w:lang w:val="uz-Cyrl-UZ"/>
        </w:rPr>
        <w:br/>
      </w:r>
      <w:r w:rsidRPr="00A7678E">
        <w:rPr>
          <w:rFonts w:ascii="Times New Roman" w:hAnsi="Times New Roman" w:cs="Times New Roman"/>
          <w:spacing w:val="-4"/>
          <w:sz w:val="28"/>
          <w:szCs w:val="28"/>
          <w:lang w:val="uz-Cyrl-UZ"/>
        </w:rPr>
        <w:t xml:space="preserve">155 тага, ундаги нормалар эса 275 тадан 434 тага ошди. Умуман, конституция </w:t>
      </w:r>
      <w:r>
        <w:rPr>
          <w:rFonts w:ascii="Times New Roman" w:hAnsi="Times New Roman" w:cs="Times New Roman"/>
          <w:spacing w:val="-4"/>
          <w:sz w:val="28"/>
          <w:szCs w:val="28"/>
          <w:lang w:val="uz-Cyrl-UZ"/>
        </w:rPr>
        <w:br/>
      </w:r>
      <w:r w:rsidRPr="00A7678E">
        <w:rPr>
          <w:rFonts w:ascii="Times New Roman" w:hAnsi="Times New Roman" w:cs="Times New Roman"/>
          <w:spacing w:val="-4"/>
          <w:sz w:val="28"/>
          <w:szCs w:val="28"/>
          <w:lang w:val="uz-Cyrl-UZ"/>
        </w:rPr>
        <w:t>65 фоизга янгиланган.</w:t>
      </w:r>
    </w:p>
    <w:p w:rsidR="00B203BA" w:rsidRPr="004976BD"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1. Ўзбекистон – ҳуқуқий, ижтимоий ва дунёвий давлат</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Конституциянинг 1-моддасидаги “Ўзбекистон – суверен демократик республика” жумласи қуйидагича ўзгартирилди: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Ўзбекистон – бошқарувнинг республика шаклига эга бўлган суверен, демократик, ҳуқуқий, ижтимоий ва дунёвий давлат.</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 xml:space="preserve">Бошқарувнинг республика шакли – давлат ҳокимиятининг олий органлари халқ томонидан муайян муддатга сайланишини англатади. </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Суверен давлат – ўз ҳудудида тўла-тўкис мустақил ҳукмронлик ва мутлақ юрисдикцияга эга бўлиш демакдир.</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Демократия эса халқ ҳокимиятини ифода этиб, давлат бошқарувида сайланиш ва ўз вакилларини сайлаш орқали барчанинг тенг ҳуқуқли иштироки таъминланишини кўзда тутади.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Ҳуқуқий давлатда барча жараёнлар қонуний асослар устига қурилади, давлат хизматчиларидан ҳуқуқ доирасида фикрлаш, барча масалаларга ҳуқуқий кўз билан қараш талаб этилади. Қолаверса, ҳуқуқий давлатда барча фуқаролар қонун олдида тенг бўлади, давлат ҳокимиятининг олий органлари ҳам қонунларга бўйсунади ва қонунларнинг муқаррар ижросини таъминлайди.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lastRenderedPageBreak/>
        <w:t>Ўзбекистон ўзини ижтимоий давлат деб эълон қилиши билан, ҳар бир фуқаросига муносиб турмуш кечириши учун шарт-шароит яратиш мажбуриятини олмоқда. Бу – мавжуд ресурсларни ижтимоий адолат тамойиллари асосида тақсимлаш, жамиятда кучли табақаланиш авж олишига йўл қўймаслик, энг заиф қатламлар учун ҳам сифатли таълим ва тиббиёт кафолатланиши, самарали ижтимоий ҳимоя дастурлари ишлаши, имконияти чекланган ва қўлловга муҳтож фуқароларни қўллаб-қувватлаш, адолатли меҳнат қонунчилиги ва жозибадор пенция тизими кабиларни англатади. Оддийроқ айтганда, энг камбағал оиланинг болаларида ҳам соғ-саломат ўсиб-улғайиб, яхши таълим олиб, фаровонликка эришиш имконияти бўлиши керак.</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Дунёвий давлатда давлат ва дин бир-биридан ажратилган бўлади. Давлат диний эътиқодидан қатъи назар барчага бир хил муносабатда бўлади, динга оид масалаларда нейтрал позицияни эгаллайди.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Янги конституциянинг 154-моддаси билан, 1-моддадаги қоидаларни қайта кўриб чиқиш мумкин эмас, деб белгиланди. Худди шунингдек, 154-модданинг ўзидаги айнан шу қоидадан иборат банд ҳам қайта кўриб чиқилиши мумкин эмас.</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Бошқача айтганда, бу норма – Ўзбекистон ҳеч қачон демократиядан воз кечмаслиги, ҳуқуқий давлатчиликка содиқлиги, монархияга ёки исломий республикага айланмаслигини назарда тутади.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2. Конституция тўғридан тўғри амал қилади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15-моддага қуйидагича қўшимча қўшилди: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Ўзбекистон Республикаси Конституцияси мамлакатнинг бутун ҳудудида олий юридик кучга эга, тўғридан тўғри амал қилади ва ягона ҳуқуқий маконнинг асосини ташкил этади.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Конституциянинг тўғридан тўғри амал қилиши фуқароларга нафақат қонунлар, балки бевосита конституциядаги нормаларга ҳам асосланган ҳолда иш олиб боришга, хусусан судга мурожаат қилишга имкон беради.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Референдумда қабул қилинган қонунга биноан, Олий суд 3 ой ичида тегишли Пленум қарорини қабул қилиши керак. Бу қарор асосида судлар томонидан конституция нормаларини тўғридан тўғри амал қилувчи ҳужжат сифатида қўллаш юзасидан ягона суд амалиёти жорий этилади.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3. Имтиёзлар қонунда ёзиб қўйилиши шарт эмас</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Янги конституциянинг 19-моддаси (аввалги 18-модда) – фуқароларнинг жинси, миллати, мавқейи ва ҳоказолардан қатъи назар қонун олдида тенглиги ҳақида. Бу модданинг 2-қисми қуйидагича ўзгармоқда:</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Эски: Имтиёзлар фақат қонун билан белгиланиб қўйилади ҳамда ижтимоий адолат принципларига мос бўлиши шарт.</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Янги: Имтиёзлар фақат қонунга мувофиқ белгиланади ва ижтимоий адолат принципларига мос бўлиши шарт.</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lastRenderedPageBreak/>
        <w:t>Бу билан конституциянинг амалда ишламай келган нормаларидан бири реал воқеликка мослаштирилмоқда. Амалиёт шундайки, турли жабҳалардаги имтиёз ва преференциялар нафақат қонунлар асосида, балки кўп ҳолатларда қонуности ҳужжатлар – қарор ва фармонлар асосида бериб келиняпти.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4. Барча ноаниқликлар – инсон фойдасига</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Конституциянинг янги таҳририга асосан:</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Инсон билан давлат органларининг ўзаро муносабатларида юзага келадиган қонунчиликдаги барча зиддиятлар ва ноаниқликлар инсон фойдасига талқин этилади.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Ижтимоий муносабатлар чексиз шаклларга эга, уларни норматив-ҳуқуқий ҳужжатларда тўлиқ кодификация қилиб чиқиш амалда имконсиз.</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Эндиликда, қонунчиликда аниқ белгилаб қўйилмаган масалаларда зиддият юзага келса, масала давлат эмас, инсон фойдасига ҳал этилади.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Бундан ташқари, турли ҳужжатларни юритишда давлат органлари томонидан хато-камчилик ўтган тақдирда, масалан пенция тайинлашда тегишли ҳужжатлар базадан топилмай, ноаниқлик юзага келганида ҳам вазият фуқаро фойдасига ҳал этилиши керак.</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5. Инсон ҳуқуқлари ижтимоий ахлоқ ва жамоат тартибини сақлаш мақсадида чекланиши мумкин</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Ҳуқуқ ва эркинликларнинг чекланиши масаласи аввалги конституцияда қуйидаги иккита норма билан тартибга солинган эди: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Инсоннинг конституция ва қонунларда мустаҳкамлаб қўйилган ҳуқуқ ва эркинликлари дахлсиздир ҳамда улардан суд қарорисиз маҳрум этишга ёки уларни чеклаб қўйишга ҳеч ким ҳақли эмас.</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Фуқаролар ўз ҳуқуқ ва эркинликларини амалга оширишда бошқа шахсларнинг, давлат ва жамиятнинг қонуний манфаатлари, ҳуқуқлари ва эркинликларига путур етказмасликлари шарт.</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Конституциянинг янги таҳририда юқоридаги иккита норма деярли ўзгаришсиз сақлаб қолинди. Шу билан бирга, қуйидагича янги норма қўшилди: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Инсоннинг ҳуқуқ ва эркинликлари фақат қонунга мувофиқ ва фақат конституциявий тузумни, аҳолининг соғлиғини, ижтимоий ахлоқни, бошқа шахсларнинг ҳуқуқ ва эркинликларини ҳимоя қилиш, жамоат хавфсизлигини ҳамда жамоат тартибини таъминлаш мақсадида зарур бўлган доирада чекланиши мумкин.</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Ҳуқуқлар чекланишига доир бу меъёрлар, янги конституциянинг бошқа бир моддасига асосан, сўз эркинлиги ҳуқуқига ҳам тегишли. Яъни ахборот излаш, олиш ва тарқатиш ҳуқуқи фақат конституциявий тузумни, аҳоли соғлиғини, ижтимоий ахлоқни, бошқа шахсларнинг ҳуқуқлари ва эркинликларини ҳимоя қилиш, жамоат хавфсизлиги ва тартибини таъминлаш, давлат сирлари ёки қонун билан қўриқланадиган бошқа сирнинг ошкор этилишига йўл қўймаслик мақсадида чекланиши мумкин.</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lastRenderedPageBreak/>
        <w:t>Таъкидлаш лозим, “ижтимоий ахлоқ” тушунчаси Ўзбекистон қонунчилигига ҳали киритилмаган. Ушбу тушунча ҳамда мазкур модда бўйича инсон ҳуқуқлари “жамоат тартибини таъминлаш мақсадида” чекланиши бўйича ваколатли органнинг ҳуқуқий шарҳига зарурат бор. Ҳуқуқлар таъминланиши билан ижтимоий ахлоқ ва жамоат тартибини сақлаш ўртасидаги олтин ўрталик аниқ белгилаб қўйилиши керак. Шу билан бирга, юқорида айтганимиздек, конституцияга биноан эндиликда барча ноаниқликлар инсон фойдасига ҳал этилади.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Шу ўринда, намойишларга оид моддани ҳам эслатиб ўтиш ўринли. Бу модда аввалги ҳолида, ўзгаришларсиз сақлаб қолинди: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Фуқаролар ўз ижтимоий фаолликларини Ўзбекистон Республикаси қонунларига мувофиқ митинглар, йиғилишлар ва намойишлар шаклида амалга ошириш ҳуқуқига эга. Ҳокимият органлари фақат хавфсизлик нуқтаи назаридангина бундай тадбирлар ўтказилишини тўхтатиш ёки тақиқлаш ҳуқуқига эга.</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6. Ўқитувчилар алоҳида эътирофда</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Конституцияга ўқитувчилар ҳақида модда қўшилди. У икки банддан иборат:</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Ўзбекистон Республикасида ўқитувчининг меҳнати жамият ва давлатни ривожлантириш, соғлом, баркамол авлодни шакллантириш ҳамда тарбиялаш, халқнинг маънавий ва маданий салоҳиятини сақлаш ҳамда бойитишнинг асоси сифатида эътироф этилади.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Давлат ўқитувчиларнинг шаъни ва қадр-қимматини ҳимоя қилиш, уларнинг ижтимоий ва моддий фаровонлиги, касбий жиҳатдан ўсиши тўғрисида ғамхўрлик қилади.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Шу тариқа, устозлар ҳуқуқ соҳаси вакили бўлмаган, лекин олий қонунда алоҳида тилга олинган ягона касб эгаларига айланди. Конституцияда номи келтирилган ўқитувчилардан бошқа касб эгаларининг барчаси – ҳуқуқ соҳаси вакиллари (судялар, прокурорлар ва адвокатлар). Бошқа ҳолатларда касб эгалари эмас, соҳалар ҳақида гап кетган (масалан, оммавий ахборот воситалари, турли жамоат бирлашмалари).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7. Ер хусусий мулк бўлиши мумкин</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Ўзбекистонда 2022 йилдан эътиборан қишлоқ хўжалигига мўлжалланмаган ер участкаларини хусусийлаштириш бошланган. Шу билан деярли бир вақтда, ўтган йили эълон қилинган янги конституция лойиҳасининг бирламчи версиясида қишлоқ хўжалигига мўлжалланган ерларни хусусийлаштириш мумкин эмаслигига ишора қилинган эди. Якуний талқиндан бундай чеклов олиб ташланди ва ерни хусусийлаштиришга оид норма қуйидагича шаклга келтирилди: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lastRenderedPageBreak/>
        <w:t>Ер қонунда назарда тутилган ҳамда ундан оқилона фойдаланишни ва уни умуммиллий бойлик сифатида муҳофаза қилишни таъминловчи шартлар асосида ва тартибда хусусий мулк бўлиши мумкин.</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Бош қомуснинг ўтган йили эълон қилинган биринчи лойиҳасида унга қуйидагича жумлани киритиш таклиф этилган эди: “Иқтисодий фаолиятда инсофсиз рақобатга, монополлаштиришга йўл қўйилмайди”. Якунда бу борадаги нормалар қуйидагича кўриниш олди: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Давлат бозор муносабатларини ривожлантириш ва ҳалол рақобат учун шарт-шароитлар яратади.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Монопол фаолият қонун билан тартибга солинади ва чекланади.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Ҳужжатнинг бирламчи лойиҳасида мавжуд бўлган: “Хусусийлаштириш натижалари қайта кўриб чиқилмайди ҳамда бекор қилинмайди” деган нормани конституцияга киритмасликка қарор қилинди. Эслатиб ўтамиз, амалдаги қонунчиликда ҳам бунақа қоида йўқ.</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8. ОАВ фаолиятига тўсқинлик қилиш жавобгарликка сабаб бўлади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Аввалги конституциянинг “Оммавий ахборот воситалари” номли боби битта моддадан иборат эди. Унда шундай дейилганди: “Оммавий ахборот воситалари эркиндир ва қонунга мувофиқ ишлайди. Улар ахборотнинг тўғрилиги учун белгиланган тартибда жавобгардирлар. Цензурага йўл қўйилмайди”.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Янги конституцияга кўра, бу боб иккита моддадан иборат бўлди: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Оммавий ахборот воситалари эркиндир ва қонунга мувофиқ иш олиб борадилар. Давлат оммавий ахборот воситалари фаолиятининг эркинлигини, уларнинг ахборотни излаш, олиш, ундан фойдаланиш ва уни тарқатишга бўлган ҳуқуқлари амалга оширилишини кафолатлайди. Оммавий ахборот воситалари ўзи тақдим этадиган ахборотнинг ишончлилиги учун жавобгардир.</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Цензурага йўл қўйилмайди. Оммавий ахборот воситаларининг фаолиятига тўсқинлик қилиш ёки аралашиш қонунга мувофиқ жавобгарликка сабаб бўлади.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Асосий янгилик – ОАВ фаолиятига тўсқинлик учун жавобгарлик конституция даражасида белгиланди. МЖтК ва Жиноят кодексларига тегишли жавобгарлик киритилиши ҳақида 4-5 йилдан бери гапириб келинади, лекин уларнинг барчаси оғизда ва қоғозда қолиб кетмоқда.</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Эндиликда, референдумда қабул қилинган қонунга кўра, Вазирлар Маҳкамаси қонунчиликни янги конституцияга мослаштириш дастурини 2 ой муддат ичида ишлаб чиқиб, парламентга киритиши керак.</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9. Давлат бошқарувидаги ўзгаришлар. Президентнинг ваколат муддати 7 йил бўлди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Ўзбекистоннинг янги таҳрирдаги конституциясига биноан:</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 xml:space="preserve">Президентнинг ваколат муддати 5 йилдан 7 йилга узайтирилди. Президентнинг “давлат бошлиғи” мақоми сақлаб қолинди. Айни бир шахс </w:t>
      </w:r>
      <w:r>
        <w:rPr>
          <w:rFonts w:ascii="Times New Roman" w:hAnsi="Times New Roman" w:cs="Times New Roman"/>
          <w:spacing w:val="-4"/>
          <w:sz w:val="28"/>
          <w:szCs w:val="28"/>
          <w:lang w:val="uz-Cyrl-UZ"/>
        </w:rPr>
        <w:lastRenderedPageBreak/>
        <w:t>сурункасига икки муддатдан ортиқ президент бўлиши мумкин эмаслиги, президентнинг қасамёди матни ва президентга тааллуқли бошқа аксарият нормалар ҳам ўзгаришсиз қолдирилди. Маълумот учун, президентнинг ваколат муддати 2003 йилда ҳам 5 йилдан 7 йилга узайтирилган, 2011 йилда эса қайтиб 7 йилдан 5 йилга туширилган эди.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Бош вазир номзодини энди президент тақдим этади. Президент бош вазир номзодини тақдим этишдан олдин парламентга кирган барча партияларнинг фракциялари билан маслаҳатлашувлар ўтказиши белгиланди. Қонунчилик палатаси президент тақдим этган номзодни кўриб чиқади, агар депутатларнинг ярмидан кўпи маъқулласа, бош вазир лавозимга тасдиқланади. Агар депутатлар номзодни уч марта рад этса, президент бош вазирни тайинлаб, Қонунчилик палатасини тарқатиб юборишга ҳақли. Аввалги тартибга кўра, бош вазир номзодини Қонунчилик палатасида энг кўп ўринни эгаллаган партия таклиф қилар, президент маъқуллагач, номзод икки палата томонидан тасдиқланиши талаб этиларди.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Сенаторлар сони 100 нафардан 65 нафарга туширилади. 14 та ҳудуддан 6 нафардан эмас, 4 нафардан сенатор сайланади, президент томонидан тайинланадиган сенаторлар сони 16 нафардан 9 нафарга қисқаради. Бу ўзгариш 2024 йилда бўладиган парламент сайлови вақтида кучга киради. Қонунчилик палатаси депутатлари сонини (150 нафар) оширмасликка, ўзгаришсиз қолдиришга қарор қилинди.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Бош вазирни тайинлаш ва унга ишончсизлик вотуми билдиришда Сенатнинг иштироки бекор қилинди. Эндиликда бунинг учун депутатлар умумий сонининг учдан икки қисми овоз бериши етарли (аввал ҳар икки палата аъзоларининг учдан икки қисми овоз бериши зарур эди; эслатиб ўтамиз, ишончсизлик вотуми эълон қилинса, президент бош вазирни лавозимидан озод этади). Бош вазир ва ҳукумат аъзоларининг ҳисоботларини эшитиш ҳам қуйи палатанинг ваколатига ўтказилди. Бундан ташқари, Қонунчилик палатаси ҳукумат аъзоларини истеъфога чиқариш тўғрисида президентга таклиф киритиш ваколатига эга бўлди.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Коррупцияга ва монополияга қарши курашиш органлари раҳбарларини президент тақдимига биноан сайлаш Сенатнинг ваколатига киритилди. Сенат, шунингдек, энг юқори рангдаги суд мансабдорларини сайлайди, бош прокурор ва Ҳисоб палатаси раислигига номзодларни кўриб чиқиб маъқуллайди, ДХХ раислигига номзод бўйича президент билан маслаҳатлашув ўтказади, Марказий банк раисини тайинлайди ва лавозимидан озод этади, хориждаги асосий дипломатларни тайинлайди ва лавозимидан озод этади (буларнинг барчаси президент тақдимига биноан амалга оширилади). Бундан ташқари, Сенат маҳаллий кенгашларнинг қонунга зид қарорларини бекор қилиш ваколатига эга бўлди.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 xml:space="preserve">Қонунчилик палатаси қонунлар бўйича қўшимча ваколат олди. Унга кўра, эндиликда Сенат қонунни маъқуллаш ёки рад этиш тўғрисида 60 кун ичида қарор қабул қилмаса, Қонунчилик палатаси қонунни президентга юборади. Қонунларнинг президент томонидан имзоланиши ва эълон қилиниши учун белгиланган муддат 30 кундан 60 кунга узайтирилди. Президент томонидан </w:t>
      </w:r>
      <w:r>
        <w:rPr>
          <w:rFonts w:ascii="Times New Roman" w:hAnsi="Times New Roman" w:cs="Times New Roman"/>
          <w:spacing w:val="-4"/>
          <w:sz w:val="28"/>
          <w:szCs w:val="28"/>
          <w:lang w:val="uz-Cyrl-UZ"/>
        </w:rPr>
        <w:lastRenderedPageBreak/>
        <w:t>қайтарилган қонун парламент палаталари томонидан яна қабул қилинган тақдирда, президентнинг бу қонунни имзолаш ва эълон қилиш муддати ўзгаришсиз (14 кун) қолдирилди.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Президент муддатидан илгари президент сайловини тайинлашга ҳақли экани белгиланди. Бундан ташқари, Қонунчилик палатаси ва Сенатга ўзини ўзи тарқатиб юбориш ваколати берилди (палата аъзоларининг камида учдан икки қисмининг овози талаб этилади). Шунингдек, жиддий воқеалар рўй берганида, икки палата қўшма қарор қабул қилган ҳолда парламент текшируви ўтказиши мумкинлиги ёзиб қўйилди.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Судялар муайян ишлар бўйича ҳисобдор бўлмайди. Конституцияга қўшилган бу норма бўйича ҳам ҳуқуқий шарҳга зарурат бор. “Судлар тўғрисида”ги қонунда “ҳисобдор” тушунчаси учрамайди. Судяларнинг ўзлари чиқарган қарорлари бўйича ҳисобдор бўлмаслиги одил судловни таъминлашга қандай таъсир қилиши – изоҳталаб ҳолат, бизнингча. Бу каби мавхум қоидалар пировардида янги конституцияни унинг тарғиботида кўп марта айтилган ва ҳужжатнинг ўзида ҳам белгиланган тўғридан тўғри ишлайдиган қонун бўлишини савол остида қолдиради.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Конституциявий суд судялари 10 йил муддатга сайланади ва қайта сайланиши мумкин бўлмайди. Аввалги тартибга кўра, бу муддат биринчи марта сайланганида 5 йил, кейингисида 10 йил эди.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Айни бир шахс сурункасига икки мартадан ортиқ битта лавозимни эгаллаши мумкин эмаслиги ҳақидаги қоида, президентдан ташқари, Сенат раиси, Қонунчилик палатаси спикери, Олий суд раиси ва ўринбосари, Судялар олий кенгашининг раиси ва ўринбосари, Марказий сайлов комиссияси раиси, бош прокурор, ҳокимлар ва кенгашлар раисларига нисбатан ҳам татбиқ этиладиган бўлди.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Референдумда қабул қилинган қонуннинг 7-моддаси билан, барча даражадаги давлат мансабдорларининг айни пайтга қадар эгаллаб келган муддатлари ноллаштирилди. Улар лавозимларини эгаллаб келаётганининг сурункали муддатлари сонидан қатъи назар, бошқа фуқаролар билан тенг равишда худди шу лавозимларга сайланиш ва тайинланишга ҳақли, деб белгиланди.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 xml:space="preserve">10. Маҳаллий давлат ҳокимиятидаги ўзгаришлар. </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DE0A8C">
        <w:rPr>
          <w:rFonts w:ascii="Times New Roman" w:hAnsi="Times New Roman" w:cs="Times New Roman"/>
          <w:spacing w:val="-4"/>
          <w:sz w:val="28"/>
          <w:szCs w:val="28"/>
          <w:lang w:val="uz-Cyrl-UZ"/>
        </w:rPr>
        <w:t>Вилоят, туман, шаҳар ҳокими лавозимини эгаллаб турган шахс бир вақтнинг ўзида халқ депутатлари Кенгашининг раиси лавозимини эгаллаши мумкин эмас.</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Маҳаллий давлат бошқарувида вакиллик ва ижро этувчи органлар бир-биридан ажратилди. Бу борадаги ҳозирги тартиб ҳокимиятнинг бўлиниш ва ҳокимият бўғинларининг ўзаро тийиб туриш принципига зид. Бош қомуснинг янги таҳририга асосан, бунга барҳам берилиб, маҳаллий кенгашлар сайланадиган вакиллик органлари, ҳокимликлар эса ижро органлари деб белгиланди.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lastRenderedPageBreak/>
        <w:t>Шунга мувофиқ, қуйидаги саналардан бошлаб, ҳокимларнинг кенгашларда раислик қилишига барҳам берилади: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вилоятларда ва Тошкент шаҳрида 2024 йилги депутатлик сайловлари якунлари бўйича;</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туман ва шаҳарларда 2026 йил 1 январдан бошлаб.</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Маҳаллий кенгашлар раислари кенгаш депутатлари орасидан 5 йил муддатга сайланади. Ҳокимлар эса 5 йил муддатга тайинланади, тайинланган ҳокимни кенгашлар тасдиқлайди. Шу тариқа, кенгаш раислари ҳам, ҳокимлар ҳам тўғридан тўғри аҳоли томонидан сайланмайди.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Кенгашларнинг ваколатларига, жумладан, қуйидагилар киради: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маҳаллий бюджетни кўриб чиқиш ва қабул қилиш, унинг ижро этилиши устидан назоратни амалга ошириш;</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ҳудудларни ижтимоий-иқтисодий ривожлантириш ва аҳолини ижтимоий ҳимоя қилиш дастурларини тасдиқлаш;</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ҳокимни лавозимга тасдиқлаш, унинг фаолияти тўғрисидаги ҳисоботларни эшитиш.</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Ҳокимларнинг ваколатлари эса, жумладан, қуйидагилардан иборат бўлади: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конституция ва қонунларни, парламент палаталарининг қарорларини, президентнинг фармонлари, қарорлари ва фармойишларини, Вазирлар Маҳкамасининг, юқори турувчи ҳокимларнинг ва тегишли халқ депутатлари кенгашларининг қарорларини бажариш;</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ҳудудларни иқтисодий, ижтимоий, маданий ва экологик жиҳатдан ривожлантиришни таъминлашга қаратилган чора-тадбирларни амалга ошириш;</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маҳаллий бюджетни шакллантириш ва ижро этиш.</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Ҳокимлар ва маҳаллий кенгашларнинг фаолиятини ташкил этиш тартиби бўйича алоҳида қонунлар қабул қилинади. Маҳаллий масалалар бўйича уларнинг ваколатлари қандай тақсимланиши ана шу қонунларда акс этади.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Юқоридагилардан ташқари, конституцияга бошқа кўплаб нормалар ҳам қўшилган, жумладан:</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87601">
        <w:rPr>
          <w:rFonts w:ascii="Times New Roman" w:hAnsi="Times New Roman" w:cs="Times New Roman"/>
          <w:spacing w:val="-4"/>
          <w:sz w:val="28"/>
          <w:szCs w:val="28"/>
          <w:lang w:val="uz-Cyrl-UZ"/>
        </w:rPr>
        <w:t xml:space="preserve">"Миранда қоидаси": шахсни ушлаш чоғида унинг ҳуқуқлари ва нима сабабдан ушлангани содда тилда тушунтириб бериш шартлиги, "Хабеас корпус" институти: шахс суднинг қарорига қадар кўпи билан 48 соатдан ортиқ ушлаб турилиши мумкин эмаслиги, ўлим жазоси тақиқланиши, шахснинг судланганлиги ва ундан келиб чиқадиган ҳуқуқий оқибатлар унинг қариндошлари ҳуқуқларини чеклашга асос бўлиши мумкин эмаслиги, маҳбусларга нисбатан инсоний муносабат ва уларнинг қадр-қиммати таъминланиши шартлиги, маъмурий, фуқаролик, иқтисодий, жиноий жавобгарлик ва бошқа йўналишдаги ишларни кўриб чиқишда инсонга нисбатан </w:t>
      </w:r>
      <w:r w:rsidRPr="00187601">
        <w:rPr>
          <w:rFonts w:ascii="Times New Roman" w:hAnsi="Times New Roman" w:cs="Times New Roman"/>
          <w:spacing w:val="-4"/>
          <w:sz w:val="28"/>
          <w:szCs w:val="28"/>
          <w:lang w:val="uz-Cyrl-UZ"/>
        </w:rPr>
        <w:lastRenderedPageBreak/>
        <w:t>қўлланиладиган ҳуқуқий таъсир чоралари – қонуний мақсадга эришиш учун етарли бўлиши ҳамда шахсга имкон қадар енгиллик яратиши кераклиги, суднинг қарорисиз ҳеч ким уй-жойидан маҳрум қилинмаслиги кераклиги, иморат бузилишга тушганда бузишдан олдин унинг қийматига мос компенсация тўланиши шартлиги, уй-жойга ёки шахснинг бошқа мол-мулкига унинг рухсатисиз кириш, уларни кўздан кечириш ва тинтув ўтказишга фақат қонунда белгиланган ҳолат ва тартибда йўл қўйилиши ҳақидаги қатъий нормалар киритилди.</w:t>
      </w:r>
      <w:r>
        <w:rPr>
          <w:rFonts w:ascii="Times New Roman" w:hAnsi="Times New Roman" w:cs="Times New Roman"/>
          <w:spacing w:val="-4"/>
          <w:sz w:val="28"/>
          <w:szCs w:val="28"/>
          <w:lang w:val="uz-Cyrl-UZ"/>
        </w:rPr>
        <w:t xml:space="preserve"> Ўзбекистонда ўлим жазоси тақиқланади.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Агар шахснинг ўз айбини тан олганлиги унга қарши ягона далил бўлса, у айбдор деб топилиши ёки жазога тортилиши мумкин эмас.</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Қонунни бузган ҳолда олинган далиллардан одил судловни амалга ошириш чоғида фойдаланишга йўл қўйилмайди.</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Ҳар ким ўз шахсига доир нотўғри маълумотларнинг тузатилишини, ўзи тўғрисида қонунга хилоф йўл билан тўпланган ёки ҳуқуқий асосларга эга бўлмай қолган маълумотларнинг йўқ қилинишини талаб қилиш ҳуқуқига эга.</w:t>
      </w:r>
    </w:p>
    <w:p w:rsidR="00B203BA"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Давлат интернет жаҳон ахборот тармоғидан фойдаланишни таъминлаш учун шарт-шароитлар яратади.</w:t>
      </w:r>
    </w:p>
    <w:bookmarkEnd w:id="16"/>
    <w:p w:rsidR="00B203BA" w:rsidRPr="0055706B" w:rsidRDefault="00B203BA"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noProof/>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noProof/>
          <w:spacing w:val="-4"/>
          <w:sz w:val="28"/>
          <w:szCs w:val="28"/>
          <w:lang w:val="uz-Cyrl-UZ"/>
        </w:rPr>
      </w:pPr>
      <w:r w:rsidRPr="00BD33FD">
        <w:rPr>
          <w:rFonts w:ascii="Times New Roman" w:hAnsi="Times New Roman" w:cs="Times New Roman"/>
          <w:b/>
          <w:bCs/>
          <w:noProof/>
          <w:spacing w:val="-4"/>
          <w:sz w:val="28"/>
          <w:szCs w:val="28"/>
          <w:lang w:val="uz-Cyrl-UZ"/>
        </w:rPr>
        <w:t>7-билет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noProof/>
          <w:spacing w:val="-4"/>
          <w:sz w:val="28"/>
          <w:szCs w:val="28"/>
          <w:lang w:val="uz-Cyrl-UZ"/>
        </w:rPr>
      </w:pP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bCs/>
          <w:noProof/>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Жиноят процессида иштирок этишга монелик қиладиган ҳолатлар, рад қилиш тартиби ва асосларини тушунтириб беринг</w:t>
      </w:r>
      <w:r w:rsidRPr="00BD33FD">
        <w:rPr>
          <w:rFonts w:ascii="Times New Roman" w:hAnsi="Times New Roman" w:cs="Times New Roman"/>
          <w:bCs/>
          <w:noProof/>
          <w:spacing w:val="-4"/>
          <w:sz w:val="28"/>
          <w:szCs w:val="28"/>
          <w:lang w:val="uz-Cyrl-UZ"/>
        </w:rPr>
        <w:t>.</w:t>
      </w: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noProof/>
          <w:spacing w:val="-4"/>
          <w:sz w:val="28"/>
          <w:szCs w:val="28"/>
          <w:lang w:val="uz-Cyrl-UZ"/>
        </w:rPr>
        <w:t>2</w:t>
      </w:r>
      <w:r w:rsidRPr="00BD33FD">
        <w:rPr>
          <w:rFonts w:ascii="Times New Roman" w:hAnsi="Times New Roman" w:cs="Times New Roman"/>
          <w:bCs/>
          <w:noProof/>
          <w:spacing w:val="-4"/>
          <w:sz w:val="28"/>
          <w:szCs w:val="28"/>
          <w:lang w:val="uz-Cyrl-UZ"/>
        </w:rPr>
        <w:t xml:space="preserve">. </w:t>
      </w:r>
      <w:r w:rsidRPr="00DE712D">
        <w:rPr>
          <w:rFonts w:ascii="Times New Roman" w:hAnsi="Times New Roman" w:cs="Times New Roman"/>
          <w:spacing w:val="-4"/>
          <w:sz w:val="28"/>
          <w:szCs w:val="28"/>
          <w:lang w:val="uz-Cyrl-UZ"/>
        </w:rPr>
        <w:t>Хизмат билан боғлиқ ҳужжатларда қандай реквизитлар бўлиши лозим</w:t>
      </w:r>
      <w:r w:rsidRPr="00BD33FD">
        <w:rPr>
          <w:rFonts w:ascii="Times New Roman" w:hAnsi="Times New Roman" w:cs="Times New Roman"/>
          <w:spacing w:val="-4"/>
          <w:sz w:val="28"/>
          <w:szCs w:val="28"/>
          <w:lang w:val="uz-Cyrl-UZ"/>
        </w:rPr>
        <w:t>.</w:t>
      </w:r>
    </w:p>
    <w:p w:rsidR="009F7587" w:rsidRPr="00BD33FD"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BD33FD">
        <w:rPr>
          <w:rFonts w:ascii="Times New Roman" w:hAnsi="Times New Roman" w:cs="Times New Roman"/>
          <w:b/>
          <w:bCs/>
          <w:spacing w:val="-4"/>
          <w:sz w:val="28"/>
          <w:szCs w:val="28"/>
          <w:lang w:val="uz-Cyrl-UZ"/>
        </w:rPr>
        <w:t>3</w:t>
      </w:r>
      <w:r w:rsidRPr="00BD33FD">
        <w:rPr>
          <w:rFonts w:ascii="Times New Roman" w:hAnsi="Times New Roman" w:cs="Times New Roman"/>
          <w:spacing w:val="-4"/>
          <w:sz w:val="28"/>
          <w:szCs w:val="28"/>
          <w:lang w:val="uz-Cyrl-UZ"/>
        </w:rPr>
        <w:t>. 2023 йил 30 апрель куни ўтказилган Ўзбекистон Республикаси референдумида умумхалқ овози билан қабул қилинган Конституцияда белгиланган Президентнинг ваколатлари билан илгари амалда бўлган Конституцияда белгиланган Президентнинг ваколатлари ўртасидаги фарқли жиҳатларни сананг.</w:t>
      </w: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B940CC" w:rsidRPr="00276FD1" w:rsidRDefault="00B940CC" w:rsidP="0098427D">
      <w:pPr>
        <w:pStyle w:val="a3"/>
        <w:numPr>
          <w:ilvl w:val="0"/>
          <w:numId w:val="14"/>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276FD1">
        <w:rPr>
          <w:rFonts w:ascii="Times New Roman" w:hAnsi="Times New Roman" w:cs="Times New Roman"/>
          <w:b/>
          <w:bCs/>
          <w:spacing w:val="-4"/>
          <w:sz w:val="28"/>
          <w:szCs w:val="28"/>
          <w:lang w:val="uz-Cyrl-UZ"/>
        </w:rPr>
        <w:t>Жиноят процессида иштирок этишга монелик қиладиган ҳолатлар, рад қилиш тартиби ва асосларини тушунтириб беринг.</w:t>
      </w:r>
    </w:p>
    <w:p w:rsidR="00B940CC"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Қуйидаги ҳолларда судья, шунингдек халқ маслаҳатчиси, прокурор, терговчи, суриштирувчи терговга қадар текширувни амалга оширувчи органнинг мансабдор шахси, суд мажлисининг котиби жиноят ишини юритишда иштирок этишга ҳақли эмас ва уни рад қилиш лозим, башарти: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1) у шу иш бўйича жабрланувчи, фуқаровий даъвогар, фуқаровий жавобгар, эксперт, мутахассис, таржимон, холис, гувоҳ, ҳимоячи сифатида, гумон қилинувчининг, айбланувчининг, судланувчининг қонуний вакили ёки жабрланувчининг, фуқаровий даъвогарнинг, фуқаровий жавобгарнинг вакили сифатида иштирок этаётган ёки илгари иштирок этган бўлса;</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2) у ушбу ишни юритиш учун масъул бўлган бирор мансабдор шахснинг ёки ушбу модда биринчи қисмининг 1-бандида кўрсатилган ўзга шахсларнинг қариндоши бўлса;</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lastRenderedPageBreak/>
        <w:t>3) унинг холислигига ва беғаразлигига шубҳа туғдирадиган бошқа ҳолатлар мавжуд бўлса.</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Судья илгари шу ишни юритишда терговга қадар текширувни амалга оширувчи органнинг мансабдор шахси суриштирувчи, терговчи, прокурор, суд мажлисининг котиби сифатида иштирок этган бўлса, ўша ишни келгусида кўришда қатнаша олмайди.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Биринчи, апелляция, кассация ва тафтиш инстанцияси судида ишни кўришда иштирок этган судья ўз иштирокида чиқарилган ҳукм, ажрим бекор қилинганидан кейин ўша ишни кўришда иштирок эта олмайди.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Жиноят ишини биринчи инстанция судида кўришда иштирок этган судья шу жиноят ишини апелляция, кассация ва тафтиш инстанцияси судида кўришда иштирок эта олмайди.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Жиноят ишини апелляция инстанцияси судида кўришда иштирок этган судья шу жиноят ишини биринчи инстанция ёки тафтиш инстанцияси судида кўришда иштирок эта олмайди.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Жиноят ишини кассация инстанцияси судида кўришда иштирок этган судья шу жиноят ишини биринчи инстанция ёки тафтиш инстанцияси судида кўришда иштирок этиши мумкин эмас.</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Жиноят ишини тафтиш инстанцияси судида кўришда иштирок этган судья ушбу жиноят ишини биринчи инстанция, апелляция ёки кассация инстанцияси судида кўришда, шунингдек ишни юқори инстанция судида тафтиш тартибида қайта кўришда иштирок этиши мумкин эмас.</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Суриштирувчининг, терговчининг, шунингдек суд мажлиси котибининг ўз процессуал мажбуриятларини бажариши уларнинг шу иш бўйича тегишинча суриштирувни, дастлабки терговни юритишда такроран иштирок этиши, шунингдек суд мажлиси баённомасини юритиши учун монелик қилмайди.</w:t>
      </w:r>
    </w:p>
    <w:p w:rsidR="00B940CC"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F43292">
        <w:rPr>
          <w:rFonts w:ascii="Times New Roman" w:hAnsi="Times New Roman" w:cs="Times New Roman"/>
          <w:spacing w:val="-4"/>
          <w:sz w:val="28"/>
          <w:szCs w:val="28"/>
          <w:u w:val="single"/>
          <w:lang w:val="uz-Cyrl-UZ"/>
        </w:rPr>
        <w:t>Жамоат бирлашмаси ёки жамоа вакилининг ишда иштирок этишига монелик қиладиган ҳолатлар</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Жамоат айбловчиси, жамоат ҳимоячиси ва жамоат бирлашмаси ёки жамоанинг бошқа вакиллари ушбу Кодекснинг 76-моддасида назарда тутилган ҳолатлар мавжуд бўлган тақдирда ишда иштирок этишга ҳақли эмаслар ва рад қилинишлари лозим.</w:t>
      </w:r>
    </w:p>
    <w:p w:rsidR="00B940CC"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F43292">
        <w:rPr>
          <w:rFonts w:ascii="Times New Roman" w:hAnsi="Times New Roman" w:cs="Times New Roman"/>
          <w:spacing w:val="-4"/>
          <w:sz w:val="28"/>
          <w:szCs w:val="28"/>
          <w:u w:val="single"/>
          <w:lang w:val="uz-Cyrl-UZ"/>
        </w:rPr>
        <w:t>Экспертнинг, мутахассиснинг, таржимоннинг, холиснинг ишда иштирок этишига монелик қиладиган ҳолатлар</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Эксперт, мутахассис, таржимон, холис ушбу Кодекснинг 76-моддасида назарда тутилган ҳолатлар мавжуд бўлган тақдирда, шунингдек ишда иштирок этаётган шахслардан бирортасига хизмат юзасидан ёки бошқа жиҳатдан тобе бўлса, жиноят ишини юритишда иштирок этишга ҳақли эмас ва рад қилиниши лозим.</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 xml:space="preserve">Бундан ташқари, башарти эксперт, мутахассис, таржимоннинг ўз касбига нолойиқлиги аён бўлиб қолса, холислар эса, ички ишлар органи, Ўзбекистон Республикаси Давлат хавфсизлик хизмати, Миллий гвардияси, Ўзбекистон </w:t>
      </w:r>
      <w:r w:rsidRPr="00F43292">
        <w:rPr>
          <w:rFonts w:ascii="Times New Roman" w:hAnsi="Times New Roman" w:cs="Times New Roman"/>
          <w:spacing w:val="-4"/>
          <w:sz w:val="28"/>
          <w:szCs w:val="28"/>
          <w:lang w:val="uz-Cyrl-UZ"/>
        </w:rPr>
        <w:lastRenderedPageBreak/>
        <w:t>Республикаси Президенти давлат хавфсизлик хизмати, прокуратура, адлия ёки суд ходими бўлсалар, рад қилинишлари лозим.</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Материаллари ишнинг қўзғатилишига асос бўлган тафтиш ёки ўзга идоравий текширув ўтказган шахс ушбу ишда эксперт ёки мутахассис сифатида иштирок этишга ҳақли эмас.</w:t>
      </w:r>
    </w:p>
    <w:p w:rsidR="00B940CC"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Ишда мутахассис сифатида иштирок этган шахс келгусида ушбу иш бўйича эксперт қилиб тайинланиши мумкин.</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7E48B0"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7E48B0">
        <w:rPr>
          <w:rFonts w:ascii="Times New Roman" w:hAnsi="Times New Roman" w:cs="Times New Roman"/>
          <w:spacing w:val="-4"/>
          <w:sz w:val="28"/>
          <w:szCs w:val="28"/>
          <w:u w:val="single"/>
          <w:lang w:val="uz-Cyrl-UZ"/>
        </w:rPr>
        <w:t>Ҳимоячининг, жабрланувчи, фуқаровий даъвогар ёки фуқаровий жавобгар вакилининг ишда иштирок этишига монелик қиладиган ҳолатлар</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Ҳимоячи, шунингдек жабрланувчининг, фуқаровий даъвогарнинг ёки фуқаровий жавобгарнинг вакили қуйидаги ҳолларда жиноят ишини юритишда иштирок этишга ҳақли эмас, башарти у:</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1) илгари шу иш бўйича судья, халқ маслаҳатчиси, прокурор, терговчи, суриштирувчи терговга қадар текширувни амалга оширувчи органнинг мансабдор шахси, суд мажлисининг котиби, гувоҳ, эксперт, мутахассис, таржимон ёки холис сифатида иштирок этган бўлса;</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2) ушбу ишнинг терговида ёки судда кўрилишида иштирок этган ёхуд иштирок этаётган судья, прокурор, терговчи, суриштирувчи ёки суд мажлисининг котиби билан қариндошлик муносабатида бўлса ёхуд юридик ёрдам кўрсатиш тўғрисида у билан битим тузган процесс иштирокчисининг манфаатларига манфаати қарама-қарши бўлган шахс билан қариндошлик муносабатида бўлса;</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3) судья, прокурор, терговчи, суриштирувчи лавозимида бўлса, қуйидаги ҳоллар бундан мустасно: башарти у муомалага лаёқатсиз шахсларнинг вакили бўлса ёки ўзи ишлайдиган ва фуқаровий даъвогар деб эътироф этилган ёки фуқаровий жавобгар тариқасида ишга жалб қилинган муассасанинг вакили сифатида қатнашса;</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4) ўз ҳимоясидаги гумон қилинувчининг, айбланувчининг, судланувчининг ёки ўзи вакиллик қилаётган жабрланувчининг, фуқаровий даъвогарнинг, фуқаровий жавобгарнинг манфаатларига манфаати қарама-қарши бўлган шахсга юридик ёрдам кўрсатаётган ёки муқаддам шундай ёрдам кўрсатган бўлса.</w:t>
      </w:r>
    </w:p>
    <w:p w:rsidR="00B940CC"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B379DF"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B379DF">
        <w:rPr>
          <w:rFonts w:ascii="Times New Roman" w:hAnsi="Times New Roman" w:cs="Times New Roman"/>
          <w:spacing w:val="-4"/>
          <w:sz w:val="28"/>
          <w:szCs w:val="28"/>
          <w:u w:val="single"/>
          <w:lang w:val="uz-Cyrl-UZ"/>
        </w:rPr>
        <w:t>Рад қилиш ва ўзини ўзи рад этиш ҳамда уларни ҳал қилиш тартиби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Юқорида кўрсатилган</w:t>
      </w:r>
      <w:r w:rsidRPr="00F43292">
        <w:rPr>
          <w:rFonts w:ascii="Times New Roman" w:hAnsi="Times New Roman" w:cs="Times New Roman"/>
          <w:spacing w:val="-4"/>
          <w:sz w:val="28"/>
          <w:szCs w:val="28"/>
          <w:lang w:val="uz-Cyrl-UZ"/>
        </w:rPr>
        <w:t xml:space="preserve"> ҳолатлар мавжуд бўлган тақдирда судья, халқ маслаҳатчиси, прокурор, терговчи, суриштирувчи, суд мажлисининг котиби, жамоат бирлашмасининг ёки жамоанинг вакили, ҳимоячи, жабрланувчининг, фуқаровий даъвогарнинг ёки фуқаровий жавобгарнинг вакили, эксперт, мутахассис, таржимон, холис ўзини ўзи рад этиши шарт. Агар ўзлари бундай қилмасалар, улар шу асосга кўра гумон қилинувчи, айбланувчи, судланувчи, шунингдек жабрланувчи, фуқаровий даъвогар, фуқаровий жавобгар ва уларнинг вакиллари, ҳимоячи томонидан, суд мажлисида эса, бундан ташқари давлат айбловчиси, жамоат бирлашмаси ёки жамоанинг вакили томонидан рад қилиниши мумкин.</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lastRenderedPageBreak/>
        <w:t>Ишни тергов қилиш чоғида рад этиш масаласи прокурор, терговчи, суриштирувчи томонидан, суд мажлисида эса, суд томонидан ҳам қўйилиши мумкин.</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Рад қилиш ҳақидаги арз асослантирилган бўлиши керак.</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Рад қилинган шахс рад этиш ҳақидаги масала кўрилгунига қадар тушунтириш беришга ҳақли.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Судьяни рад қилиш масаласи қолган судьялар томонидан рад қилинган шахснинг иштирокисиз кўриб чиқилади. Овозлар тенг бўлинганда судья рад қилинган ҳисобланади. Кўпчилик судьяларни ёки суднинг буткул таркибини ёхуд суд мажлисининг котибини рад қилиш ҳақидаги масала тўла таркибдаги суд томонидан оддий кўпчилик овоз билан ҳал этилади. Ишни якка ўзи кўраётган судьяни рад қилиш масаласини унинг ўзи ҳал қилади.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Прокурорни рад қилиш масаласи ишни тергов қилиш чоғида юқори турувчи прокурор томонидан, суд мажлисида эса, ишни кўраётган суд томонидан ҳал этилади.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Жамоат бирлашмаси ёки жамоа вакилини рад қилиш масаласи ишни кўраётган суд томонидан ҳал этилади.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Суриштирувчи ёки терговчини рад қилиш масаласи суриштирув ва дастлабки тергов устидан назорат олиб борувчи прокурор томонидан ҳал этилади.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Экспертни, мутахассисни, таржимонни, ҳимоячини, жабрланувчининг, фуқаровий даъвогарнинг, фуқаровий жавобгарнинг вакилларини рад қилиш масаласи ишни тергов қилиш чоғида суриштирувчи ёки терговчи томонидан, суд мажлисида эса, ишни кўраётган суд томонидан ҳал этилади.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Холисни рад қилиш масаласи суриштирувчи ёки терговчи томонидан ҳал этилади.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Ишни тергов қилиш чоғида қўйилган рад қилиш масаласи суриштирувчи, терговчи, прокурор томонидан йигирма тўрт соат ичида ҳал этилади. Рад қилиш суд мажлисида қўйилган бўлса, бу масала шу мажлисда дарҳол ҳал этилади.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Рад қилишни қаноатлантириш ёки қаноатлантирмаслик ҳақида суриштирувчи, терговчи, прокурор қарор, суд эса ажрим чиқаради.</w:t>
      </w:r>
    </w:p>
    <w:p w:rsidR="00B940CC" w:rsidRPr="00F43292"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Олдинги таҳрирга қаранг.</w:t>
      </w:r>
    </w:p>
    <w:p w:rsidR="00B940CC"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43292">
        <w:rPr>
          <w:rFonts w:ascii="Times New Roman" w:hAnsi="Times New Roman" w:cs="Times New Roman"/>
          <w:spacing w:val="-4"/>
          <w:sz w:val="28"/>
          <w:szCs w:val="28"/>
          <w:lang w:val="uz-Cyrl-UZ"/>
        </w:rPr>
        <w:t>Агар терговга қадар текширувни амалга оширувчи органнинг мансабдор шахси ушбу Кодекснинг 76, 79-моддаларида кўрсатилган ҳолатлар мавжудлиги сабабли ўзини ўзи рад этмаса, уни рад қилиш масаласи манфаатдор шахсларнинг аризаларига кўра терговга қадар текширувни амалга оширувчи орган бошлиғи ёки прокурор томонидан ҳал қилинади. Рад қилишни қаноатлантириш ёки қаноатлантирмаслик ҳақида қарор чиқарилади.</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Cs/>
          <w:noProof/>
          <w:spacing w:val="-4"/>
          <w:sz w:val="28"/>
          <w:szCs w:val="28"/>
          <w:lang w:val="uz-Cyrl-UZ"/>
        </w:rPr>
      </w:pPr>
    </w:p>
    <w:p w:rsidR="00B940CC" w:rsidRPr="00B940CC" w:rsidRDefault="00B940CC" w:rsidP="0098427D">
      <w:pPr>
        <w:pStyle w:val="a3"/>
        <w:numPr>
          <w:ilvl w:val="0"/>
          <w:numId w:val="14"/>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17" w:name="_Hlk177729395"/>
      <w:bookmarkStart w:id="18" w:name="_Hlk177734178"/>
      <w:r w:rsidRPr="00B940CC">
        <w:rPr>
          <w:rFonts w:ascii="Times New Roman" w:hAnsi="Times New Roman" w:cs="Times New Roman"/>
          <w:b/>
          <w:bCs/>
          <w:spacing w:val="-4"/>
          <w:sz w:val="28"/>
          <w:szCs w:val="28"/>
          <w:lang w:val="uz-Cyrl-UZ"/>
        </w:rPr>
        <w:t>Хизмат билан боғлиқ ҳужжатларда қандай реквизитлар бўлиши лозим ?</w:t>
      </w:r>
    </w:p>
    <w:p w:rsidR="00B940CC" w:rsidRPr="00836E1E" w:rsidRDefault="00B940CC" w:rsidP="0098427D">
      <w:pPr>
        <w:pStyle w:val="21"/>
        <w:shd w:val="clear" w:color="auto" w:fill="auto"/>
        <w:tabs>
          <w:tab w:val="left" w:pos="833"/>
        </w:tabs>
        <w:spacing w:before="0" w:line="240" w:lineRule="auto"/>
        <w:ind w:firstLine="709"/>
        <w:jc w:val="both"/>
        <w:rPr>
          <w:rFonts w:cs="Times New Roman"/>
          <w:sz w:val="28"/>
          <w:szCs w:val="28"/>
          <w:lang w:val="uz-Cyrl-UZ"/>
        </w:rPr>
      </w:pPr>
      <w:r w:rsidRPr="00836E1E">
        <w:rPr>
          <w:rFonts w:cs="Times New Roman"/>
          <w:sz w:val="28"/>
          <w:szCs w:val="28"/>
          <w:lang w:val="uz-Cyrl-UZ"/>
        </w:rPr>
        <w:t>Хизмат ҳужжатларида қуйидаги реквизитлар бўлиши лозим:</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а) Ўзбекистон Республикасининг Давлат герби;</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б) суднинг номи;</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в) суднинг юридик ва электрон манзили;</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lastRenderedPageBreak/>
        <w:t>г) телефон рақами;</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д) ҳужжат санаси ва рақами;</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е) ҳужжат олувчи тўғрисидаги маълумотлар;</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ё) ҳужжат олувчининг мурожаатномаси рақами ва санасига ҳавола;</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ж) ҳужжат тури;</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з) ҳужжат матни;</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и) ҳужжатга иловалар тўғрисидаги маълумотлар;</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й) ҳужжатни имзолаган шахснинг лавозими, исмининг бош ҳарфи ва фамилияси;</w:t>
      </w:r>
    </w:p>
    <w:p w:rsidR="00B940CC" w:rsidRPr="00836E1E" w:rsidRDefault="00B940CC"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к) ҳужжатни тайёрлаган ижрочи тўғрисидаги маълумотлар (жисмоний </w:t>
      </w:r>
      <w:r w:rsidRPr="00836E1E">
        <w:rPr>
          <w:rFonts w:ascii="Times New Roman" w:hAnsi="Times New Roman" w:cs="Times New Roman"/>
          <w:sz w:val="28"/>
          <w:szCs w:val="28"/>
        </w:rPr>
        <w:br/>
        <w:t>ва юридик шахсларнинг мурожаатларига берилган жавоб хатлари бундан мустасно).</w:t>
      </w:r>
    </w:p>
    <w:p w:rsidR="00B940CC" w:rsidRPr="00836E1E" w:rsidRDefault="00B940CC" w:rsidP="0098427D">
      <w:pPr>
        <w:tabs>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Ушбу реквизитлар ҳужжат тури ва мақсадига қараб қўлланилади. Ҳужжатнинг масъул шахслар билан келишилганлиги ҳолати имзо (виза) олиш йўли билан амалга оширилади. Электрон тарзда тайёрланган ҳужжатлар ҳам умумий қоидалардан келиб чиқиб тайёрланиши лозим.</w:t>
      </w:r>
    </w:p>
    <w:p w:rsidR="00B940CC" w:rsidRPr="00836E1E" w:rsidRDefault="00B940CC"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Электрон кўринишдаги ҳужжатлар мазкур Йўриқнома талаблари асосида ахборот тизими орқали тайёрланади, қайта ишланади ва сақланади.</w:t>
      </w:r>
    </w:p>
    <w:p w:rsidR="00B940CC" w:rsidRPr="00836E1E" w:rsidRDefault="00B940CC"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Электрон рақамли имзо билан имзоланган электрон ҳужжатларни қабул қилиш ва юбориш ахборот тизими орқали амалга оширилади.</w:t>
      </w:r>
    </w:p>
    <w:p w:rsidR="00B940CC" w:rsidRPr="00836E1E" w:rsidRDefault="00B940CC"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Суд девонхонаси томонидан электрон рақамли имзо билан имзоланган электрон кўринишдаги ҳужжатларни қабул қилишда электрон рақамли имзонинг ҳақиқийлиги текширилади.</w:t>
      </w:r>
    </w:p>
    <w:p w:rsidR="00B940CC" w:rsidRPr="0055706B" w:rsidRDefault="00B940CC" w:rsidP="0098427D">
      <w:pPr>
        <w:pStyle w:val="a3"/>
        <w:numPr>
          <w:ilvl w:val="0"/>
          <w:numId w:val="14"/>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19" w:name="_Hlk177732896"/>
      <w:bookmarkEnd w:id="17"/>
      <w:r w:rsidRPr="0055706B">
        <w:rPr>
          <w:rFonts w:ascii="Times New Roman" w:hAnsi="Times New Roman" w:cs="Times New Roman"/>
          <w:b/>
          <w:bCs/>
          <w:spacing w:val="-4"/>
          <w:sz w:val="28"/>
          <w:szCs w:val="28"/>
          <w:lang w:val="uz-Cyrl-UZ"/>
        </w:rPr>
        <w:t>2023 йил 30 апрель куни ўтказилган Ўзбекистон Республикаси референдумида умумхалқ овози билан қабул қилинган Конституцияда белгиланган Президентнинг ваколатлари билан илгари амалда бўлган Конституцияда белгиланган Президентнинг ваколатлари ўртасидаги фарқли жиҳатларни сананг.</w:t>
      </w:r>
    </w:p>
    <w:p w:rsidR="00B940CC"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Янги таҳрирдаги Конституцияда Президент, Ўзбекистон Республикаси Олий Мажлисининг Сенати билан маслаҳатлашувлардан кейин Ўзбекистон Республикаси Давлат хавфсизлик хизмати раисини лавозимга тайинлайди ва уни лавозимидан озод этади – деган сўзлар киритилган.</w:t>
      </w: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Қўмиталар, агентликлар ва бошқа республика давлат органлари раҳбарларини қонунчиликка мувофиқ лавозимга тайинлайди ва лавозимидан озод эташ ваколати қўшилган.</w:t>
      </w: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Президенти ҳузуридаги Хавфсизлик кенгашини тузади ва унга бошчилик қилади, ўз ваколатлари амалга оширилишини таъминлаш мақсадида Ўзбекистон Республикаси Президенти Администрациясини, шунингдек Ўзбекистон Республикаси Президенти </w:t>
      </w:r>
      <w:r w:rsidRPr="00A7678E">
        <w:rPr>
          <w:rFonts w:ascii="Times New Roman" w:hAnsi="Times New Roman" w:cs="Times New Roman"/>
          <w:spacing w:val="-4"/>
          <w:sz w:val="28"/>
          <w:szCs w:val="28"/>
          <w:lang w:val="uz-Cyrl-UZ"/>
        </w:rPr>
        <w:lastRenderedPageBreak/>
        <w:t>ҳузуридаги маслаҳат-кенгаш органларини ва бошқа органларни шакллантиради ваколати қўшилган.</w:t>
      </w: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Эски таҳрирдаги Конституцияда Президент фақат Ўзбекистон Республикаси Олий Мажлисига мамлакат ички ва ташқи сиёсатини амалга оширишнинг энг муҳим масалалари юзасидан мурожаат қилиш ҳуқуқига эга бўлган.</w:t>
      </w: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Янги таҳрирдаги Конституциясига Ўзбекистон Республикаси </w:t>
      </w:r>
      <w:r w:rsidRPr="00A7678E">
        <w:rPr>
          <w:rFonts w:ascii="Times New Roman" w:hAnsi="Times New Roman" w:cs="Times New Roman"/>
          <w:b/>
          <w:bCs/>
          <w:spacing w:val="-4"/>
          <w:sz w:val="28"/>
          <w:szCs w:val="28"/>
          <w:lang w:val="uz-Cyrl-UZ"/>
        </w:rPr>
        <w:t>халқига</w:t>
      </w:r>
      <w:r w:rsidRPr="00A7678E">
        <w:rPr>
          <w:rFonts w:ascii="Times New Roman" w:hAnsi="Times New Roman" w:cs="Times New Roman"/>
          <w:spacing w:val="-4"/>
          <w:sz w:val="28"/>
          <w:szCs w:val="28"/>
          <w:lang w:val="uz-Cyrl-UZ"/>
        </w:rPr>
        <w:t xml:space="preserve"> ҳамда Олий Мажлисига мамлакат ички ва ташқи сиёсатини амалга оширишнинг энг муҳим масалалари юзасидан мурожаат қилиш ҳуқуқига эга деган сўзлар қўшилган.</w:t>
      </w: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Эски таҳрирдаги Конституцияда Президент, Ўзбекистон Республикаси Олий Мажлисининг палаталари кўриб чиқиши ва тасдиқлаши учун Ўзбекистон Республикаси Бош вазири номзодини тақдим этади ҳамда уни истеъфога чиққанда, Бош вазирга нисбатан билдирилган ишончсизлик вотуми Ўзбекистон Республикаси Олий Мажлисининг палаталари томонидан қабул қилинганда ёхуд қонунда назарда тутилган бошқа ҳолларда лавозимидан озод қилади;</w:t>
      </w: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Бош вазирини, Ўзбекистон Республикаси Вазирлар Маҳкамаси аъзоларини Ўзбекистон Республикаси Олий Мажлисининг Қонунчилик палатаси маъқуллаганидан кейин лавозимга тайинлайди ва уларни лавозимидан озод этади деган норма билан ўзгартирилган.</w:t>
      </w: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Сенатига Ўзбекистон Республикаси Конституциявий суди, Ўзбекистон Республикаси Олий суди, Ўзбекистон Республикаси Судьялар олий кенгаши таркибларига номзодларни, шунингдек Ўзбекистон Республикаси Марказий банки бошқарувининг раиси, республика коррупцияга қарши курашиш органининг раҳбари ва республика монополияга қарши органининг раҳбари лавозимларига номзодларни тақдим этади деган норма билан ўзгартириш киритилган.</w:t>
      </w: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Бош вазирининг тақдимига биноан деган сўзлар чиқарилиб, Президентни ўзи вилоятлар ҳокимларини ва Тошкент шаҳар ҳокимини тайинлайди ҳамда лавозимидан озод этади. Конституцияни, қонунларни бузган ёки ҳоким шаъни ва қадр-қимматига доғ туширадиган хатти-ҳаракат содир этган туман ва шаҳар ҳокимларини Ўзбекистон Республикаси Президенти ўз қарори билан лавозимидан озод этади. </w:t>
      </w: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B940CC" w:rsidRPr="00A7678E"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Эски таҳрирдаги Конституцияда Президент, давлат хавфсизлик хизмати раисини тайинлайди ва лавозимидан озод этади, кейинчалик шу масалаларга доир фармонларни Ўзбекистон Республикаси Олий Мажлисининг Сенати тасдиғига киритади-деб белгиланган.</w:t>
      </w:r>
    </w:p>
    <w:bookmarkEnd w:id="19"/>
    <w:p w:rsidR="00B940CC" w:rsidRPr="00B940CC" w:rsidRDefault="00B940CC"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bookmarkEnd w:id="18"/>
    <w:p w:rsidR="00B940CC" w:rsidRDefault="00B940CC"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noProof/>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noProof/>
          <w:spacing w:val="-4"/>
          <w:sz w:val="28"/>
          <w:szCs w:val="28"/>
          <w:lang w:val="uz-Cyrl-UZ"/>
        </w:rPr>
      </w:pPr>
      <w:r w:rsidRPr="00BD33FD">
        <w:rPr>
          <w:rFonts w:ascii="Times New Roman" w:hAnsi="Times New Roman" w:cs="Times New Roman"/>
          <w:b/>
          <w:noProof/>
          <w:spacing w:val="-4"/>
          <w:sz w:val="28"/>
          <w:szCs w:val="28"/>
          <w:lang w:val="uz-Cyrl-UZ"/>
        </w:rPr>
        <w:t>8-билет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noProof/>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Cs/>
          <w:noProof/>
          <w:spacing w:val="-4"/>
          <w:sz w:val="28"/>
          <w:szCs w:val="28"/>
          <w:lang w:val="uz-Cyrl-UZ"/>
        </w:rPr>
      </w:pPr>
      <w:r w:rsidRPr="00BD33FD">
        <w:rPr>
          <w:rFonts w:ascii="Times New Roman" w:hAnsi="Times New Roman" w:cs="Times New Roman"/>
          <w:b/>
          <w:noProof/>
          <w:spacing w:val="-4"/>
          <w:sz w:val="28"/>
          <w:szCs w:val="28"/>
          <w:lang w:val="uz-Cyrl-UZ"/>
        </w:rPr>
        <w:t>1.</w:t>
      </w:r>
      <w:r w:rsidRPr="00BD33FD">
        <w:rPr>
          <w:rFonts w:ascii="Times New Roman" w:hAnsi="Times New Roman" w:cs="Times New Roman"/>
          <w:bCs/>
          <w:noProof/>
          <w:spacing w:val="-4"/>
          <w:sz w:val="28"/>
          <w:szCs w:val="28"/>
          <w:lang w:val="uz-Cyrl-UZ"/>
        </w:rPr>
        <w:t xml:space="preserve"> </w:t>
      </w:r>
      <w:r w:rsidRPr="00DE712D">
        <w:rPr>
          <w:rFonts w:ascii="Times New Roman" w:hAnsi="Times New Roman" w:cs="Times New Roman"/>
          <w:spacing w:val="-4"/>
          <w:sz w:val="28"/>
          <w:szCs w:val="28"/>
          <w:lang w:val="uz-Cyrl-UZ"/>
        </w:rPr>
        <w:t>Айблилик тўғрисидаги масалани ҳал қилмай туриб жиноят ишини тугатиш учун асосларини сананг</w:t>
      </w:r>
      <w:r w:rsidRPr="00BD33FD">
        <w:rPr>
          <w:rFonts w:ascii="Times New Roman" w:hAnsi="Times New Roman" w:cs="Times New Roman"/>
          <w:bCs/>
          <w:noProof/>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noProof/>
          <w:spacing w:val="-4"/>
          <w:sz w:val="28"/>
          <w:szCs w:val="28"/>
          <w:lang w:val="uz-Cyrl-UZ"/>
        </w:rPr>
        <w:t>2.</w:t>
      </w:r>
      <w:r w:rsidRPr="00BD33FD">
        <w:rPr>
          <w:rFonts w:ascii="Times New Roman" w:hAnsi="Times New Roman" w:cs="Times New Roman"/>
          <w:bCs/>
          <w:noProof/>
          <w:spacing w:val="-4"/>
          <w:sz w:val="28"/>
          <w:szCs w:val="28"/>
          <w:lang w:val="uz-Cyrl-UZ"/>
        </w:rPr>
        <w:t xml:space="preserve"> </w:t>
      </w:r>
      <w:r w:rsidRPr="00DE712D">
        <w:rPr>
          <w:rFonts w:ascii="Times New Roman" w:hAnsi="Times New Roman" w:cs="Times New Roman"/>
          <w:spacing w:val="-4"/>
          <w:sz w:val="28"/>
          <w:szCs w:val="28"/>
          <w:lang w:val="uz-Cyrl-UZ"/>
        </w:rPr>
        <w:t>Хизмат билан боғлиқ бўлган ҳужжатларни тузиш ва расмийлаштириш тартибини тушунтириб беринг</w:t>
      </w:r>
      <w:r w:rsidRPr="00BD33FD">
        <w:rPr>
          <w:rFonts w:ascii="Times New Roman" w:hAnsi="Times New Roman" w:cs="Times New Roman"/>
          <w:spacing w:val="-4"/>
          <w:sz w:val="28"/>
          <w:szCs w:val="28"/>
          <w:lang w:val="uz-Cyrl-UZ"/>
        </w:rPr>
        <w:t xml:space="preserve">. </w:t>
      </w:r>
    </w:p>
    <w:p w:rsidR="009F7587" w:rsidRPr="00BD33FD"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BD33FD">
        <w:rPr>
          <w:rFonts w:ascii="Times New Roman" w:hAnsi="Times New Roman" w:cs="Times New Roman"/>
          <w:b/>
          <w:bCs/>
          <w:spacing w:val="-4"/>
          <w:sz w:val="28"/>
          <w:szCs w:val="28"/>
          <w:lang w:val="uz-Cyrl-UZ"/>
        </w:rPr>
        <w:t>3.</w:t>
      </w:r>
      <w:r w:rsidRPr="00BD33FD">
        <w:rPr>
          <w:rFonts w:ascii="Times New Roman" w:hAnsi="Times New Roman" w:cs="Times New Roman"/>
          <w:spacing w:val="-4"/>
          <w:sz w:val="28"/>
          <w:szCs w:val="28"/>
          <w:lang w:val="uz-Cyrl-UZ"/>
        </w:rPr>
        <w:t xml:space="preserve"> 2023 йил 30 апрель куни ўтказилган Ўзбекистон Республикаси референдумида умумхалқ овози билан қабул қилинган Конституцияда белгиланган Олий Мажлис палаталарининг ваколатлари билан илгари амалда бўлган Конституцияда белгиланган Олий Мажлис палаталарининг ваколатлари ўртасидаги фарқли жиҳатларни сананг.</w:t>
      </w: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656A05" w:rsidRPr="00B379DF" w:rsidRDefault="00656A05" w:rsidP="0098427D">
      <w:pPr>
        <w:pStyle w:val="a3"/>
        <w:numPr>
          <w:ilvl w:val="0"/>
          <w:numId w:val="1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B379DF">
        <w:rPr>
          <w:rFonts w:ascii="Times New Roman" w:hAnsi="Times New Roman" w:cs="Times New Roman"/>
          <w:b/>
          <w:bCs/>
          <w:spacing w:val="-4"/>
          <w:sz w:val="28"/>
          <w:szCs w:val="28"/>
          <w:lang w:val="uz-Cyrl-UZ"/>
        </w:rPr>
        <w:t>Айблилик тўғрисидаги масалани ҳал қилмай туриб жиноят ишини тугатиш учун асосларини сананг.</w:t>
      </w:r>
    </w:p>
    <w:p w:rsidR="00656A05"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Қуйидаги ҳолларда шахснинг жиноят содир этилишида айблилиги тўғрисидаги масалани ҳал қилмай туриб жиноят иши тугатилиши лозим, башарти:</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1) шахсни жавобгарликка тортиш муддати ўтган бўлса;</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2) эълон қилинган амнистия акти содир этилган жиноят ёки шахсга дахлдор бўлса;</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3) айбланувчи, судланувчи вафот этган бўлса;</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4) шахсга нисбатан айнан шу айблов бўйича суднинг қонуний кучга кирган ҳукми бўлса;</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5) шахсга нисбатан айнан шу айблов бўйича ишни тугатиш ҳақида суднинг қонуний кучга кирган ажрими (қарори) ёки ваколатли мансабдор шахснинг жиноят иши қўзғатишни рад этиш ёхуд ишни тугатиш ҳақида бекор қилинмаган қарори бўлса;</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6) иш фақат жабрланувчининг шикояти билан қўзғатиладиган ҳолларда унинг шикояти бўлмаса, ушбу Кодекснинг 325-моддасида назарда тутилган ҳоллар бундан мустасно;</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7) шахс ижтимоий хавфли қилмиш содир этган пайтда жиноий жавобгарликка тортиш мумкин бўлган ёшга тўлмаган бўлса;</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8) Ўзбекистон Республикаси Жиноят кодекси Махсус қисмининг тегишли моддасида шахснинг ўз қилмишига амалда пушаймон бўлганлиги туфайли ёхуд белгиланган муддат ичида етказилган моддий зарарнинг ўрни қопланганлиги ва (ёки) жиноят оқибатлари бартараф этилганлиги муносабати билан жавобгарликдан озод қилиниши назарда тутилган бўлса.</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Ушбу модда биринчи қисмининг 1, 2, 3 ва 8-бандларида назарда тутилган ҳолларда, агар айбланувчи, судланувчи ёки вафот этган айбланувчининг, судланувчининг яқин қариндошлари талаб қилса, ишни юритиш умумий тартибда давом эттирилиши мумкин. Бундай ҳолларда ҳукм қилиш учун асослар мавжуд бўлса, айблов ҳукми жазо тайинланмасдан чиқарилади.</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lastRenderedPageBreak/>
        <w:t>Жиноят содир этганидан кейин руҳий ҳолатининг ўз ҳаракатлари аҳамиятини англай олмайдиган ёки уларни бошқара олмайдиган даражада бузилиши юзага келган шахс тўғрисидаги жиноят иши ушбу Кодекснинг 61-бобида белгиланган тартибда айбдорлик ҳақидаги масала ҳал қилинмасдан тугатилади.</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Жабрланувчи Жиноят кодексининг 66</w:t>
      </w:r>
      <w:r w:rsidRPr="00B379DF">
        <w:rPr>
          <w:rFonts w:ascii="Times New Roman" w:hAnsi="Times New Roman" w:cs="Times New Roman"/>
          <w:spacing w:val="-4"/>
          <w:sz w:val="28"/>
          <w:szCs w:val="28"/>
          <w:vertAlign w:val="superscript"/>
          <w:lang w:val="uz-Cyrl-UZ"/>
        </w:rPr>
        <w:t>1</w:t>
      </w:r>
      <w:r w:rsidRPr="00B379DF">
        <w:rPr>
          <w:rFonts w:ascii="Times New Roman" w:hAnsi="Times New Roman" w:cs="Times New Roman"/>
          <w:spacing w:val="-4"/>
          <w:sz w:val="28"/>
          <w:szCs w:val="28"/>
          <w:lang w:val="uz-Cyrl-UZ"/>
        </w:rPr>
        <w:t>-моддасида назарда тутилган жиноятлар тўғрисидаги ишлар бўйича гумон қилинувчи, айбланувчи, судланувчи билан ярашган тақдирда жиноят иши ушбу Кодекснинг 62-бобида белгиланган ЯРАШУВ ТЎҒРИСИДАГИ ИШЛАР БЎЙИЧА ИШ ЮРИТИШ тартибда суд томонидан айблилик ҳақидаги масала ҳал қилинмасдан тугатилиши мумкин.</w:t>
      </w:r>
    </w:p>
    <w:p w:rsidR="00656A05"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B379DF">
        <w:rPr>
          <w:rFonts w:ascii="Times New Roman" w:hAnsi="Times New Roman" w:cs="Times New Roman"/>
          <w:spacing w:val="-4"/>
          <w:sz w:val="28"/>
          <w:szCs w:val="28"/>
          <w:u w:val="single"/>
          <w:lang w:val="uz-Cyrl-UZ"/>
        </w:rPr>
        <w:t>Жиноят иши қуйидаги ҳолларда шахснинг розилиги билан унинг айблилиги ҳақидаги масалани ҳал қилмай туриб тугатилиши мумкин, башарти:</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1) ишни тергов қилиш ёки судда кўриб чиқиш пайтига келиб, қилмиш ижтимоий хавфлилик хусусиятини йўқотган ёхуд вазият ўзгариши оқибатида бу шахс ижтимоий жиҳатдан хавфли бўлмай қолган деб эътироф этилса;</w:t>
      </w:r>
    </w:p>
    <w:p w:rsidR="00656A05" w:rsidRPr="00B379DF"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2) ижтимоий хавфи катта бўлмаган ёки унча оғир бўлмаган жиноятни биринчи марта содир этган шахс айбини бўйнига олиш тўғрисида арз қилган, чин кўнгилдан пушаймон бўлган, жиноятнинг очилишига фаол ёрдам берган ва келтирилган зарарни бартараф қилган бўлса;</w:t>
      </w:r>
    </w:p>
    <w:p w:rsidR="00656A05"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B379DF">
        <w:rPr>
          <w:rFonts w:ascii="Times New Roman" w:hAnsi="Times New Roman" w:cs="Times New Roman"/>
          <w:spacing w:val="-4"/>
          <w:sz w:val="28"/>
          <w:szCs w:val="28"/>
          <w:lang w:val="uz-Cyrl-UZ"/>
        </w:rPr>
        <w:t>3) содир этилган қилмишнинг хусусиятини, биринчи марта ижтимоий хавфи катта бўлмаган жиноят содир этганнинг шахсини ҳисобга олиб, материалларни болалар масалалари бўйича комиссияга қараб чиқиш учун бериш мақсадга мувофиқ бўлса.</w:t>
      </w:r>
    </w:p>
    <w:p w:rsidR="00656A05"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56A05" w:rsidRPr="00656A05" w:rsidRDefault="00656A05" w:rsidP="0098427D">
      <w:pPr>
        <w:pStyle w:val="a3"/>
        <w:numPr>
          <w:ilvl w:val="0"/>
          <w:numId w:val="1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20" w:name="_Hlk177734086"/>
      <w:bookmarkStart w:id="21" w:name="_Hlk177729584"/>
      <w:r w:rsidRPr="00656A05">
        <w:rPr>
          <w:rFonts w:ascii="Times New Roman" w:hAnsi="Times New Roman" w:cs="Times New Roman"/>
          <w:b/>
          <w:bCs/>
          <w:spacing w:val="-4"/>
          <w:sz w:val="28"/>
          <w:szCs w:val="28"/>
          <w:lang w:val="uz-Cyrl-UZ"/>
        </w:rPr>
        <w:t>Хизмат билан боғлиқ бўлган ҳужжатларни тузиш ва расмийлаштириш тартибини тушунтириб беринг.</w:t>
      </w:r>
    </w:p>
    <w:p w:rsidR="00656A05" w:rsidRPr="00836E1E" w:rsidRDefault="00656A05" w:rsidP="0098427D">
      <w:pPr>
        <w:pStyle w:val="21"/>
        <w:shd w:val="clear" w:color="auto" w:fill="auto"/>
        <w:tabs>
          <w:tab w:val="left" w:pos="788"/>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Ҳужжатлар Ўзбекистон Республикасининг ва Қорақалпоғистон Республикасининг “Давлат тили тўғрисида”ги қонунлари талабларига тўлиқ риоя қилинган ҳолда тегишли бланкаларга ёзилиши керак. </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Хизмат ҳужжатлари – ички ва чиқиш ҳужжатларидан иборат бўлиб, мазмун жиҳатдан мурожаат, жавоб хати, кузатув хати, хабарнома, эслатма, илтимоснома, сўровнома, маълумотнома ва бошқа кўринишда бўлади.</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Ҳужжатлар ўрнатилган талабларга риоя қилинган ҳолда тегишли бланкаларда, одатдаги A4 ёки A5 форматли қоғозда ёхуд электрон шаклда тайёрланиши мумкин.</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Чиқиш хизмат ҳужжатларининг матни 14 ўлчамли “Times New Roman” шрифтида, қора рангда, 1-1,5 сатр оралиқда тайёрланади ҳамда суднинг тасдиқланган шаклдаги бланкасига чоп этилади.</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Ҳужжатларнинг номланишини алоҳида ажратиш учун қорайтирилган, тагидан чизиқ тортилган шаклдаги шрифтлардан фойдаланиш мумкин.</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Рўйхатдан ўтган ҳужжатларга жавоб хати тайёрланаётганда унинг рўйхатга олинган рақами ва санасига ҳавола қилиниши лозим.</w:t>
      </w:r>
    </w:p>
    <w:p w:rsidR="00656A05" w:rsidRPr="00836E1E" w:rsidRDefault="00656A05" w:rsidP="0098427D">
      <w:pPr>
        <w:pStyle w:val="21"/>
        <w:shd w:val="clear" w:color="auto" w:fill="auto"/>
        <w:tabs>
          <w:tab w:val="left" w:pos="798"/>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 xml:space="preserve">Ўзбошимчалик билан расмийлаштирилган ва бошқа хизмат бланкалари </w:t>
      </w:r>
      <w:r w:rsidRPr="00836E1E">
        <w:rPr>
          <w:rStyle w:val="2"/>
          <w:rFonts w:cs="Times New Roman"/>
          <w:sz w:val="28"/>
          <w:szCs w:val="28"/>
          <w:lang w:val="uz-Cyrl-UZ" w:eastAsia="uz-Cyrl-UZ"/>
        </w:rPr>
        <w:lastRenderedPageBreak/>
        <w:t>ишлатилиши ман этилади.</w:t>
      </w:r>
    </w:p>
    <w:p w:rsidR="00656A05" w:rsidRPr="00836E1E" w:rsidRDefault="00656A05" w:rsidP="0098427D">
      <w:pPr>
        <w:pStyle w:val="21"/>
        <w:shd w:val="clear" w:color="auto" w:fill="auto"/>
        <w:tabs>
          <w:tab w:val="left" w:pos="807"/>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Ҳужжатлар равон, мазмуни тўлиқ, тушунарли бўлиши лозим.</w:t>
      </w:r>
    </w:p>
    <w:p w:rsidR="00656A05" w:rsidRPr="00836E1E" w:rsidRDefault="00656A05" w:rsidP="0098427D">
      <w:pPr>
        <w:pStyle w:val="21"/>
        <w:shd w:val="clear" w:color="auto" w:fill="auto"/>
        <w:tabs>
          <w:tab w:val="left" w:pos="833"/>
        </w:tabs>
        <w:spacing w:before="0" w:line="240" w:lineRule="auto"/>
        <w:ind w:firstLine="709"/>
        <w:jc w:val="both"/>
        <w:rPr>
          <w:rFonts w:cs="Times New Roman"/>
          <w:sz w:val="28"/>
          <w:szCs w:val="28"/>
          <w:lang w:val="uz-Cyrl-UZ"/>
        </w:rPr>
      </w:pPr>
      <w:r w:rsidRPr="00836E1E">
        <w:rPr>
          <w:rFonts w:cs="Times New Roman"/>
          <w:sz w:val="28"/>
          <w:szCs w:val="28"/>
          <w:lang w:val="uz-Cyrl-UZ"/>
        </w:rPr>
        <w:t>Хизмат ҳужжатларида қуйидаги реквизитлар бўлиши лозим:</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 Ўзбекистон Республикасининг Давлат герби;</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 суднинг номи;</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в) суднинг юридик ва электрон манзили;</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г) телефон рақами;</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д) ҳужжат санаси ва рақами;</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е) ҳужжат олувчи тўғрисидаги маълумотлар;</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ё) ҳужжат олувчининг мурожаатномаси рақами ва санасига ҳавола;</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ж) ҳужжат тури;</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з) ҳужжат матни;</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 ҳужжатга иловалар тўғрисидаги маълумотлар;</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й) ҳужжатни имзолаган шахснинг лавозими, исмининг бош ҳарфи ва фамилияси;</w:t>
      </w:r>
    </w:p>
    <w:p w:rsidR="00656A05" w:rsidRPr="00836E1E" w:rsidRDefault="00656A05" w:rsidP="0098427D">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к) ҳужжатни тайёрлаган ижрочи тўғрисидаги маълумотлар (жисмоний </w:t>
      </w:r>
      <w:r w:rsidRPr="00836E1E">
        <w:rPr>
          <w:rFonts w:ascii="Times New Roman" w:hAnsi="Times New Roman" w:cs="Times New Roman"/>
          <w:sz w:val="28"/>
          <w:szCs w:val="28"/>
        </w:rPr>
        <w:br/>
        <w:t>ва юридик шахсларнинг мурожаатларига берилган жавоб хатлари бундан мустасно).</w:t>
      </w:r>
    </w:p>
    <w:p w:rsidR="00656A05" w:rsidRPr="00836E1E" w:rsidRDefault="00656A05" w:rsidP="0098427D">
      <w:pPr>
        <w:tabs>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Ушбу реквизитлар ҳужжат тури ва мақсадига қараб қўлланилади. Ҳужжатнинг масъул шахслар билан келишилганлиги ҳолати имзо (виза) олиш йўли билан амалга оширилади. Электрон тарзда тайёрланган ҳужжатлар ҳам умумий қоидалардан келиб чиқиб тайёрланиши лозим.</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Электрон кўринишдаги ҳужжатлар мазкур Йўриқнома талаблари асосида ахборот тизими орқали тайёрланади, қайта ишланади ва сақланади.</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Электрон рақамли имзо билан имзоланган электрон ҳужжатларни қабул қилиш ва юбориш ахборот тизими орқали амалга оширилади.</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 девонхонаси томонидан электрон рақамли имзо билан имзоланган электрон кўринишдаги ҳужжатларни қабул қилишда электрон рақамли имзонинг ҳақиқийлиги текширилади.</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 девонхонаси томонидан рўйхатдан ўтказилгандан сўнг ички ҳужжатлар сканер ёрдамида электрон шаклга келтирилади ва ахборот тизими орқали устхатда кўрсатилган ижрочиларга электрон шаклда юборилади.</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 девонхонаси томонидан электрон кўринишдаги ички ҳужжатларни юборишда қуйидагилар:</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 ижрочига юборилаётган ички ҳужжатларни электрон шаклга келтириш ва уларни ахборот тизимига тегишли тартибда бириктириш;</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 устхатда кўрсатилган ижрочиларни белгилаш;</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в) ҳужжатни юбориш мақсади;</w:t>
      </w:r>
    </w:p>
    <w:p w:rsidR="00656A05" w:rsidRPr="00836E1E" w:rsidRDefault="00656A05"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г) ички ҳужжатларни ижро қилиш муддатлари кўрсатилган ҳолларда уларнинг муддатларини қўйиш ва ахборот тизимида кўрсатилган, белгиланиши шарт бўлган бошқа маълумотларни киритиши лозим.</w:t>
      </w:r>
    </w:p>
    <w:bookmarkEnd w:id="20"/>
    <w:p w:rsidR="00656A05" w:rsidRPr="00836E1E" w:rsidRDefault="00656A05"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656A05" w:rsidRPr="00656A05" w:rsidRDefault="00656A05" w:rsidP="0098427D">
      <w:pPr>
        <w:pStyle w:val="a3"/>
        <w:numPr>
          <w:ilvl w:val="0"/>
          <w:numId w:val="1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22" w:name="_Hlk177732994"/>
      <w:bookmarkEnd w:id="21"/>
      <w:r w:rsidRPr="00656A05">
        <w:rPr>
          <w:rFonts w:ascii="Times New Roman" w:hAnsi="Times New Roman" w:cs="Times New Roman"/>
          <w:b/>
          <w:bCs/>
          <w:spacing w:val="-4"/>
          <w:sz w:val="28"/>
          <w:szCs w:val="28"/>
          <w:lang w:val="uz-Cyrl-UZ"/>
        </w:rPr>
        <w:t xml:space="preserve">2023 йил 30 апрель куни ўтказилган Ўзбекистон Республикаси референдумида умумхалқ овози билан қабул қилинган Конституцияда белгиланган Олий Мажлис палаталарининг ваколатлари билан илгари </w:t>
      </w:r>
      <w:r w:rsidRPr="00656A05">
        <w:rPr>
          <w:rFonts w:ascii="Times New Roman" w:hAnsi="Times New Roman" w:cs="Times New Roman"/>
          <w:b/>
          <w:bCs/>
          <w:spacing w:val="-4"/>
          <w:sz w:val="28"/>
          <w:szCs w:val="28"/>
          <w:lang w:val="uz-Cyrl-UZ"/>
        </w:rPr>
        <w:lastRenderedPageBreak/>
        <w:t>амалда бўлган Конституцияда белгиланган Олий Мажлис палаталарининг ваколатлари ўртасидаги фарқли жиҳатларни сананг.</w:t>
      </w:r>
    </w:p>
    <w:p w:rsidR="00656A05"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 Қонунчилик палатаси ва Сенатининг биргаликдаги ваколатларига “Ўзбекистон Республикаси давлат қарзининг энг юқори миқдорини белгилаш” норма қўшилди. </w:t>
      </w:r>
    </w:p>
    <w:p w:rsidR="00656A05" w:rsidRPr="00A7678E" w:rsidRDefault="00656A05"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Президентининг вазирликларни ва бошқа республика ижро этувчи ҳокимият органларини тузиш ҳамда тугатиш тўғрисидаги фармонларини тасдиқлаш” ҳақидаги норма Ўзбекистон Республикаси Олий Мажлиси Қонунчилик палатаси ва Сенатининг биргаликдаги ваколатларидан Ўзбекистон Республикаси Олий Мажлисининг Сенати мутлақ ваколатларига ўтказилган.</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Президентининг тақдимига биноан Ўзбекистон Республикаси Бош вазири номзодини кўриб чиқиш ва маъқуллаш”, “Ўзбекистон Республикаси Ҳисоб палатасининг ҳисоботини кўриб чиқиш” ҳақидаги норма Олий Мажлиси Қонунчилик палатаси ва Сенатининг биргаликдаги ваколатларидан Ўзбекистон Республикаси Олий Мажлисининг Қонунчилик палатаси мутлақ ваколатларига ўтказилди.</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биргаликдаги ваколатларидаги “парламент назоратини ва ушбу Конституцияда назарда тутилган бошқа ваколатларни амалга ошириш” сўзлари “парламент текширувини ўтказиш” сўзларига алмаштирилган.</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Мажлисининг Қонунчилик палатаси мутлақ ваколатлари кенгайтирилди, яъни </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Ўзбекистон Республикаси Давлат бюджетининг ижро этилиши устидан назоратни амалга ошириш;</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 Ўзбекистон Республикаси Ҳисоб палатасининг ҳисоботини кўриб чиқиш;</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Ўзбекистон Республикаси Президентининг тақдимига биноан Ўзбекистон Республикаси Бош вазири номзодини кўриб чиқиш ва маъқуллаш;</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Ўзбекистон Республикаси Бош вазирининг мамлакатни ижтимоий-иқтисодий жиҳатдан ривожлантиришнинг долзарб масалалари юзасидан, шунингдек Вазирлар Маҳкамаси аъзоларининг ўз фаолияти масалалари юзасидан ҳисоботларини эшитиш;</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5) Ўзбекистон Республикаси Вазирлар Маҳкамасининг мамлакат ижтимоий-иқтисодий ҳаётининг энг муҳим масалалари бўйича ҳар йилги маърузасини эшитиш;</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6) давлат органларининг мансабдор шахсларига парламент сўровини юбориш ва парламент назоратининг бошқа шаклларини амалга ошириш;</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7) ушбу Конституция ва қонунларда назарда тутилган бошқа ваколатларни амалга ошириш;</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8) Ўзбекистон Республикаси Олий Мажлисининг Қонунчилик палатаси ўзини ўзи тарқатиб юбориш тўғрисида депутатлар умумий сонининг камида учдан икки қисмидан иборат кўпчилик овози билан қарор қабул қилиши мумкин ҳақидаги нормалар қўшилди.</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мутлақ ваколатларига “Ўзбекистон Республикаси Президентининг тақдимига биноан Судьялар олий кенгашини, республика коррупцияга қарши курашиш органининг раҳбарини ва республика монополияга қарши органининг раҳбарини сайлаш” ҳақидаги норма қўшилган.</w:t>
      </w:r>
    </w:p>
    <w:p w:rsidR="00656A05" w:rsidRPr="00A7678E" w:rsidRDefault="00656A0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ўзини ўзи тарқатиб юбориш тўғрисида сенаторлар умумий сонининг камида учдан икки қисмидан иборат кўпчилик овози билан қарор қабул қилиши мумкин ҳақидаги норма қўшилган.</w:t>
      </w:r>
    </w:p>
    <w:bookmarkEnd w:id="22"/>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9-билет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bCs/>
          <w:noProof/>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Вояга етмаган гувоҳ ёки жабрланувчини сўроқ қилишнинг ўзига хос жиҳатларини тушунтириб беринг</w:t>
      </w:r>
      <w:r w:rsidRPr="00BD33FD">
        <w:rPr>
          <w:rFonts w:ascii="Times New Roman" w:hAnsi="Times New Roman" w:cs="Times New Roman"/>
          <w:bCs/>
          <w:noProof/>
          <w:spacing w:val="-4"/>
          <w:sz w:val="28"/>
          <w:szCs w:val="28"/>
          <w:lang w:val="uz-Cyrl-UZ"/>
        </w:rPr>
        <w:t>.</w:t>
      </w: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noProof/>
          <w:spacing w:val="-4"/>
          <w:sz w:val="28"/>
          <w:szCs w:val="28"/>
          <w:lang w:val="uz-Cyrl-UZ"/>
        </w:rPr>
        <w:t>2.</w:t>
      </w:r>
      <w:r w:rsidRPr="00BD33FD">
        <w:rPr>
          <w:rFonts w:ascii="Times New Roman" w:hAnsi="Times New Roman" w:cs="Times New Roman"/>
          <w:bCs/>
          <w:noProof/>
          <w:spacing w:val="-4"/>
          <w:sz w:val="28"/>
          <w:szCs w:val="28"/>
          <w:lang w:val="uz-Cyrl-UZ"/>
        </w:rPr>
        <w:t xml:space="preserve"> </w:t>
      </w:r>
      <w:r w:rsidRPr="00DE712D">
        <w:rPr>
          <w:rFonts w:ascii="Times New Roman" w:hAnsi="Times New Roman" w:cs="Times New Roman"/>
          <w:spacing w:val="-4"/>
          <w:sz w:val="28"/>
          <w:szCs w:val="28"/>
          <w:lang w:val="uz-Cyrl-UZ"/>
        </w:rPr>
        <w:t>Иш ва ҳужжатларни қайд этиш ва ҳисобга олиш тартибини тушунтириб беринг</w:t>
      </w:r>
      <w:r>
        <w:rPr>
          <w:rFonts w:ascii="Times New Roman" w:hAnsi="Times New Roman" w:cs="Times New Roman"/>
          <w:spacing w:val="-4"/>
          <w:sz w:val="28"/>
          <w:szCs w:val="28"/>
          <w:lang w:val="uz-Cyrl-UZ"/>
        </w:rPr>
        <w:t>.</w:t>
      </w:r>
    </w:p>
    <w:p w:rsidR="009F7587" w:rsidRPr="00DE712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BD33FD">
        <w:rPr>
          <w:rFonts w:ascii="Times New Roman" w:hAnsi="Times New Roman" w:cs="Times New Roman"/>
          <w:b/>
          <w:bCs/>
          <w:spacing w:val="-4"/>
          <w:sz w:val="28"/>
          <w:szCs w:val="28"/>
          <w:lang w:val="uz-Cyrl-UZ"/>
        </w:rPr>
        <w:t>3.</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Ўзбекистон Республикасида референдум ўтказиш тартиби ва асосларини тушунтириб беринг.</w:t>
      </w:r>
    </w:p>
    <w:p w:rsidR="009F7587"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A019DD" w:rsidRPr="00A019DD" w:rsidRDefault="00A019DD" w:rsidP="0098427D">
      <w:pPr>
        <w:pStyle w:val="a3"/>
        <w:numPr>
          <w:ilvl w:val="0"/>
          <w:numId w:val="1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A019DD">
        <w:rPr>
          <w:rFonts w:ascii="Times New Roman" w:hAnsi="Times New Roman" w:cs="Times New Roman"/>
          <w:b/>
          <w:bCs/>
          <w:spacing w:val="-4"/>
          <w:sz w:val="28"/>
          <w:szCs w:val="28"/>
          <w:lang w:val="uz-Cyrl-UZ"/>
        </w:rPr>
        <w:t>Вояга етмаган гувоҳ ёки жабрланувчини сўроқ қилишнинг ўзига хос жиҳатларини тушунтириб беринг.</w:t>
      </w:r>
    </w:p>
    <w:p w:rsidR="00A019DD"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A019DD" w:rsidRPr="004025FB"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025FB">
        <w:rPr>
          <w:rFonts w:ascii="Times New Roman" w:hAnsi="Times New Roman" w:cs="Times New Roman"/>
          <w:spacing w:val="-4"/>
          <w:sz w:val="28"/>
          <w:szCs w:val="28"/>
          <w:lang w:val="uz-Cyrl-UZ"/>
        </w:rPr>
        <w:t>Вояга етмаган гувоҳ ёки жабрланувчини сўроқ қилиш қонуний вакили ёки катта ёшдаги яқин қариндоши, педагог ва (ёки) психолог ёхуд жабрланувчининг вакили иштирокида уларнинг розилиги билан ўтказилади. Кўрсатилган шахслар сўроқ қилувчининг рухсати билан гувоҳ ёки жабрланувчига саволлар беришлари мумкин.</w:t>
      </w:r>
    </w:p>
    <w:p w:rsidR="00A019DD" w:rsidRPr="004025FB"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025FB">
        <w:rPr>
          <w:rFonts w:ascii="Times New Roman" w:hAnsi="Times New Roman" w:cs="Times New Roman"/>
          <w:spacing w:val="-4"/>
          <w:sz w:val="28"/>
          <w:szCs w:val="28"/>
          <w:lang w:val="uz-Cyrl-UZ"/>
        </w:rPr>
        <w:t>Педагогни ва (ёки) психологни сўроқ қилишга жалб этиш вояга етмаган гувоҳ ёки жабрланувчи қонуний вакилининг ёки катта ёшдаги яқин қариндошининг, жабрланувчи вакилининг илтимосига биноан ёхуд суриштирувчининг, терговчининг, прокурорнинг ёки суднинг ташаббусига кўра амалга оширилади. Педагогнинг ва (ёки) психологнинг иштироки жиноят ишини юритаётган суриштирувчи, терговчи, прокурор ёки суд томонидан таъминланади.</w:t>
      </w:r>
    </w:p>
    <w:p w:rsidR="00A019DD" w:rsidRPr="004025FB"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025FB">
        <w:rPr>
          <w:rFonts w:ascii="Times New Roman" w:hAnsi="Times New Roman" w:cs="Times New Roman"/>
          <w:spacing w:val="-4"/>
          <w:sz w:val="28"/>
          <w:szCs w:val="28"/>
          <w:lang w:val="uz-Cyrl-UZ"/>
        </w:rPr>
        <w:t>Вояга етмаган жабрланувчи ёки гувоҳни сўроқ қилишда иштирок этиш учун педагогни ва (ёки) психологни жалб этиш тўғрисида илтимоснома бериш ҳуқуқи сўроқ қилишдан олдин унинг қонуний вакилига ёки катта ёшли яқин қариндошига, жабрланувчи вакилига суриштирувчи, терговчи, прокурор ёки суд томонидан тушунтирилади.</w:t>
      </w:r>
    </w:p>
    <w:p w:rsidR="00A019DD" w:rsidRPr="004025FB"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025FB">
        <w:rPr>
          <w:rFonts w:ascii="Times New Roman" w:hAnsi="Times New Roman" w:cs="Times New Roman"/>
          <w:spacing w:val="-4"/>
          <w:sz w:val="28"/>
          <w:szCs w:val="28"/>
          <w:lang w:val="uz-Cyrl-UZ"/>
        </w:rPr>
        <w:lastRenderedPageBreak/>
        <w:t>Вояга етмаган гувоҳни ёки жабрланувчини сўроқ қилишнинг умумий давом этиш вақти кун давомида дам олиш ва овқатланиш учун бир соатлик танаффусни ҳисобга олмаганда тўрт соатдан ошмаслиги керак.</w:t>
      </w:r>
    </w:p>
    <w:p w:rsidR="00A019DD" w:rsidRPr="004025FB"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025FB">
        <w:rPr>
          <w:rFonts w:ascii="Times New Roman" w:hAnsi="Times New Roman" w:cs="Times New Roman"/>
          <w:spacing w:val="-4"/>
          <w:sz w:val="28"/>
          <w:szCs w:val="28"/>
          <w:lang w:val="uz-Cyrl-UZ"/>
        </w:rPr>
        <w:t>Ўн олти ёшгача бўлган гувоҳлар ва жабрланувчилар кўрсатув беришдан бош тортганлик ва била туриб ёлғон кўрсатув берганлик учун жавобгарлик тўғрисида огоҳлантирилмайдилар, бироқ суриштирувчи, терговчи ёки суд мажлисида раислик қилувчи шу гувоҳ ва жабрланувчиларга уларнинг процессуал ҳуқуқи ва мажбуриятларини тушунтириш чоғида ҳаққоний кўрсатув бериш ва бу билан жиноят иши бўйича ҳақиқатни аниқлашга кўмаклашиш маънавий бурч эканлигини эслатиб ўтади.</w:t>
      </w:r>
    </w:p>
    <w:p w:rsidR="00A019DD" w:rsidRPr="004025FB"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025FB">
        <w:rPr>
          <w:rFonts w:ascii="Times New Roman" w:hAnsi="Times New Roman" w:cs="Times New Roman"/>
          <w:spacing w:val="-4"/>
          <w:sz w:val="28"/>
          <w:szCs w:val="28"/>
          <w:lang w:val="uz-Cyrl-UZ"/>
        </w:rPr>
        <w:t>Жинсий эркинликка қарши, ўн саккиз ёшга тўлмаган шахслар савдосига оид жиноят ишлари бўйича вояга етмаган гувоҳни ёки жабрланувчини сўроқ қилиш, шунингдек бошқа ҳолатларда сўроқ қилиш, агар буни одил судловнинг ёки вояга етмаган шахснинг манфаатлари талаб этса, стенография, видеокузатув, шунингдек аудио- ва видео қайд этиш тизимлари билан жиҳозланган махсус хонада қонуний вакил, педагог ва (ёки) психолог иштирокида ўтказилиши мумкин.</w:t>
      </w:r>
    </w:p>
    <w:p w:rsidR="00A019DD" w:rsidRPr="004025FB"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025FB">
        <w:rPr>
          <w:rFonts w:ascii="Times New Roman" w:hAnsi="Times New Roman" w:cs="Times New Roman"/>
          <w:spacing w:val="-4"/>
          <w:sz w:val="28"/>
          <w:szCs w:val="28"/>
          <w:lang w:val="uz-Cyrl-UZ"/>
        </w:rPr>
        <w:t>Сўроқни стенография, видеокузатув, шунингдек аудио- ва видео қайд этиш тизимлари билан жиҳозланган махсус хоналарда ўтказиш тартиби суриштирувчи, терговчи, прокурор ва суд томонидан белгиланади.</w:t>
      </w:r>
    </w:p>
    <w:p w:rsidR="00A019DD" w:rsidRPr="004025FB"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025FB">
        <w:rPr>
          <w:rFonts w:ascii="Times New Roman" w:hAnsi="Times New Roman" w:cs="Times New Roman"/>
          <w:spacing w:val="-4"/>
          <w:sz w:val="28"/>
          <w:szCs w:val="28"/>
          <w:lang w:val="uz-Cyrl-UZ"/>
        </w:rPr>
        <w:t>Зарур бўлган ҳолларда, ҳимоячи, вояга етмаган шахснинг қонуний вакили, педагог ёки психолог саволларни суриштирувчининг, терговчининг, прокурорнинг ёки суднинг рухсати билан қайта тузиш ҳуқуқига эга, бунда саволларнинг моҳияти ўзгартирилмайди.</w:t>
      </w:r>
    </w:p>
    <w:p w:rsidR="00A019DD"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4025FB">
        <w:rPr>
          <w:rFonts w:ascii="Times New Roman" w:hAnsi="Times New Roman" w:cs="Times New Roman"/>
          <w:spacing w:val="-4"/>
          <w:sz w:val="28"/>
          <w:szCs w:val="28"/>
          <w:lang w:val="uz-Cyrl-UZ"/>
        </w:rPr>
        <w:t>Вояга етмаган гувоҳни ёки жабрланувчини сўроқ қилиш стенографияси, улар кўрсатувларининг аудио ва видеоёзувлари баённомага илова қилинади.</w:t>
      </w:r>
    </w:p>
    <w:p w:rsidR="00A019DD" w:rsidRPr="00BD33FD" w:rsidRDefault="00A019DD"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A019DD" w:rsidRPr="00A019DD" w:rsidRDefault="00A019DD" w:rsidP="0098427D">
      <w:pPr>
        <w:pStyle w:val="a3"/>
        <w:numPr>
          <w:ilvl w:val="0"/>
          <w:numId w:val="1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23" w:name="_Hlk177729694"/>
      <w:bookmarkStart w:id="24" w:name="_Hlk177733987"/>
      <w:r w:rsidRPr="00A019DD">
        <w:rPr>
          <w:rFonts w:ascii="Times New Roman" w:hAnsi="Times New Roman" w:cs="Times New Roman"/>
          <w:b/>
          <w:bCs/>
          <w:spacing w:val="-4"/>
          <w:sz w:val="28"/>
          <w:szCs w:val="28"/>
          <w:lang w:val="uz-Cyrl-UZ"/>
        </w:rPr>
        <w:t>Иш ва ҳужжатларни қайд этиш ва ҳисобга олиш тартибини тушунтириб беринг.</w:t>
      </w:r>
    </w:p>
    <w:p w:rsidR="00A019DD" w:rsidRPr="00836E1E" w:rsidRDefault="00A019DD"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Даъво аризалар (аризалар) ва уларга илова қилинган ҳужжатларни, шунингдек аризага қўшимча ҳужжатларни, даъво аризаси бўйича фикрнома, бошқа илтимосномаларни қабул қилиш мазкур Йўриқноманинг тегишли бандлари талаблари асосида белгиланган тартибда ва муддатларда амалга оширилади.</w:t>
      </w:r>
    </w:p>
    <w:p w:rsidR="00A019DD" w:rsidRPr="00836E1E" w:rsidRDefault="00A019DD"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Судга кўриш учун келиб тушган фуқаролик, жиноят, маъмурий ҳуқуқбузарликлар тўғрисидаги ҳамда иқтисодий ишлар девонхона ходими томонидан ахборот тизими орқали рўйхатга олиниши лозим.</w:t>
      </w:r>
    </w:p>
    <w:p w:rsidR="00A019DD" w:rsidRPr="00836E1E" w:rsidRDefault="00A019DD"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Даъво аризаси (ариза)ни қайтариш ёки қабул қилишни рад этиш ҳақидаги ажримларга ҳам иш учун татбиқ этиладиган тартиб рақами берилади.</w:t>
      </w:r>
    </w:p>
    <w:p w:rsidR="00A019DD" w:rsidRPr="00836E1E" w:rsidRDefault="00A019DD"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Ишга тартиб рақамини бериш ахборот тизими орқали автоматик равишда амалга оширилади. Ушбу рақам ишнинг муқовасига қайд қилинади.</w:t>
      </w:r>
    </w:p>
    <w:p w:rsidR="00A019DD" w:rsidRPr="00836E1E" w:rsidRDefault="00A019DD"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Ишларга бошқача тартибда рақам берилишига йўл қўйилмайди. </w:t>
      </w:r>
    </w:p>
    <w:p w:rsidR="00A019DD" w:rsidRPr="00836E1E" w:rsidRDefault="00A019DD"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Ишларга рақам беришда қуйидаги қоидаларга қатъий риоя этилиши лозим:</w:t>
      </w:r>
    </w:p>
    <w:p w:rsidR="00A019DD" w:rsidRPr="00836E1E" w:rsidRDefault="00A019DD"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lastRenderedPageBreak/>
        <w:t>а) ҳар бир судга код рақамлари белгиланган тартибда жорий этилади;</w:t>
      </w:r>
    </w:p>
    <w:p w:rsidR="00A019DD" w:rsidRPr="00836E1E" w:rsidRDefault="00A019DD"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 иш мазмунан кўриб чиқилган ва ҳал этилган календарь йил тўғрисида маълумот учун йилнинг охирги икки хонали сони олинади. Масалан: айрим ишлар (даъво аризалари) 2023 йил декабрда келиб тушиб, 2024 йил январда иш юритишга қабул қилинса, 2024 йил бўйича рақам берилади;</w:t>
      </w:r>
    </w:p>
    <w:p w:rsidR="00A019DD" w:rsidRPr="00836E1E" w:rsidRDefault="00A019DD"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в) ҳар бир судьяга алоҳида код рақами берилади ва у бутун фаолияти давомида шу код рақами бўйича иш юритади. Яъни,</w:t>
      </w:r>
    </w:p>
    <w:p w:rsidR="00A019DD" w:rsidRPr="00836E1E" w:rsidRDefault="00A019DD"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01-суд раиси;</w:t>
      </w:r>
    </w:p>
    <w:p w:rsidR="00A019DD" w:rsidRPr="00836E1E" w:rsidRDefault="00A019DD"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02-раис ўринбосари; </w:t>
      </w:r>
    </w:p>
    <w:p w:rsidR="00A019DD" w:rsidRPr="00836E1E" w:rsidRDefault="00A019DD"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03-судья ва ҳоказо;</w:t>
      </w:r>
    </w:p>
    <w:p w:rsidR="00A019DD" w:rsidRPr="00836E1E" w:rsidRDefault="00A019DD"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г) ишларнинг тартиб рақами ҳар йили “1”дан бошлаб, саноқ сон бўйича олиб борилади;</w:t>
      </w:r>
    </w:p>
    <w:p w:rsidR="00A019DD" w:rsidRPr="00836E1E" w:rsidRDefault="00A019DD"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д) судьяларга берилган код рақамлари сони судда штат бўйича судьялар сонидан ошиб кетмаслиги керак. Ҳисобот даврида бир хил код рақами биттадан ортиқ судьяга беришга тўғри келган ҳолларда, ахборот тизими орқали ваколат муддати тугаган судьянинг маълумоти “Актив эмас” ҳолатига ўтказилиши лозим.</w:t>
      </w:r>
    </w:p>
    <w:p w:rsidR="00A019DD" w:rsidRPr="00836E1E" w:rsidRDefault="00A019DD" w:rsidP="0098427D">
      <w:pPr>
        <w:spacing w:after="0" w:line="240" w:lineRule="auto"/>
        <w:ind w:right="-90" w:firstLine="709"/>
        <w:jc w:val="both"/>
        <w:rPr>
          <w:rFonts w:ascii="Times New Roman" w:hAnsi="Times New Roman" w:cs="Times New Roman"/>
          <w:sz w:val="28"/>
          <w:szCs w:val="28"/>
        </w:rPr>
      </w:pPr>
      <w:r w:rsidRPr="00836E1E">
        <w:rPr>
          <w:rFonts w:ascii="Times New Roman" w:hAnsi="Times New Roman" w:cs="Times New Roman"/>
          <w:sz w:val="28"/>
          <w:szCs w:val="28"/>
        </w:rPr>
        <w:t>Бир судда барча судьялар кўрган ишларга умумий тартибда рақам берилади.</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Код рақамлари қуйидаги тартибда жойлаштирилади:</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1-00-2401/7000 (жиноят ишлари);</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2-00-2401/7000 (фуқаролик ишлари);</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3-00-2401/7000 (маъмурий ҳуқуқбузарликка доир ишлар);</w:t>
      </w:r>
    </w:p>
    <w:p w:rsidR="00A019DD" w:rsidRPr="00836E1E" w:rsidRDefault="00A019DD" w:rsidP="0098427D">
      <w:pPr>
        <w:spacing w:after="0" w:line="240" w:lineRule="auto"/>
        <w:ind w:right="-90" w:firstLine="709"/>
        <w:jc w:val="both"/>
        <w:rPr>
          <w:rFonts w:ascii="Times New Roman" w:hAnsi="Times New Roman" w:cs="Times New Roman"/>
          <w:sz w:val="28"/>
          <w:szCs w:val="28"/>
        </w:rPr>
      </w:pPr>
      <w:r w:rsidRPr="00836E1E">
        <w:rPr>
          <w:rFonts w:ascii="Times New Roman" w:hAnsi="Times New Roman" w:cs="Times New Roman"/>
          <w:sz w:val="28"/>
          <w:szCs w:val="28"/>
        </w:rPr>
        <w:t>4-00-2401/7000 (иқтисодий ишлар).</w:t>
      </w:r>
    </w:p>
    <w:p w:rsidR="00A019DD" w:rsidRPr="00836E1E" w:rsidRDefault="00A019DD" w:rsidP="0098427D">
      <w:pPr>
        <w:spacing w:before="120"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Батафсил таҳлил қилинганда:</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“1” - суд категорияси (жиноят ишлари бўйича судларнинг коди);</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“2” - суд категорияси (фуқаролик ишлари бўйича судларнинг коди);</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“3” - суд категорияси (жиноят ишлари бўйича судларнинг маъмурий ҳуқуқбузарликка доир ишлари учун коди);</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“4” - суд категорияси (иқтисодий судларнинг коди);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“00” - вилоят судлари код рақами;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“10” - Тошкент шаҳри;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“11” - Тошкент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“12” - Сирдарё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lang w:val="uz-Cyrl-UZ"/>
        </w:rPr>
        <w:br/>
      </w:r>
      <w:r w:rsidRPr="00836E1E">
        <w:rPr>
          <w:rFonts w:ascii="Times New Roman" w:hAnsi="Times New Roman" w:cs="Times New Roman"/>
          <w:sz w:val="28"/>
          <w:szCs w:val="28"/>
        </w:rPr>
        <w:t>“13” - Жиззах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“14” - Самарқанд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“15” - Фарғона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“16” - Наманган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“17” - Андижон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“18” - Қашқадарё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“19” - Сурхондарё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“20” - Бухоро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“21” - Навоий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“22” - Хоразм вилояти;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lang w:val="uz-Cyrl-UZ"/>
        </w:rPr>
        <w:br/>
      </w:r>
      <w:r w:rsidRPr="00836E1E">
        <w:rPr>
          <w:rFonts w:ascii="Times New Roman" w:hAnsi="Times New Roman" w:cs="Times New Roman"/>
          <w:sz w:val="28"/>
          <w:szCs w:val="28"/>
        </w:rPr>
        <w:t>“23” - Қорақалпоғистон Республикаси;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“24” - ишни иш юритишга қабул қилинган йил;</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lang w:val="uz-Cyrl-UZ"/>
        </w:rPr>
        <w:br/>
      </w:r>
      <w:r w:rsidRPr="00836E1E">
        <w:rPr>
          <w:rFonts w:ascii="Times New Roman" w:hAnsi="Times New Roman" w:cs="Times New Roman"/>
          <w:sz w:val="28"/>
          <w:szCs w:val="28"/>
        </w:rPr>
        <w:t>“01” - судья код рақами;</w:t>
      </w:r>
      <w:r w:rsidRPr="00836E1E">
        <w:rPr>
          <w:rFonts w:ascii="Times New Roman" w:hAnsi="Times New Roman" w:cs="Times New Roman"/>
          <w:sz w:val="28"/>
          <w:szCs w:val="28"/>
          <w:lang w:val="uz-Cyrl-UZ"/>
        </w:rPr>
        <w:t xml:space="preserve"> </w:t>
      </w:r>
      <w:r w:rsidRPr="00836E1E">
        <w:rPr>
          <w:rFonts w:ascii="Times New Roman" w:hAnsi="Times New Roman" w:cs="Times New Roman"/>
          <w:sz w:val="28"/>
          <w:szCs w:val="28"/>
        </w:rPr>
        <w:t>“7000”</w:t>
      </w:r>
      <w:r w:rsidRPr="00836E1E">
        <w:rPr>
          <w:rFonts w:ascii="Times New Roman" w:hAnsi="Times New Roman" w:cs="Times New Roman"/>
          <w:b/>
          <w:sz w:val="28"/>
          <w:szCs w:val="28"/>
        </w:rPr>
        <w:t xml:space="preserve"> </w:t>
      </w:r>
      <w:r w:rsidRPr="00836E1E">
        <w:rPr>
          <w:rFonts w:ascii="Times New Roman" w:hAnsi="Times New Roman" w:cs="Times New Roman"/>
          <w:sz w:val="28"/>
          <w:szCs w:val="28"/>
        </w:rPr>
        <w:t>- иш тартиб рақами.</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Қарши даъво аризаси келиб тушган тақдирда унга янги иш рақам берилмайди, аксинча асосий ишнинг рақами бўйича рўйхатдан ўтказилади.</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t>Ишлар бирлаштирилган ёки ажратилганда улар қуйидагича рақамланади:</w:t>
      </w:r>
    </w:p>
    <w:p w:rsidR="00A019DD" w:rsidRPr="00836E1E" w:rsidRDefault="00A019DD" w:rsidP="0098427D">
      <w:pPr>
        <w:spacing w:after="0" w:line="240" w:lineRule="auto"/>
        <w:ind w:right="-91" w:firstLine="709"/>
        <w:jc w:val="both"/>
        <w:rPr>
          <w:rFonts w:ascii="Times New Roman" w:hAnsi="Times New Roman" w:cs="Times New Roman"/>
          <w:sz w:val="28"/>
          <w:szCs w:val="28"/>
        </w:rPr>
      </w:pPr>
      <w:r w:rsidRPr="00836E1E">
        <w:rPr>
          <w:rFonts w:ascii="Times New Roman" w:hAnsi="Times New Roman" w:cs="Times New Roman"/>
          <w:sz w:val="28"/>
          <w:szCs w:val="28"/>
        </w:rPr>
        <w:lastRenderedPageBreak/>
        <w:t>а) ФПК 197-моддаси ва ИПК 158-моддаси талабларига асосан бир неча иш битта иш юритишга бирлаштирилган тақдирда бирлаштирилган ишлардан биринчи бўлиб рўйхатдан ўтказилган иш бўйича унинг рақами асосий иш рақами сифатида қабул қилинади ва мазкур иш рақами ишларни битта иш юритишга бирлаштириш ҳақида чиқарилган ажримда кўрсатилади, бирлаштирилган ишларни кўриш муддати кейинроқ қўзғатилган (тайинланган) иш бўйича белгиланади;</w:t>
      </w:r>
    </w:p>
    <w:p w:rsidR="00A019DD" w:rsidRPr="00836E1E" w:rsidRDefault="00A019DD" w:rsidP="0098427D">
      <w:pPr>
        <w:spacing w:after="0" w:line="240" w:lineRule="auto"/>
        <w:ind w:right="-91" w:firstLine="709"/>
        <w:jc w:val="both"/>
        <w:rPr>
          <w:rFonts w:ascii="Times New Roman" w:hAnsi="Times New Roman" w:cs="Times New Roman"/>
          <w:sz w:val="28"/>
          <w:szCs w:val="28"/>
          <w:highlight w:val="yellow"/>
        </w:rPr>
      </w:pPr>
      <w:r w:rsidRPr="00836E1E">
        <w:rPr>
          <w:rFonts w:ascii="Times New Roman" w:hAnsi="Times New Roman" w:cs="Times New Roman"/>
          <w:sz w:val="28"/>
          <w:szCs w:val="28"/>
        </w:rPr>
        <w:t>б) бир нечта жиноят иши битта иш юритишга бирлаштирилган тақдирда, бирлаштирилган ишлардан биринчи бўлиб рўйхатдан ўтказилган иш бўйича ишнинг рақами асосий рақам сифатида қабул қилинади ва мазкур иш рақами ишларни битта иш юритишга бирлаштириш ҳақида чиқарилган ажримда кўрсатилади, бирлаштирилган ишларни кўриш муддати кейинроқ тайинланган иш бўйича белгиланади.</w:t>
      </w:r>
    </w:p>
    <w:p w:rsidR="00A019DD" w:rsidRPr="00836E1E" w:rsidRDefault="00A019DD" w:rsidP="0098427D">
      <w:pPr>
        <w:shd w:val="clear" w:color="auto" w:fill="FFFFFF"/>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Битта иш бир нечта ишга ажратилган тақдирда, ажратилган ҳар бир иш ахборот тизими орқали рўйхатдан ўтказилади ва уларга алоҳида иш рақамлари берилади, ажратилган ишлар бўйича муддат ажрим (қарор) чиқарилган кундан бошлаб ҳисобланади (ФПК, ИПК).</w:t>
      </w:r>
    </w:p>
    <w:p w:rsidR="00A019DD" w:rsidRPr="00836E1E" w:rsidRDefault="00A019DD"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Иш бир суддан бошқасига ўтказилганда, юқори инстанция судлари томонидан суд қарори бекор қилиниб, янгидан кўриш учун юборилганда, ишни кўриб чиқишда дастлаб иш юритишга қабул қилинган пайтда берилган иш рақами ўзгартирилмайди.</w:t>
      </w:r>
    </w:p>
    <w:p w:rsidR="00A019DD" w:rsidRPr="00836E1E" w:rsidRDefault="00A019DD" w:rsidP="0098427D">
      <w:pPr>
        <w:pStyle w:val="21"/>
        <w:shd w:val="clear" w:color="auto" w:fill="auto"/>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Судга кўздан кечириш учун келиб тушган фуқаролик, жиноят, маъмурий, иқтисодий ва маъмурий ҳуқуқбузарликлар тўғрисида ҳамда экспертиза ўтказиш муассасаларидан судга қайтарилган ишлар ахборот тизими</w:t>
      </w:r>
      <w:r w:rsidRPr="00836E1E">
        <w:rPr>
          <w:rFonts w:cs="Times New Roman"/>
          <w:sz w:val="28"/>
          <w:szCs w:val="28"/>
          <w:lang w:val="uz-Cyrl-UZ"/>
        </w:rPr>
        <w:t xml:space="preserve"> орқали рўйхатдан ўтказилади. </w:t>
      </w:r>
    </w:p>
    <w:p w:rsidR="00A019DD" w:rsidRPr="00A019DD" w:rsidRDefault="00A019DD" w:rsidP="0098427D">
      <w:pPr>
        <w:pStyle w:val="a3"/>
        <w:numPr>
          <w:ilvl w:val="0"/>
          <w:numId w:val="1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25" w:name="_Hlk177733100"/>
      <w:bookmarkEnd w:id="23"/>
      <w:r w:rsidRPr="00A019DD">
        <w:rPr>
          <w:rFonts w:ascii="Times New Roman" w:hAnsi="Times New Roman" w:cs="Times New Roman"/>
          <w:b/>
          <w:bCs/>
          <w:spacing w:val="-4"/>
          <w:sz w:val="28"/>
          <w:szCs w:val="28"/>
          <w:lang w:val="uz-Cyrl-UZ"/>
        </w:rPr>
        <w:t>Ўзбекистон Республикасида референдум ўтказиш тартиби ва асосларини тушунтириб беринг.</w:t>
      </w:r>
    </w:p>
    <w:p w:rsidR="00A019DD"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референдуми Ўзбекистон Республикасининг қонунларини ва бошқа қарорларни қабул қилиш мақсадларида жамият ва давлат ҳаётининг энг муҳим масалалари юзасидан фуқароларнинг умумхалқ овоз беришидир.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 сайловлар билан бир қаторда халқ иродасининг бевосита ифодасидир.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Референдумда қабул қилинган қарорлар олий юридик кучга эга бўлади.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референдумда қабул қилинган қарорларда бошқача тартиб назарда тутилган бўлмаса, референдумда қабул қилинган қарорлар фақат референдум йўли билан бекор қилиниши ёки ўзгартирилиши мумкин.</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 Ўзбекистон Республикасининг бутун ҳудудида ўтказилади.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 фуқароларнинг ўз хоҳиш-иродасини умумий, тенг ва тўғридан-тўғри билдириши асосида яширин овоз бериш йўли билан ўтказилади.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Референдумда овоз бериш бюллетени фуқаро томонидан яширин овоз бериш кабинаси ёки хонасида тўлдирилади. Овоз бериш бюллетенини тўлдириш вақтида овоз берувчидан бошқа шахсларнинг ҳозир бўлиши тақиқланади. Бюллетенни мустақил равишда тўлдириш имконига эга бўлмаган </w:t>
      </w:r>
      <w:r w:rsidRPr="00A7678E">
        <w:rPr>
          <w:rFonts w:ascii="Times New Roman" w:hAnsi="Times New Roman" w:cs="Times New Roman"/>
          <w:spacing w:val="-4"/>
          <w:sz w:val="28"/>
          <w:szCs w:val="28"/>
          <w:lang w:val="uz-Cyrl-UZ"/>
        </w:rPr>
        <w:lastRenderedPageBreak/>
        <w:t>фуқаро ўз хоҳишига кўра, референдум ўтказувчи комиссия таркибига кирадиган шахслардан, кузатувчилардан бошқа бирон кишини кабина ёки хонага таклиф қилишга ҳақлидир.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овоз бериш бюллетенида референдумга қўйилаётган масала бўйича ўзи овоз бераётган вариант рўпарасида, ўнг томонда жойлашган бўш квадратга кўрсатилган белгилардан бирини қўяди.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Тўлдирилган бюллетенни фуқаро овоз бериш қутисига ташлайди. Овоз бериш қутилари референдум ўтказувчи участка комиссияси аъзоларига ҳамда кузатувчиларга кўриниб туриши керак.</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Бузиб қўйилган овоз бериш бюллетени фуқаронинг илтимосига кўра, янгиси билан алмаштирилиши мумкин. Бузиб қўйилган овоз бериш бюллетенлари ҳисобга олиниши, бекор қилиниши ва алоҳида сақланиши лозим.</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Айрим фуқаролар соғлиғининг ҳолатига ёки бошқа сабаблар билан овоз бериш биносига кела олмаса, уларнинг илтимосига кўра, референдум ўтказувчи участка комиссияси овоз беришни ана шу фуқаро турган жой бўйича, кўчма овоз бериш қутиларидан фойдаланиб ташкил этади.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фуқароларининг референдумда иштирок этиши ихтиёрий ва эркиндир. Ўзбекистон Республикаси фуқароларини референдумда иштирок этишга ёки иштирок этмасликка мажбур қилиш мақсадида уларга, шунингдек хоҳиш-иродасини эркин билдиришига таъсир кўрсатишга ҳеч ким ҳақли эмас.</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фуқаролари референдумда тенг асосларда иштирок этадилар. Ҳар бир фуқаро бир овозга эга бўлади.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Референдумга тайёргарлик кўриш ва уни ўтказиш очиқ ва ошкора амалга оширилади.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Фуқароларнинг ўз хоҳиш-иродасини билдириши назорат қилинишига йўл қўйилмайди.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фуқаролари референдумда бевосита иштирок этадилар.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 ўтказиладиган кунга қадар ёки референдум кунида ўн саккиз ёшга тўлган Ўзбекистон Республикасининг ҳар бир фуқароси референдумда иштирок этиш ҳуқуқига эгадир.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ҳудудидан ташқарида истиқомат қилаётган ёки турган Ўзбекистон Республикасининг фуқароси референдумда иштирок этишга тўла ҳақлидир.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Суд томонидан муомалага лаёқатсиз деб топилган фуқаролар, шунингдек оғир ва ўта оғир жиноятлар содир этганлик учун суднинг ҳукмига кўра озодликдан маҳрум этиш жойларида сақланаётган шахслар референдумда иштирок этиш ҳуқуқидан фақат қонунга мувофиқ ҳамда суднинг қарори асосида маҳрум этилиши мумкин. Бошқа ҳар қандай ҳолларда фуқароларнинг референдумда иштирок этиш ҳуқуқларини тўғридан-тўғри ёки билвосита чеклашга йўл қўйилмайди.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Келиб чиқиши, ижтимоий ва мулкий мавқеи, ирқий ва миллий мансублиги, жинси, маълумоти, тили, динга муносабати, машғулотининг тури </w:t>
      </w:r>
      <w:r w:rsidRPr="00A7678E">
        <w:rPr>
          <w:rFonts w:ascii="Times New Roman" w:hAnsi="Times New Roman" w:cs="Times New Roman"/>
          <w:spacing w:val="-4"/>
          <w:sz w:val="28"/>
          <w:szCs w:val="28"/>
          <w:lang w:val="uz-Cyrl-UZ"/>
        </w:rPr>
        <w:lastRenderedPageBreak/>
        <w:t>ва хусусиятига қараб фуқароларнинг референдумда қатнашиш ҳуқуқларини бевосита ёки билвосита чеклаш ман этилади.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Референдумга тайёргарлик кўриш ва уни ўтказишда қатнашаётган давлат органлари ва жамоат бирлашмалари ўз фаолиятларини ошкора амалга оширадилар.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Референдумга тайёргарлик кўриш ва уни ўтказишни референдум ўтказувчи комиссиялар амалга оширадилар. Улар фуқароларни ўз ишларидан, овоз бериш участкалари тузилганлиги, комиссияларнинг таркиби, уларнинг жойлашган манзили ва иш вақтидан воқиф этадилар, овоз берувчи фуқароларнинг рўйхатлари билан таништирадилар, овоз бериш якунларидан хабардор қиладилар.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оммавий ахборот воситалари референдумга тайёргарликнинг бориши ва у қандай ўтаётганлигини ёритиб борадилар.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Референдумга тайёргарлик кўриш ва уни ўтказишга доир барча тадбирларда сиёсий партиялардан, фуқароларнинг ўзини ўзи бошқариш органларидан, фуқаролар ташаббускор гуруҳларидан кузатувчилар, оммавий ахборот воситаларининг вакиллари, бошқа давлатлар ва халқаро ташкилотлардан кузатувчилар қатнашиш ҳуқуқига эгадирлар. Уларнинг ваколатлари тегишли ҳужжатлар билан тасдиқланган бўлиши керак.</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Манфаатдор ташкилотлар, фуқаролар ташаббускор гуруҳлари ўз кузатувчилари тўғрисида тегишли ҳудудий комиссияларга референдум ўтказилишига кечи билан ўн кун қолганида маълум қиладилар.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Ҳудудий комиссиялар манфаатдор ташкилотдан, фуқаролар ташаббускор гуруҳидан ариза олганидан кейин беш кун ичида мандатни кузатувчи учун беради. Бошқа давлатлардан ва халқаро ташкилотлардан кузатувчиларга мандатлар Ўзбекистон Республикаси Марказий сайлов комиссияси томонидан берилади.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фуқаролари, жамоат бирлашмалари, фуқароларнинг ўзини ўзи бошқариш органлари референдум ўтказилишини ёқлаб ёки унга қарши, референдумга қўйилаётган қонун лойиҳаси, амалдаги қонун ёки бошқа масалани ёқлаб ёки унга қарши монеликсиз ташвиқот олиб боришга ҳақлидирлар.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Референдумга қўйиладиган масалалар юзасидан ташвиқот олиб бориш мақсадида радио, телевидение ва бошқа оммавий ахборот воситаларидан фойдаланиш мумкин.</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Ташвиқотни фуқароларга бепул ёки имтиёзли шартларда товарлар бериш, хизматлар кўрсатиш (ахборот хизматлари бундан мустасно), шунингдек пул маблағлари тўлаш билан қўшиб олиб бориш тақиқланади.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Олдинги таҳрирга қаранг.</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Референдум ўтказиладиган кунда ва референдумни ўтказишга бир кун қолганда ташвиқот юритишга йўл қўйилмайди.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Референдумни ўтказиш ташаббуси билан:</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фуқаролари;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палаталари;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Ўзбекистон Республикаси Президенти чиқиши мумкин.</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Ушбу модданинг биринчи қисмида кўрсатиб ўтилган субъектлар референдум ўтказиш тўғрисидаги ташаббусни кўрсатишда, референдумга қўйиладиган қонун лойиҳасини ёки ўзга қарор лойиҳасини ишлаб чиқишда, шунингдек масала таърифини (моҳиятининг аниқ ифодасини) белгилашда тенг ҳуқуқларга эгадирлар.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фуқаролари агар, референдумда иштирок этиш ҳуқуқига эга бўлган фуқаролар умумий сонининг камида беш фоизини ташкил этган фуқаролар имзоси тўпланган бўлса, башарти бунда имзолаётган фуқаролар миқдори ҳар бир маъмурий-ҳудудий тузилма (Қорақалпоғистон Республикаси, вилоят ва Тошкент шаҳри) бўйича бир текис ва мутаносиб равишда тақсимланган бўлса, референдумни ўтказиш ташаббуси ҳуқуқини амалга оширадилар.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референдумда иштирок этиш ҳуқуқига эга бўлган ҳар бир фуқароси ёки фуқаролар гуруҳи референдумни ўтказиш тўғрисидаги ташаббусни қўллаб-қувватловчи имзоларни тўплаш учун камида юз кишидан иборат ташаббускор гуруҳни тузиши мумкин.</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ташаббускор гуруҳининг ваколатли вакили гуруҳни рўйхатдан ўтказишни сўраб Ўзбекистон Республикаси Марказий сайлов комиссиясига ариза билан мурожаат этади. Аризага қуйидагилар илова қилинади: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ташаббускор гуруҳи аъзоларининг фамилияси, исми, отасининг исми, туғилган санаси, турар жой манзили, паспортининг ёки идентификацияловчи ID-картасининг серияси ва рақами кўрсатилган рўйхати;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ташаббускор гуруҳи йиғилишининг ваколатли вакилни тайинлаш тўғрисидаги қарори ва унинг номига қонунда белгиланган тартибда расмийлаштирилган ишончнома;</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ташаббускор гуруҳи референдум ўтказиш тўғрисида ташаббус кўрсатиб қарор қабул қилган йиғилишининг баёни;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референдумга олиб чиқиш учун фуқаролар ташаббускор гуруҳи таклиф этаётган масаланинг (масалаларнинг) таърифи.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Марказий сайлов комиссияси тақдим этилган ҳужжатларнинг ушбу Қонун талабларига мувофиқлигини аниқлагач, улар тушган кундан эътиборан беш кун ичида фуқаролар ташаббускор гуруҳини рўйхатга олиш ёки рўйхатга олишни рад этиш тўғрисида қарор қабул қилади.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ташаббускор гуруҳини рўйхатга олиш тўғрисида қарор қабул қилинганидан кейин ваколатли вакилга тегишли рўйхатдан ўтганлик гувоҳномаси берилади.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ташаббускор гуруҳини рўйхатга олиш рад этилгани тақдирда Ўзбекистон Республикаси Марказий сайлов комиссияси асосли жавоб беради.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Фуқаролар ташаббускор гуруҳи ўзининг ваколатли вакили рўйхатдан ўтганлик гувоҳномасини олганидан кейингина референдумни ўтказиш ташаббусини қўллаб-қувватловчи имзолар тўплашга ҳақлидир. Бунда фуқароларнинг илгари тўпланган имзолари ҳисобга олинмайди. Фуқаролар ташаббускор гуруҳига берилган рўйхатдан ўтганлик гувоҳномаси уч ой </w:t>
      </w:r>
      <w:r w:rsidRPr="00A7678E">
        <w:rPr>
          <w:rFonts w:ascii="Times New Roman" w:hAnsi="Times New Roman" w:cs="Times New Roman"/>
          <w:spacing w:val="-4"/>
          <w:sz w:val="28"/>
          <w:szCs w:val="28"/>
          <w:lang w:val="uz-Cyrl-UZ"/>
        </w:rPr>
        <w:lastRenderedPageBreak/>
        <w:t>мобайнида ҳақиқийдир. Имзолар тўплаш бўйича харажатларни фуқаролар ташаббускор гуруҳи қилади.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Имзо варақасида референдумга қўйилаётган масаланинг таърифи бўлиши керак.</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имзо варақасида ўз фамилияси, исми, отасининг исми, туғилган санаси, турар жой манзили, паспортининг ёки идентификацияловчи ID-картасининг серияси ва рақамини, шунингдек имзо қўйилган санани кўрсатадилар.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Референдумга қонун лойиҳаси қўйилган тақдирда, имзолар тўплашни ўтказаётган шахс фуқаронинг талабига биноан шу қонун лойиҳасининг матнини тақдим этиши керак.</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Имзо варақасини имзоларни тўплаган шахс, шунингдек фуқаролар ташаббускор гуруҳининг ваколатли вакили тасдиқлайдилар, бунда улар ўз фамилияси, исми, отасининг исми, турар жой манзили, паспортининг ёки идентификацияловчи ID-картасининг серияси ва рақамини кўрсатадилар.</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Фуқароларнинг имзосини тўплаш иш, хизмат, ўқув, турар жойида, шунингдек ташвиқот қилиш ва имзолар тўплаш қонун ҳужжатлари билан тақиқланмаган бошқа жойларда ўтказилади. Бунда имзолар тўплаётган шахс фуқароларни ҳар қандай шаклда мажбурлаши ва ўзига оғдириб олишига йўл қўйилмайди.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Имзолар тўпланганидан кейин Қорақалпоғистон Республикаси, ҳар бир вилоят ва Тошкент шаҳри бўйича алоҳида-алоҳида жилдларга тикилган имзо варақалари, шунингдек фуқаролар ташаббускор гуруҳининг якуний баёни фуқаролар ташаббускор гуруҳининг ваколатли вакили томонидан Ўзбекистон Республикаси Марказий сайлов комиссиясига топширилади.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Ҳужжатларни тақдим этган шахсга Ўзбекистон Республикаси Марказий сайлов комиссияси ҳужжатлар қабул қилиб олинган сана ва вақт кўрсатилган маълумотнома беради.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Марказий сайлов комиссияси тушган ҳужжатларнинг ушбу Қонун талабларига мувофиқлигини текширади ва имзо варақалари тушган кундан эътиборан ўн кун ичида Ўзбекистон Республикаси Олий Мажлисининг Қонунчилик палатасига ўз хулосасини юборади ҳамда бу ҳақда Ўзбекистон Республикаси Президентини хабардор қилади.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текшириш натижасида имзоларни қалбакилаштириш ҳоллари, ушбу Қонуннинг бошқа бузилишлари аниқланса, Ўзбекистон Республикаси Марказий сайлов комиссияси референдум ўтказиш тўғрисидаги ташаббус ҳақиқий эмаслиги ҳақида қарор чиқаради. Мазкур қарор нусхаси фуқаролар ташаббускор гуруҳига юборилади.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 Ўзбекистон Республикаси Олий Мажлиси томонидан тайинланади.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референдум ўтказиш ташаббускори бўлган тақдирда у Ўзбекистон Республикаси Олий Мажлисига мурожаат этиши ёки референдум ўтказиш тўғрисида ўз қарорини қабул қилиши мумкин.</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Референдумга қўйилаётган масаланинг матни референдум тайинланганда маъқулланади.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Мажлисининг Қонунчилик палатаси референдум ўтказиш ташаббусини кўрсатиш тўғрисидаги материалларни ва масъул қўмитанинг хулосасини икки ҳафта ичида кўриб чиқиб, қуйидаги қарорлардан бирини қабул қилиши мумкин: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референдумни тайинлаш ва уни ўтказишни таъминлаш чора-тадбирлари тўғрисида;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референдум ўтказиш тўғрисидаги ташаббусни рад этиш ҳақида;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референдум ўтказиш тўғрисидаги ташаббусда таклиф қилинган қонунни ёки бошқа қарорни референдум ўтказмасдан туриб қабул қилиш ҳақида.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 Қонунчилик палатасининг референдум масаласига доир қарори мазкур қарор қабул қилинган кундан эътиборан уч кун ичида Ўзбекистон Республикаси Олий Мажлисининг Сенатига, шунингдек референдум ўтказиш ташаббускорларига юборилади.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Агар Ўзбекистон Республикаси Олий Мажлисининг Қонунчилик палатаси референдум ўтказиш тўғрисидаги ташаббусни рад этиш ҳақида қарор қабул қилса, айни шу мазмун ёки маънодаги таъриф билан референдум ўтказиш тўғрисидаги масала Ўзбекистон Республикаси Олий Мажлисининг Қонунчилик палатасига кўриб чиқиш учун бир йил ўтганидан кейингина такроран киритилиши мумкин.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Мажлисининг Сенати референдум ўтказиш ташаббусини кўрсатиш тўғрисидаги материалларни, Ўзбекистон Республикаси Олий Мажлиси Қонунчилик палатасининг референдум ўтказиш ва референдум ўтказиладиган санани тайинлаш тўғрисидаги қарорини, шунингдек масъул қўмитанинг мазкур масала бўйича хулосасини икки ҳафта ичида кўриб чиқиб, қуйидаги қарорлардан бирини қабул қилиши мумкин: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референдумни тайинлаш ва уни ўтказишни таъминлаш чора-тадбирлари тўғрисида;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референдум ўтказиш тўғрисидаги ташаббусни рад этиш ҳақида.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 Сенатининг референдум масалаcига доир қарори мазкур қарор қабул қилинган кундан эътиборан уч кун ичида Ўзбекистон Республикаси Олий Мажлисининг Қонунчилик палатасига, шунингдек референдум ўтказиш ташаббускорларига юборилади.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Мажлисининг Сенати референдумни ўтказиш ва референдум ўтказиладиган санани тайинлаш тўғрисида қарор қабул қилган тақдирда Ўзбекистон Республикаси Олий Мажлиси Сенатининг ва Ўзбекистон Республикаси Олий Мажлиси Қонунчилик палатасининг мазкур масалага доир қарорлари Ўзбекистон Республикаси Олий Мажлисининг Сенати ушбу масала юзасидан қарор қабул қилган кундан эътиборан кечи билан уч кун ичида матбуотда ва бошқа оммавий ахборот воситаларида эълон қилинади. </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 палаталарининг референдумни ўтказиш ва референдум ўтказиладиган санани тайинлаш тўғрисидаги қарорларида уни ўтказиш санаси белгиланади, бунда овоз бериш палаталарнинг </w:t>
      </w:r>
      <w:r w:rsidRPr="00A7678E">
        <w:rPr>
          <w:rFonts w:ascii="Times New Roman" w:hAnsi="Times New Roman" w:cs="Times New Roman"/>
          <w:spacing w:val="-4"/>
          <w:sz w:val="28"/>
          <w:szCs w:val="28"/>
          <w:lang w:val="uz-Cyrl-UZ"/>
        </w:rPr>
        <w:lastRenderedPageBreak/>
        <w:t>қарорлари эълон қилинган кундан эътиборан бир ярим ойдан уч ойгача бўлган даврда исталган кунга тайинланиши мумкин.</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Марказий сайлов комиссияси референдум якунлари бўйича қабул қилинган қарорни референдум ўтказилгандан кейин кўпи билан ўн кун ичида Ўзбекистон Республикаси Марказий сайлов комиссиясининг расмий веб-сайтида ва расмий манбаларда эълон қилади.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Референдумда қонун қабул қилинган тақдирда, унинг матни референдум якунлари бўйича қарор билан бирга эълон қилинади.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референдумда қабул қилинган қарорнинг, қонуннинг мазмунидан бошқача қоида келиб чиқмаса, референдумда қабул қилинган қарор, қонун Ўзбекистон Республикаси Марказий сайлов комиссияси томонидан референдум якунлари расмий эълон қилинган кундан эътиборан кучга киради.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Референдумда қабул қилинган қарор, шу жумладан қонун шаклида қабул қилинган қарор Ўзбекистон Республикаси Марказий сайлов комиссияси томонидан референдум якунлари расмий эълон қилинган куннинг ўзида унинг ижросини ташкил этиш учун Ўзбекистон Республикаси Олий Мажлиси палаталарига ва Ўзбекистон Республикаси Президентига юборилади.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Референдумда қабул қилинган қарор Ўзбекистон Республикасининг бутун ҳудудида мажбурий кучга эга бўлади ва Ўзбекистон Республикаси давлат ҳокимияти органларининг ҳужжатлари билан бирон-бир тарзда тасдиқ талаб қилмайди.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қонунлари ва бошқа норматив ҳужжатлари референдум қарорига мувофиқлаштирилмоғи лозим.</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Референдумда Ўзбекистон Республикаси Конституциясининг айрим нормаларига ўзгартириш киритишни тақозо этувчи қарор қабул қилинган тақдирда, бу нормалар референдум қарорига мувофиқлаштирилади.</w:t>
      </w:r>
    </w:p>
    <w:p w:rsidR="00A019DD" w:rsidRPr="00A7678E" w:rsidRDefault="00A019DD"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референдумда қабул қилинган қарорни амалга ошириш учун норматив-ҳуқуқий ҳужжат қабул қилиш талаб этилса, давлат ҳокимияти органи референдумда қабул қилинган қарор кучга кирган кундан эътиборан ўн кун ичида ушбу масала бўйича норматив-ҳуқуқий ҳужжатлар рўйхатини ва уларни тайёрлаш муддатини ўз ваколатлари доирасида белгилаши шарт.</w:t>
      </w:r>
    </w:p>
    <w:bookmarkEnd w:id="25"/>
    <w:p w:rsidR="00A019DD" w:rsidRPr="00836E1E" w:rsidRDefault="00A019DD"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bookmarkEnd w:id="24"/>
    <w:p w:rsidR="00A019DD" w:rsidRDefault="00A019DD"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10-билет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spacing w:val="-4"/>
          <w:sz w:val="28"/>
          <w:szCs w:val="28"/>
          <w:lang w:val="uz-Cyrl-UZ"/>
        </w:rPr>
      </w:pP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noProof/>
          <w:spacing w:val="-4"/>
          <w:sz w:val="28"/>
          <w:szCs w:val="28"/>
          <w:lang w:val="uz-Cyrl-UZ"/>
        </w:rPr>
      </w:pPr>
      <w:r w:rsidRPr="00BD33FD">
        <w:rPr>
          <w:rFonts w:ascii="Times New Roman" w:hAnsi="Times New Roman" w:cs="Times New Roman"/>
          <w:b/>
          <w:noProof/>
          <w:spacing w:val="-4"/>
          <w:sz w:val="28"/>
          <w:szCs w:val="28"/>
          <w:lang w:val="uz-Cyrl-UZ"/>
        </w:rPr>
        <w:t>1.</w:t>
      </w:r>
      <w:r w:rsidRPr="00BD33FD">
        <w:rPr>
          <w:rFonts w:ascii="Times New Roman" w:hAnsi="Times New Roman" w:cs="Times New Roman"/>
          <w:bCs/>
          <w:noProof/>
          <w:spacing w:val="-4"/>
          <w:sz w:val="28"/>
          <w:szCs w:val="28"/>
          <w:lang w:val="uz-Cyrl-UZ"/>
        </w:rPr>
        <w:t xml:space="preserve"> </w:t>
      </w:r>
      <w:r>
        <w:rPr>
          <w:rFonts w:ascii="Times New Roman" w:hAnsi="Times New Roman" w:cs="Times New Roman"/>
          <w:bCs/>
          <w:noProof/>
          <w:spacing w:val="-4"/>
          <w:sz w:val="28"/>
          <w:szCs w:val="28"/>
          <w:lang w:val="uz-Cyrl-UZ"/>
        </w:rPr>
        <w:t>Кў</w:t>
      </w:r>
      <w:r w:rsidRPr="00DE712D">
        <w:rPr>
          <w:rFonts w:ascii="Times New Roman" w:hAnsi="Times New Roman" w:cs="Times New Roman"/>
          <w:spacing w:val="-4"/>
          <w:sz w:val="28"/>
          <w:szCs w:val="28"/>
          <w:lang w:val="uz-Cyrl-UZ"/>
        </w:rPr>
        <w:t>рсатувларни олдиндан мустаҳкамлаб қўйиш тартиби ва асосларини тушунтириб беринг</w:t>
      </w:r>
      <w:r w:rsidRPr="00BD33FD">
        <w:rPr>
          <w:rFonts w:ascii="Times New Roman" w:hAnsi="Times New Roman" w:cs="Times New Roman"/>
          <w:noProof/>
          <w:spacing w:val="-4"/>
          <w:sz w:val="28"/>
          <w:szCs w:val="28"/>
          <w:lang w:val="uz-Cyrl-UZ"/>
        </w:rPr>
        <w:t>.</w:t>
      </w: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noProof/>
          <w:spacing w:val="-4"/>
          <w:sz w:val="28"/>
          <w:szCs w:val="28"/>
          <w:lang w:val="uz-Cyrl-UZ"/>
        </w:rPr>
        <w:t xml:space="preserve">2. </w:t>
      </w:r>
      <w:r w:rsidRPr="00DE712D">
        <w:rPr>
          <w:rFonts w:ascii="Times New Roman" w:hAnsi="Times New Roman" w:cs="Times New Roman"/>
          <w:spacing w:val="-4"/>
          <w:sz w:val="28"/>
          <w:szCs w:val="28"/>
          <w:lang w:val="uz-Cyrl-UZ"/>
        </w:rPr>
        <w:t>Иш ва ҳужжатларни қабул қилиш ва рўйхатга олиш тартибини тушунтириб беринг</w:t>
      </w:r>
      <w:r w:rsidRPr="00BD33FD">
        <w:rPr>
          <w:rFonts w:ascii="Times New Roman" w:hAnsi="Times New Roman" w:cs="Times New Roman"/>
          <w:spacing w:val="-4"/>
          <w:sz w:val="28"/>
          <w:szCs w:val="28"/>
          <w:lang w:val="uz-Cyrl-UZ"/>
        </w:rPr>
        <w:t xml:space="preserve">? </w:t>
      </w:r>
    </w:p>
    <w:p w:rsidR="009F7587" w:rsidRPr="001B129B"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1B129B">
        <w:rPr>
          <w:rFonts w:ascii="Times New Roman" w:hAnsi="Times New Roman" w:cs="Times New Roman"/>
          <w:b/>
          <w:bCs/>
          <w:spacing w:val="-4"/>
          <w:sz w:val="28"/>
          <w:szCs w:val="28"/>
          <w:lang w:val="uz-Cyrl-UZ"/>
        </w:rPr>
        <w:t>3</w:t>
      </w:r>
      <w:r w:rsidRPr="001B129B">
        <w:rPr>
          <w:rFonts w:ascii="Times New Roman" w:hAnsi="Times New Roman" w:cs="Times New Roman"/>
          <w:spacing w:val="-4"/>
          <w:sz w:val="28"/>
          <w:szCs w:val="28"/>
          <w:lang w:val="uz-Cyrl-UZ"/>
        </w:rPr>
        <w:t xml:space="preserve">. Конституцияда белгиланган прокуратура ва адвокатура фаолиятига оид нормаларнинг мазмун-моҳиятини тушунтириб беринг. </w:t>
      </w: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8B67BF" w:rsidRPr="00106926" w:rsidRDefault="008B67BF" w:rsidP="0098427D">
      <w:pPr>
        <w:pStyle w:val="a3"/>
        <w:numPr>
          <w:ilvl w:val="0"/>
          <w:numId w:val="17"/>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106926">
        <w:rPr>
          <w:rFonts w:ascii="Times New Roman" w:hAnsi="Times New Roman" w:cs="Times New Roman"/>
          <w:b/>
          <w:bCs/>
          <w:spacing w:val="-4"/>
          <w:sz w:val="28"/>
          <w:szCs w:val="28"/>
          <w:lang w:val="uz-Cyrl-UZ"/>
        </w:rPr>
        <w:t>Кўрсатувларни олдиндан мустаҳкамлаб қўйиш тартиби ва асосларини тушунтириб беринг.</w:t>
      </w:r>
    </w:p>
    <w:p w:rsidR="008B67BF"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8B67BF" w:rsidRPr="00106926"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06926">
        <w:rPr>
          <w:rFonts w:ascii="Times New Roman" w:hAnsi="Times New Roman" w:cs="Times New Roman"/>
          <w:spacing w:val="-4"/>
          <w:sz w:val="28"/>
          <w:szCs w:val="28"/>
          <w:lang w:val="uz-Cyrl-UZ"/>
        </w:rPr>
        <w:lastRenderedPageBreak/>
        <w:t>Кўрсатувларни олдиндан мустаҳкамлаб қўйиш гувоҳ ва жабрланувчини (фуқаровий даъвогарни) ишни судга қадар юритиш босқичида прокурорнинг илтимосига биноан сўроқ қилишдан иборат бўлиб, у ушбу Кодексда назарда тутилган суд муҳокамаси қоидаларига кўра суд томонидан амалга оширилади.</w:t>
      </w:r>
    </w:p>
    <w:p w:rsidR="008B67BF"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8B67BF" w:rsidRPr="00106926"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106926">
        <w:rPr>
          <w:rFonts w:ascii="Times New Roman" w:hAnsi="Times New Roman" w:cs="Times New Roman"/>
          <w:spacing w:val="-4"/>
          <w:sz w:val="28"/>
          <w:szCs w:val="28"/>
          <w:u w:val="single"/>
          <w:lang w:val="uz-Cyrl-UZ"/>
        </w:rPr>
        <w:t>Кўрсатувларни олдиндан мустаҳкамлаб қўйиш учун асослар</w:t>
      </w:r>
    </w:p>
    <w:p w:rsidR="008B67BF" w:rsidRPr="00106926"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06926">
        <w:rPr>
          <w:rFonts w:ascii="Times New Roman" w:hAnsi="Times New Roman" w:cs="Times New Roman"/>
          <w:spacing w:val="-4"/>
          <w:sz w:val="28"/>
          <w:szCs w:val="28"/>
          <w:lang w:val="uz-Cyrl-UZ"/>
        </w:rPr>
        <w:t>Гувоҳни, жабрланувчини (фуқаровий даъвогарни) объектив сабабларга кўра (Ўзбекистон Республикасидан ташқарига чиқиб кетиши, уларда жиноят ишини юритишда иштирок этишни истисно қиладиган оғир ва давомли касаллик мавжудлиги) ишни судга қадар юритиш ёки суд муҳокамаси чоғида кейинчалик сўроқ қилиш мумкин бўлмай қолади деб тахмин қилиш учун асослар мавжуд бўлган ҳолларда, уларнинг кўрсатувлари олдиндан мустаҳкамлаб қўйилиши мумкин.</w:t>
      </w:r>
    </w:p>
    <w:p w:rsidR="008B67BF" w:rsidRPr="00106926"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06926">
        <w:rPr>
          <w:rFonts w:ascii="Times New Roman" w:hAnsi="Times New Roman" w:cs="Times New Roman"/>
          <w:spacing w:val="-4"/>
          <w:sz w:val="28"/>
          <w:szCs w:val="28"/>
          <w:lang w:val="uz-Cyrl-UZ"/>
        </w:rPr>
        <w:t>Кўрсатувларни олдиндан мустаҳкамлаб қўйиш зарур бўлганда суриштирувчи, терговчи кўрсатувларни олдиндан мустаҳкамлаб қўйиш тўғрисида илтимоснома қўзғатиш ҳақида қарор чиқаради ва уни зарур материаллар билан бирга прокурорга юборади.</w:t>
      </w:r>
    </w:p>
    <w:p w:rsidR="008B67BF" w:rsidRPr="00106926"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06926">
        <w:rPr>
          <w:rFonts w:ascii="Times New Roman" w:hAnsi="Times New Roman" w:cs="Times New Roman"/>
          <w:spacing w:val="-4"/>
          <w:sz w:val="28"/>
          <w:szCs w:val="28"/>
          <w:lang w:val="uz-Cyrl-UZ"/>
        </w:rPr>
        <w:t>Гумон қилинувчи, айбланувчи, жабрланувчи (фуқаровий даъвогар), гувоҳ ва ҳимоячи кўрсатувларни олдиндан мустаҳкамлаб қўйиш тўғрисида прокурорга мурожаат қилади.</w:t>
      </w:r>
    </w:p>
    <w:p w:rsidR="008B67BF" w:rsidRPr="00106926"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06926">
        <w:rPr>
          <w:rFonts w:ascii="Times New Roman" w:hAnsi="Times New Roman" w:cs="Times New Roman"/>
          <w:spacing w:val="-4"/>
          <w:sz w:val="28"/>
          <w:szCs w:val="28"/>
          <w:lang w:val="uz-Cyrl-UZ"/>
        </w:rPr>
        <w:t>Прокурор кўрсатувларни олдиндан мустаҳкамлаб қўйиш тўғрисида илтимоснома қўзғатиш ҳақидаги қарорнинг ёхуд мурожаатнинг асослилигини текшириб, унга рози бўлган тақдирда, кўрсатувларни олдиндан мустаҳкамлаб қўйиш тўғрисида илтимоснома қўзғатиш ҳақидаги қарорни ёки мурожаатни суриштирув, дастлабки тергов юритилаётган жойдаги жиноят ишлари бўйича туман (шаҳар) судига ёки ҳудудий ҳарбий судга юборади.</w:t>
      </w:r>
    </w:p>
    <w:p w:rsidR="009F7587" w:rsidRPr="00BD33FD" w:rsidRDefault="008B67BF"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106926">
        <w:rPr>
          <w:rFonts w:ascii="Times New Roman" w:hAnsi="Times New Roman" w:cs="Times New Roman"/>
          <w:spacing w:val="-4"/>
          <w:sz w:val="28"/>
          <w:szCs w:val="28"/>
          <w:lang w:val="uz-Cyrl-UZ"/>
        </w:rPr>
        <w:t>Илтимосномага кўрсатувларни олдиндан мустаҳкамлаб қўйиш зарурлигини тасдиқловчи жиноят иши материалларининг кўчирма нусхалари илова қилинади</w:t>
      </w:r>
    </w:p>
    <w:p w:rsidR="008B67BF" w:rsidRPr="008B67BF" w:rsidRDefault="008B67BF" w:rsidP="0098427D">
      <w:pPr>
        <w:pStyle w:val="a3"/>
        <w:numPr>
          <w:ilvl w:val="0"/>
          <w:numId w:val="17"/>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26" w:name="_Hlk177729781"/>
      <w:r w:rsidRPr="008B67BF">
        <w:rPr>
          <w:rFonts w:ascii="Times New Roman" w:hAnsi="Times New Roman" w:cs="Times New Roman"/>
          <w:b/>
          <w:bCs/>
          <w:spacing w:val="-4"/>
          <w:sz w:val="28"/>
          <w:szCs w:val="28"/>
          <w:lang w:val="uz-Cyrl-UZ"/>
        </w:rPr>
        <w:t>Иш ва ҳужжатларни қабул қилиш ва рўйхатга олиш тартибини тушунтириб беринг.</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В</w:t>
      </w:r>
      <w:r w:rsidRPr="00836E1E">
        <w:rPr>
          <w:rFonts w:ascii="Times New Roman" w:hAnsi="Times New Roman" w:cs="Times New Roman"/>
          <w:sz w:val="28"/>
          <w:szCs w:val="28"/>
          <w:lang w:val="uz-Cyrl-UZ"/>
        </w:rPr>
        <w:t>илоят судлари</w:t>
      </w:r>
      <w:r w:rsidRPr="00836E1E">
        <w:rPr>
          <w:rFonts w:ascii="Times New Roman" w:hAnsi="Times New Roman" w:cs="Times New Roman"/>
          <w:bCs/>
          <w:sz w:val="28"/>
          <w:szCs w:val="28"/>
          <w:lang w:val="uz-Cyrl-UZ"/>
        </w:rPr>
        <w:t>га шахсан топширилган ҳамда почта алоқа бўлимлари орқали ва электрон тарзда келган ҳужжат ва мурожаатлар суд девонхонаси ёки қабулхонаси орқали қабул қилинади ҳамда суд девонхонаси орқали рўйхатга олинади.</w:t>
      </w:r>
    </w:p>
    <w:p w:rsidR="008B67BF" w:rsidRPr="00836E1E" w:rsidRDefault="008B67BF" w:rsidP="0098427D">
      <w:pPr>
        <w:pStyle w:val="31"/>
        <w:shd w:val="clear" w:color="auto" w:fill="auto"/>
        <w:tabs>
          <w:tab w:val="left" w:pos="0"/>
          <w:tab w:val="left" w:pos="764"/>
        </w:tabs>
        <w:spacing w:after="0" w:line="240" w:lineRule="auto"/>
        <w:ind w:firstLine="709"/>
        <w:jc w:val="both"/>
        <w:rPr>
          <w:rFonts w:ascii="Times New Roman" w:hAnsi="Times New Roman" w:cs="Times New Roman"/>
          <w:b w:val="0"/>
          <w:sz w:val="28"/>
          <w:szCs w:val="28"/>
        </w:rPr>
      </w:pPr>
      <w:r w:rsidRPr="00836E1E">
        <w:rPr>
          <w:rFonts w:ascii="Times New Roman" w:hAnsi="Times New Roman" w:cs="Times New Roman"/>
          <w:b w:val="0"/>
          <w:sz w:val="28"/>
          <w:szCs w:val="28"/>
        </w:rPr>
        <w:t>Суд</w:t>
      </w:r>
      <w:r w:rsidRPr="00836E1E">
        <w:rPr>
          <w:rStyle w:val="3"/>
          <w:rFonts w:cs="Times New Roman"/>
          <w:bCs w:val="0"/>
          <w:sz w:val="28"/>
          <w:szCs w:val="28"/>
          <w:lang w:eastAsia="uz-Cyrl-UZ"/>
        </w:rPr>
        <w:t>га келиб тушган ҳужжат ва мурожаатларни бошқа таркибий тузилмалар томонидан қабул қилиб олиниши тақиқланади, судларнинг электрон почта манзилларига келиб тушган ҳужжат ва мурожаатлар бундан мустасно. Ушбу ҳолатда, ҳужжат ва мурожаатларни қабул қилиб олган ходим шу куннинг ўзида уларни рўйхатдан ўтказиш учун девонхонага топширади.</w:t>
      </w:r>
    </w:p>
    <w:p w:rsidR="008B67BF" w:rsidRPr="00836E1E" w:rsidRDefault="008B67BF" w:rsidP="0098427D">
      <w:pPr>
        <w:pStyle w:val="31"/>
        <w:shd w:val="clear" w:color="auto" w:fill="auto"/>
        <w:tabs>
          <w:tab w:val="left" w:pos="0"/>
        </w:tabs>
        <w:spacing w:after="0" w:line="240" w:lineRule="auto"/>
        <w:ind w:firstLine="709"/>
        <w:jc w:val="both"/>
        <w:rPr>
          <w:rStyle w:val="3"/>
          <w:rFonts w:cs="Times New Roman"/>
          <w:bCs w:val="0"/>
          <w:spacing w:val="-2"/>
          <w:sz w:val="28"/>
          <w:szCs w:val="28"/>
          <w:lang w:eastAsia="uz-Cyrl-UZ"/>
        </w:rPr>
      </w:pPr>
      <w:r w:rsidRPr="00836E1E">
        <w:rPr>
          <w:rStyle w:val="3"/>
          <w:rFonts w:cs="Times New Roman"/>
          <w:bCs w:val="0"/>
          <w:spacing w:val="-2"/>
          <w:sz w:val="28"/>
          <w:szCs w:val="28"/>
          <w:lang w:eastAsia="uz-Cyrl-UZ"/>
        </w:rPr>
        <w:t xml:space="preserve">Таркибий тузилмалар томонидан алоқа хатисиз қабул қилинган </w:t>
      </w:r>
      <w:r w:rsidRPr="00836E1E">
        <w:rPr>
          <w:rStyle w:val="3"/>
          <w:rFonts w:cs="Times New Roman"/>
          <w:bCs w:val="0"/>
          <w:spacing w:val="-2"/>
          <w:sz w:val="28"/>
          <w:szCs w:val="28"/>
          <w:lang w:eastAsia="uz-Cyrl-UZ"/>
        </w:rPr>
        <w:br/>
        <w:t xml:space="preserve">ёки раҳбарият топшириғига кўра, қабул қилиб олинган электрон ҳужжатлар </w:t>
      </w:r>
      <w:r w:rsidRPr="00836E1E">
        <w:rPr>
          <w:rStyle w:val="3"/>
          <w:rFonts w:cs="Times New Roman"/>
          <w:bCs w:val="0"/>
          <w:spacing w:val="-2"/>
          <w:sz w:val="28"/>
          <w:szCs w:val="28"/>
          <w:lang w:eastAsia="uz-Cyrl-UZ"/>
        </w:rPr>
        <w:br/>
      </w:r>
      <w:r w:rsidRPr="00836E1E">
        <w:rPr>
          <w:rStyle w:val="3"/>
          <w:rFonts w:cs="Times New Roman"/>
          <w:bCs w:val="0"/>
          <w:spacing w:val="-4"/>
          <w:sz w:val="28"/>
          <w:szCs w:val="28"/>
          <w:lang w:eastAsia="uz-Cyrl-UZ"/>
        </w:rPr>
        <w:t xml:space="preserve">ва мурожаатлар келиб тушган кунда қоғозга босиб чиқарилиши ва шу куннинг ўзида девонхонага ахборот тизимига рўйхатга киритиш учун топширилиши </w:t>
      </w:r>
      <w:r w:rsidRPr="00836E1E">
        <w:rPr>
          <w:rStyle w:val="3"/>
          <w:rFonts w:cs="Times New Roman"/>
          <w:bCs w:val="0"/>
          <w:spacing w:val="-4"/>
          <w:sz w:val="28"/>
          <w:szCs w:val="28"/>
          <w:lang w:eastAsia="uz-Cyrl-UZ"/>
        </w:rPr>
        <w:lastRenderedPageBreak/>
        <w:t>лозим.</w:t>
      </w:r>
    </w:p>
    <w:p w:rsidR="008B67BF" w:rsidRPr="00836E1E" w:rsidRDefault="008B67BF" w:rsidP="0098427D">
      <w:pPr>
        <w:pStyle w:val="a3"/>
        <w:tabs>
          <w:tab w:val="left" w:pos="567"/>
        </w:tabs>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Шахсан топширилган ҳужжат ва мурожаатлар иш куни давомида қабул қилинади. Бироқ, ишланмайдиган байрам кунларидан олдинги кунда ҳужжат ва мурожаатларни қабул қилиш вақти 1 соатдан ошмаган муддатга қисқартирилиши мумкин.</w:t>
      </w:r>
    </w:p>
    <w:p w:rsidR="008B67BF" w:rsidRPr="00836E1E" w:rsidRDefault="008B67BF" w:rsidP="0098427D">
      <w:pPr>
        <w:pStyle w:val="a3"/>
        <w:tabs>
          <w:tab w:val="left" w:pos="567"/>
        </w:tabs>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Ҳужжат ва мурожаатларни қабул қилиш вақти қисқартирилган тақдирда, бу ҳақда почта алоқа бўлимлари ҳамда судга мурожаат қилувчилар огоҳлантирилиши лозим.</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 xml:space="preserve">Иш вақтидан ташқари вақтларда ва дам олиш кунлари ҳужжат </w:t>
      </w:r>
      <w:r w:rsidRPr="00836E1E">
        <w:rPr>
          <w:rFonts w:ascii="Times New Roman" w:hAnsi="Times New Roman" w:cs="Times New Roman"/>
          <w:bCs/>
          <w:sz w:val="28"/>
          <w:szCs w:val="28"/>
          <w:lang w:val="uz-Cyrl-UZ"/>
        </w:rPr>
        <w:br/>
        <w:t xml:space="preserve">ва мурожаатлар қабул қилинмайди, тегишли судлов </w:t>
      </w:r>
      <w:r w:rsidRPr="00836E1E">
        <w:rPr>
          <w:rStyle w:val="2"/>
          <w:rFonts w:cs="Times New Roman"/>
          <w:sz w:val="28"/>
          <w:szCs w:val="28"/>
          <w:lang w:val="uz-Cyrl-UZ"/>
        </w:rPr>
        <w:t xml:space="preserve">ҳайъатларида </w:t>
      </w:r>
      <w:r w:rsidRPr="00836E1E">
        <w:rPr>
          <w:rFonts w:ascii="Times New Roman" w:hAnsi="Times New Roman" w:cs="Times New Roman"/>
          <w:bCs/>
          <w:sz w:val="28"/>
          <w:szCs w:val="28"/>
          <w:lang w:val="uz-Cyrl-UZ"/>
        </w:rPr>
        <w:t>кўриб чиқиш муддатини кечиктириб бўлмайдиган иш ва материаллар бундан мустасно.</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Ҳужжат ва мурожаатларни қабул қилишда барча ҳужжатларнинг асли ва нусхаси иловада кўрсатилган ҳужжатлар сони ва номи бўйича текширилади.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 xml:space="preserve">Судга мурожаат қилувчилар томонидан тақдим этилган ҳужжат </w:t>
      </w:r>
      <w:r w:rsidRPr="00836E1E">
        <w:rPr>
          <w:rFonts w:ascii="Times New Roman" w:hAnsi="Times New Roman" w:cs="Times New Roman"/>
          <w:bCs/>
          <w:sz w:val="28"/>
          <w:szCs w:val="28"/>
          <w:lang w:val="uz-Cyrl-UZ"/>
        </w:rPr>
        <w:br/>
        <w:t xml:space="preserve">ва мурожаатларнинг иловасидаги ҳужжатлар кўрсатилган сонидан кўплиги </w:t>
      </w:r>
      <w:r w:rsidRPr="00836E1E">
        <w:rPr>
          <w:rFonts w:ascii="Times New Roman" w:hAnsi="Times New Roman" w:cs="Times New Roman"/>
          <w:bCs/>
          <w:sz w:val="28"/>
          <w:szCs w:val="28"/>
          <w:lang w:val="uz-Cyrl-UZ"/>
        </w:rPr>
        <w:br/>
        <w:t>ёки камлиги, асл нусхаси деб кўрсатилган ҳужжатларнинг нусхаси тақдим этиш ҳолатлари аниқланган тақдирда, масъул суд ходими томонидан улардаги камчиликларни бартараф этиш учун мурожаат қилувчиларга қайтарилади. Тегишли камчиликлар тўлиқ бартараф этилгандан сўнг ҳужжат ва мурожаатлар қабул қилинади.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Агарда мурожаат қилувчилар ҳужжатларни камчиликлар билан қабул қилишни талаб қилса, ҳужжат ва мурожаатлар қабул қилиниши шарт. Бу ҳақда уч нусхада далолатнома тузилиб, у суднинг масъул ходимлари ва мурожаат қилувчи ёки унинг қонуний вакили томонидан имзоланади. Мурожаат қилувчи ёки унинг қонуний вакили далолатномани имзолашдан бош тортса, бу ҳақда унинг сабаблари кўрсатилган ҳолда далолатномага қайд этилади.</w:t>
      </w:r>
    </w:p>
    <w:p w:rsidR="008B67BF" w:rsidRPr="00836E1E" w:rsidRDefault="008B67BF" w:rsidP="0098427D">
      <w:pPr>
        <w:pStyle w:val="a3"/>
        <w:spacing w:after="0" w:line="240" w:lineRule="auto"/>
        <w:ind w:left="0" w:firstLine="709"/>
        <w:jc w:val="both"/>
        <w:rPr>
          <w:rFonts w:ascii="Times New Roman" w:hAnsi="Times New Roman" w:cs="Times New Roman"/>
          <w:bCs/>
          <w:spacing w:val="4"/>
          <w:sz w:val="28"/>
          <w:szCs w:val="28"/>
          <w:lang w:val="uz-Cyrl-UZ"/>
        </w:rPr>
      </w:pPr>
      <w:r w:rsidRPr="00836E1E">
        <w:rPr>
          <w:rFonts w:ascii="Times New Roman" w:hAnsi="Times New Roman" w:cs="Times New Roman"/>
          <w:bCs/>
          <w:spacing w:val="4"/>
          <w:sz w:val="28"/>
          <w:szCs w:val="28"/>
          <w:lang w:val="uz-Cyrl-UZ"/>
        </w:rPr>
        <w:t xml:space="preserve">Далолатноманинг бир нусхаси мурожаат қилувчи ёки унинг қонуний вакилига тақдим этилади, уни қабул қилиш рад этилган ҳолларда эса, </w:t>
      </w:r>
      <w:r w:rsidRPr="00836E1E">
        <w:rPr>
          <w:rFonts w:ascii="Times New Roman" w:hAnsi="Times New Roman" w:cs="Times New Roman"/>
          <w:bCs/>
          <w:spacing w:val="4"/>
          <w:sz w:val="28"/>
          <w:szCs w:val="28"/>
          <w:lang w:val="uz-Cyrl-UZ"/>
        </w:rPr>
        <w:br/>
        <w:t>уларга почта орқали юборилади. Далолатноманинг иккинчи нусхаси йиғмажилдга қўшилади, учинчи нусхаси эса тақдим этилган ҳужжатларга илова қилинади.</w:t>
      </w:r>
    </w:p>
    <w:p w:rsidR="008B67BF" w:rsidRPr="00836E1E" w:rsidRDefault="008B67BF" w:rsidP="0098427D">
      <w:pPr>
        <w:pStyle w:val="31"/>
        <w:shd w:val="clear" w:color="auto" w:fill="auto"/>
        <w:tabs>
          <w:tab w:val="left" w:pos="0"/>
        </w:tabs>
        <w:spacing w:after="0" w:line="240" w:lineRule="auto"/>
        <w:ind w:firstLine="709"/>
        <w:jc w:val="both"/>
        <w:rPr>
          <w:rFonts w:ascii="Times New Roman" w:hAnsi="Times New Roman" w:cs="Times New Roman"/>
          <w:b w:val="0"/>
          <w:bCs w:val="0"/>
          <w:sz w:val="28"/>
          <w:szCs w:val="28"/>
        </w:rPr>
      </w:pPr>
      <w:r w:rsidRPr="00836E1E">
        <w:rPr>
          <w:rFonts w:ascii="Times New Roman" w:hAnsi="Times New Roman" w:cs="Times New Roman"/>
          <w:b w:val="0"/>
          <w:bCs w:val="0"/>
          <w:sz w:val="28"/>
          <w:szCs w:val="28"/>
        </w:rPr>
        <w:t> Конверт, бандероль, махсус алоқа хизматидан келаётган жўнатмалар, миллий ва халқаро аҳамиятга эга, шунингдек бошқа ҳар қандай почта жўнатмалари суд девонхонасида очилади ва уларнинг тўлиқлиги текширилади.</w:t>
      </w:r>
    </w:p>
    <w:p w:rsidR="008B67BF" w:rsidRPr="00836E1E" w:rsidRDefault="008B67BF" w:rsidP="0098427D">
      <w:pPr>
        <w:pStyle w:val="31"/>
        <w:shd w:val="clear" w:color="auto" w:fill="auto"/>
        <w:tabs>
          <w:tab w:val="left" w:pos="0"/>
        </w:tabs>
        <w:spacing w:after="0" w:line="240" w:lineRule="auto"/>
        <w:ind w:firstLine="709"/>
        <w:jc w:val="both"/>
        <w:rPr>
          <w:rStyle w:val="3"/>
          <w:rFonts w:cs="Times New Roman"/>
          <w:bCs w:val="0"/>
          <w:i/>
          <w:sz w:val="28"/>
          <w:szCs w:val="28"/>
          <w:lang w:eastAsia="uz-Cyrl-UZ"/>
        </w:rPr>
      </w:pPr>
      <w:r w:rsidRPr="00836E1E">
        <w:rPr>
          <w:rFonts w:ascii="Times New Roman" w:hAnsi="Times New Roman" w:cs="Times New Roman"/>
          <w:b w:val="0"/>
          <w:bCs w:val="0"/>
          <w:sz w:val="28"/>
          <w:szCs w:val="28"/>
        </w:rPr>
        <w:t xml:space="preserve">Ҳужжат ва мурожаатлар тўлиқ расмийлаштирилмаган, уларнинг иловасидаги ҳужжатлар кўрсатилган сонидан кўп ёки кам бўлган, асли деб кўрсатилган ҳужжатларнинг нусхаси тақдим этилган </w:t>
      </w:r>
      <w:r w:rsidRPr="00836E1E">
        <w:rPr>
          <w:rStyle w:val="3"/>
          <w:rFonts w:cs="Times New Roman"/>
          <w:bCs w:val="0"/>
          <w:sz w:val="28"/>
          <w:szCs w:val="28"/>
          <w:lang w:eastAsia="uz-Cyrl-UZ"/>
        </w:rPr>
        <w:t xml:space="preserve">ёки уларга доир иловаларнинг шикастланганлиги ва очилганда мавжуд бўлмаса, икки нусхада далолатнома тузилади. Далолатноманинг бир нусхаси хат-жилдни жўнатувчи ташкилотга ёки шахсга юборилади, иккинчиси эса девонхонанинг ўзида қолади </w:t>
      </w:r>
      <w:r w:rsidRPr="00836E1E">
        <w:rPr>
          <w:rStyle w:val="3"/>
          <w:rFonts w:cs="Times New Roman"/>
          <w:bCs w:val="0"/>
          <w:i/>
          <w:sz w:val="28"/>
          <w:szCs w:val="28"/>
          <w:lang w:eastAsia="uz-Cyrl-UZ"/>
        </w:rPr>
        <w:t>(2-илова).</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lastRenderedPageBreak/>
        <w:t>Келиб тушган суд ишлари бўйича уларнинг жилдлари, ишдаги ҳужжатлар эса унинг рўйхати билан солиштирилади.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Почта конверти ҳужжатларга илова қилинади.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Битта почта конвертида бир нечта бир-бирига тааллуқли бўлмаган ҳужжат ва мурожаатлар келиб тушган тақдирда, конверт уларнинг энг муҳимига, қолган ҳужжатларга эса унинг нусхаси илова қилинади.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Келиб тушган барча ҳужжат ва мурожаатларнинг биринчи бетини пастки ўнг бурчагига, агарда бунга имконият бўлмаса, варақнинг матндан бўш жойига рўйхатга олиш штампи қўйилиб, унда келиб тушган сана, рўйхатга олинган (ахборот тизими орқали берилган) тартиб рақами ва иловалари сони кўрсатилади. Рўйхатга олиш штампи асосий мурожаат ёки ҳужжатларга қўйилади.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 xml:space="preserve">Ҳужжат ва мурожаатлар рўйхатдан ўтказилаётганда девонхона ходими томонидан ахборот тизими орқали унга тааллуқли бўлган маълумотлар бор </w:t>
      </w:r>
      <w:r w:rsidRPr="00836E1E">
        <w:rPr>
          <w:rFonts w:ascii="Times New Roman" w:hAnsi="Times New Roman" w:cs="Times New Roman"/>
          <w:bCs/>
          <w:sz w:val="28"/>
          <w:szCs w:val="28"/>
        </w:rPr>
        <w:br/>
        <w:t>ёки йўқлиги текширилади.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Ҳар бир ҳужжат ва мурожаат девонхона ходими томонидан ахборот тизимида рўйхатдан ўтказилиши лозим.</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Йил тугагач, кўрилмай қолган иш, ҳужжат ва мурожаатлар янги йилга қолдиқ сифатида ўтказилади.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 xml:space="preserve">Ўзбекистон Республикаси Президенти Администрацияси, </w:t>
      </w:r>
      <w:r w:rsidRPr="00836E1E">
        <w:rPr>
          <w:rFonts w:ascii="Times New Roman" w:hAnsi="Times New Roman" w:cs="Times New Roman"/>
          <w:bCs/>
          <w:sz w:val="28"/>
          <w:szCs w:val="28"/>
        </w:rPr>
        <w:br/>
        <w:t>Олий Мажлиси, Вазирлар Маҳкамаси, Олий суди, шунингдек бошқа муассасалардан судларнинг фаолиятига тааллуқли, айни вақтда раҳбарият қарорини талаб этувчи ҳужжатлар девонхонада ахборот тизими орқали рўйхатга олиниб, дарҳол (бир соат ичида) кўриб чиқиш учун суд раиси ёки унинг ўринбосарларига берилади.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 xml:space="preserve">Ҳужжатларни ижро этувчиларга бериш уларнинг келиб тушган кунида, </w:t>
      </w:r>
      <w:r w:rsidRPr="00836E1E">
        <w:rPr>
          <w:rFonts w:ascii="Times New Roman" w:hAnsi="Times New Roman" w:cs="Times New Roman"/>
          <w:bCs/>
          <w:sz w:val="28"/>
          <w:szCs w:val="28"/>
        </w:rPr>
        <w:br/>
        <w:t>иш вақти бўлмаган вақтда келиб тушганда кейинги иш кунида амалга оширилиши керак.</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vertAlign w:val="superscript"/>
        </w:rPr>
      </w:pPr>
      <w:r w:rsidRPr="00836E1E">
        <w:rPr>
          <w:rFonts w:ascii="Times New Roman" w:hAnsi="Times New Roman" w:cs="Times New Roman"/>
          <w:bCs/>
          <w:sz w:val="28"/>
          <w:szCs w:val="28"/>
        </w:rPr>
        <w:t>Судга келиб тушган иш, шикоят (протест) ва материаллар суд девонхонаси томонидан қатъий равишда фақат ахборот тизими орқали судьялар ўртасида автоматик равишда тақсимланади.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Судга келиб тушган иш, шикоят (протест) ва материаллардан ташқари ҳужжат, мурожаат, топшириқ ва бошқалар суд раҳбарияти томонидан ижрочилар ўртасида қўл ёзма шаклида тақсимланишига йўл қўйилади.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 xml:space="preserve">Бир неча ижрочилар томонидан ижро этиладиган ҳужжат </w:t>
      </w:r>
      <w:r w:rsidRPr="00836E1E">
        <w:rPr>
          <w:rFonts w:ascii="Times New Roman" w:hAnsi="Times New Roman" w:cs="Times New Roman"/>
          <w:bCs/>
          <w:sz w:val="28"/>
          <w:szCs w:val="28"/>
        </w:rPr>
        <w:br/>
        <w:t>ва мурожаатларнинг асли асосий ижрочи (раҳбар устхатида биринчи кўрсатилган)га, унинг нусхалари эса қолган ижрочиларга берилади.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Бундай ҳужжат ва мурожаатларни ижрочиларга тақдим этиш электрон шаклда ахборот тизими орқали амалга оширилади.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Назоратга олинган ҳужжат ёки мурожаатлар уларни назоратга олган суд раиси ёки ўринбосарига ахборот бериб, масала тўлиқ ҳал этилгандан кейин назоратдан чиқарилади. Бу ҳақдаги маълумотлар ахборот тизимида қайд этилади ва тегишли йиғмажилдда сақланади.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lastRenderedPageBreak/>
        <w:t>Ижро этиш муддати келган ҳужжат ёки мурожаатлар бўйича суд девонхонаси томонидан ижрочига, ижро муддати ўтказиб юборилган ҳужжат ёки мурожаатлар бўйича эса суд раҳбариятига ахборот берилади.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rPr>
      </w:pPr>
      <w:r w:rsidRPr="00836E1E">
        <w:rPr>
          <w:rFonts w:ascii="Times New Roman" w:hAnsi="Times New Roman" w:cs="Times New Roman"/>
          <w:bCs/>
          <w:sz w:val="28"/>
          <w:szCs w:val="28"/>
        </w:rPr>
        <w:t>В</w:t>
      </w:r>
      <w:r w:rsidRPr="00836E1E">
        <w:rPr>
          <w:rFonts w:ascii="Times New Roman" w:hAnsi="Times New Roman" w:cs="Times New Roman"/>
          <w:sz w:val="28"/>
          <w:szCs w:val="28"/>
        </w:rPr>
        <w:t xml:space="preserve">илоят судлари </w:t>
      </w:r>
      <w:r w:rsidRPr="00836E1E">
        <w:rPr>
          <w:rFonts w:ascii="Times New Roman" w:hAnsi="Times New Roman" w:cs="Times New Roman"/>
          <w:bCs/>
          <w:sz w:val="28"/>
          <w:szCs w:val="28"/>
        </w:rPr>
        <w:t>таркибий тузилмалари</w:t>
      </w:r>
      <w:r w:rsidRPr="00836E1E">
        <w:rPr>
          <w:rFonts w:ascii="Times New Roman" w:hAnsi="Times New Roman" w:cs="Times New Roman"/>
          <w:sz w:val="28"/>
          <w:szCs w:val="28"/>
        </w:rPr>
        <w:t>нинг</w:t>
      </w:r>
      <w:r w:rsidRPr="00836E1E">
        <w:rPr>
          <w:rFonts w:ascii="Times New Roman" w:hAnsi="Times New Roman" w:cs="Times New Roman"/>
          <w:bCs/>
          <w:sz w:val="28"/>
          <w:szCs w:val="28"/>
        </w:rPr>
        <w:t xml:space="preserve"> чиқиш рақамлари </w:t>
      </w:r>
      <w:r w:rsidRPr="00836E1E">
        <w:rPr>
          <w:rStyle w:val="2"/>
          <w:rFonts w:cs="Times New Roman"/>
          <w:sz w:val="28"/>
          <w:szCs w:val="28"/>
        </w:rPr>
        <w:t xml:space="preserve">қайд этилиши </w:t>
      </w:r>
      <w:r w:rsidRPr="00836E1E">
        <w:rPr>
          <w:rFonts w:ascii="Times New Roman" w:hAnsi="Times New Roman" w:cs="Times New Roman"/>
          <w:bCs/>
          <w:sz w:val="28"/>
          <w:szCs w:val="28"/>
        </w:rPr>
        <w:t>ва номенклатура бўйича йиғмажилдларига рақам берилиши</w:t>
      </w:r>
      <w:r w:rsidRPr="00836E1E">
        <w:rPr>
          <w:rStyle w:val="2"/>
          <w:rFonts w:cs="Times New Roman"/>
          <w:sz w:val="28"/>
          <w:szCs w:val="28"/>
        </w:rPr>
        <w:t xml:space="preserve"> </w:t>
      </w:r>
      <w:r w:rsidRPr="00836E1E">
        <w:rPr>
          <w:rFonts w:ascii="Times New Roman" w:hAnsi="Times New Roman" w:cs="Times New Roman"/>
          <w:bCs/>
          <w:sz w:val="28"/>
          <w:szCs w:val="28"/>
        </w:rPr>
        <w:t>қуйидаги индекслар билан белгиланади:</w:t>
      </w:r>
    </w:p>
    <w:p w:rsidR="008B67BF" w:rsidRPr="00836E1E" w:rsidRDefault="008B67BF" w:rsidP="0098427D">
      <w:pPr>
        <w:pStyle w:val="21"/>
        <w:shd w:val="clear" w:color="auto" w:fill="auto"/>
        <w:spacing w:before="0" w:line="240" w:lineRule="auto"/>
        <w:ind w:firstLine="709"/>
        <w:jc w:val="both"/>
        <w:rPr>
          <w:rFonts w:cs="Times New Roman"/>
          <w:sz w:val="28"/>
          <w:szCs w:val="28"/>
          <w:highlight w:val="yellow"/>
        </w:rPr>
      </w:pPr>
      <w:r w:rsidRPr="00836E1E">
        <w:rPr>
          <w:rStyle w:val="2"/>
          <w:rFonts w:cs="Times New Roman"/>
          <w:sz w:val="28"/>
          <w:szCs w:val="28"/>
          <w:lang w:val="uz-Cyrl-UZ"/>
        </w:rPr>
        <w:t>“</w:t>
      </w:r>
      <w:r w:rsidRPr="00836E1E">
        <w:rPr>
          <w:rStyle w:val="2"/>
          <w:rFonts w:cs="Times New Roman"/>
          <w:sz w:val="28"/>
          <w:szCs w:val="28"/>
        </w:rPr>
        <w:t>1</w:t>
      </w:r>
      <w:r w:rsidRPr="00836E1E">
        <w:rPr>
          <w:rStyle w:val="2"/>
          <w:rFonts w:cs="Times New Roman"/>
          <w:sz w:val="28"/>
          <w:szCs w:val="28"/>
          <w:lang w:val="uz-Cyrl-UZ"/>
        </w:rPr>
        <w:t>”</w:t>
      </w:r>
      <w:r w:rsidRPr="00836E1E">
        <w:rPr>
          <w:rStyle w:val="2"/>
          <w:rFonts w:cs="Times New Roman"/>
          <w:sz w:val="28"/>
          <w:szCs w:val="28"/>
        </w:rPr>
        <w:t xml:space="preserve"> Девонхона;</w:t>
      </w:r>
    </w:p>
    <w:p w:rsidR="008B67BF" w:rsidRPr="00836E1E" w:rsidRDefault="008B67BF" w:rsidP="0098427D">
      <w:pPr>
        <w:pStyle w:val="21"/>
        <w:shd w:val="clear" w:color="auto" w:fill="auto"/>
        <w:spacing w:before="0" w:line="240" w:lineRule="auto"/>
        <w:ind w:firstLine="709"/>
        <w:jc w:val="both"/>
        <w:rPr>
          <w:rFonts w:cs="Times New Roman"/>
          <w:sz w:val="28"/>
          <w:szCs w:val="28"/>
          <w:highlight w:val="yellow"/>
        </w:rPr>
      </w:pPr>
      <w:r w:rsidRPr="00836E1E">
        <w:rPr>
          <w:rStyle w:val="2"/>
          <w:rFonts w:cs="Times New Roman"/>
          <w:sz w:val="28"/>
          <w:szCs w:val="28"/>
          <w:lang w:val="uz-Cyrl-UZ"/>
        </w:rPr>
        <w:t>“</w:t>
      </w:r>
      <w:r w:rsidRPr="00836E1E">
        <w:rPr>
          <w:rStyle w:val="2"/>
          <w:rFonts w:cs="Times New Roman"/>
          <w:sz w:val="28"/>
          <w:szCs w:val="28"/>
        </w:rPr>
        <w:t>2</w:t>
      </w:r>
      <w:r w:rsidRPr="00836E1E">
        <w:rPr>
          <w:rStyle w:val="2"/>
          <w:rFonts w:cs="Times New Roman"/>
          <w:sz w:val="28"/>
          <w:szCs w:val="28"/>
          <w:lang w:val="uz-Cyrl-UZ"/>
        </w:rPr>
        <w:t>”</w:t>
      </w:r>
      <w:r w:rsidRPr="00836E1E">
        <w:rPr>
          <w:rStyle w:val="2"/>
          <w:rFonts w:cs="Times New Roman"/>
          <w:sz w:val="28"/>
          <w:szCs w:val="28"/>
        </w:rPr>
        <w:t xml:space="preserve"> Биринчи инстанция;</w:t>
      </w:r>
    </w:p>
    <w:p w:rsidR="008B67BF" w:rsidRPr="00836E1E" w:rsidRDefault="008B67BF" w:rsidP="0098427D">
      <w:pPr>
        <w:pStyle w:val="21"/>
        <w:shd w:val="clear" w:color="auto" w:fill="auto"/>
        <w:spacing w:before="0" w:line="240" w:lineRule="auto"/>
        <w:ind w:firstLine="709"/>
        <w:jc w:val="both"/>
        <w:rPr>
          <w:rFonts w:cs="Times New Roman"/>
          <w:sz w:val="28"/>
          <w:szCs w:val="28"/>
          <w:highlight w:val="yellow"/>
        </w:rPr>
      </w:pPr>
      <w:r w:rsidRPr="00836E1E">
        <w:rPr>
          <w:rStyle w:val="2"/>
          <w:rFonts w:cs="Times New Roman"/>
          <w:sz w:val="28"/>
          <w:szCs w:val="28"/>
          <w:lang w:val="uz-Cyrl-UZ"/>
        </w:rPr>
        <w:t>“</w:t>
      </w:r>
      <w:r w:rsidRPr="00836E1E">
        <w:rPr>
          <w:rStyle w:val="2"/>
          <w:rFonts w:cs="Times New Roman"/>
          <w:sz w:val="28"/>
          <w:szCs w:val="28"/>
        </w:rPr>
        <w:t>3</w:t>
      </w:r>
      <w:r w:rsidRPr="00836E1E">
        <w:rPr>
          <w:rStyle w:val="2"/>
          <w:rFonts w:cs="Times New Roman"/>
          <w:sz w:val="28"/>
          <w:szCs w:val="28"/>
          <w:lang w:val="uz-Cyrl-UZ"/>
        </w:rPr>
        <w:t>”</w:t>
      </w:r>
      <w:r w:rsidRPr="00836E1E">
        <w:rPr>
          <w:rStyle w:val="2"/>
          <w:rFonts w:cs="Times New Roman"/>
          <w:sz w:val="28"/>
          <w:szCs w:val="28"/>
        </w:rPr>
        <w:t xml:space="preserve"> Апелляция инстанцияси;</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“4”</w:t>
      </w:r>
      <w:r w:rsidRPr="00836E1E">
        <w:rPr>
          <w:rStyle w:val="2"/>
          <w:rFonts w:cs="Times New Roman"/>
          <w:sz w:val="28"/>
          <w:szCs w:val="28"/>
        </w:rPr>
        <w:t xml:space="preserve"> </w:t>
      </w:r>
      <w:r w:rsidRPr="00836E1E">
        <w:rPr>
          <w:rStyle w:val="2"/>
          <w:rFonts w:cs="Times New Roman"/>
          <w:sz w:val="28"/>
          <w:szCs w:val="28"/>
          <w:lang w:val="uz-Cyrl-UZ"/>
        </w:rPr>
        <w:t>Кассация инстанцияси;</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“5” Тафтиш инстанцияси;</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 xml:space="preserve">“6” </w:t>
      </w:r>
      <w:r w:rsidRPr="00836E1E">
        <w:rPr>
          <w:rStyle w:val="2"/>
          <w:rFonts w:cs="Times New Roman"/>
          <w:sz w:val="28"/>
          <w:szCs w:val="28"/>
        </w:rPr>
        <w:t>Суд статистика</w:t>
      </w:r>
      <w:r w:rsidRPr="00836E1E">
        <w:rPr>
          <w:rStyle w:val="2"/>
          <w:rFonts w:cs="Times New Roman"/>
          <w:sz w:val="28"/>
          <w:szCs w:val="28"/>
          <w:lang w:val="uz-Cyrl-UZ"/>
        </w:rPr>
        <w:t xml:space="preserve">сини тизимли </w:t>
      </w:r>
      <w:r w:rsidRPr="00836E1E">
        <w:rPr>
          <w:rStyle w:val="2"/>
          <w:rFonts w:cs="Times New Roman"/>
          <w:sz w:val="28"/>
          <w:szCs w:val="28"/>
        </w:rPr>
        <w:t xml:space="preserve">таҳлил </w:t>
      </w:r>
      <w:r w:rsidRPr="00836E1E">
        <w:rPr>
          <w:rStyle w:val="2"/>
          <w:rFonts w:cs="Times New Roman"/>
          <w:sz w:val="28"/>
          <w:szCs w:val="28"/>
          <w:lang w:val="uz-Cyrl-UZ"/>
        </w:rPr>
        <w:t xml:space="preserve">қилиш </w:t>
      </w:r>
      <w:r w:rsidRPr="00836E1E">
        <w:rPr>
          <w:rStyle w:val="2"/>
          <w:rFonts w:cs="Times New Roman"/>
          <w:sz w:val="28"/>
          <w:szCs w:val="28"/>
        </w:rPr>
        <w:t>бўлими;</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 xml:space="preserve">“7” </w:t>
      </w:r>
      <w:r w:rsidRPr="00836E1E">
        <w:rPr>
          <w:rStyle w:val="2"/>
          <w:rFonts w:cs="Times New Roman"/>
          <w:sz w:val="28"/>
          <w:szCs w:val="28"/>
        </w:rPr>
        <w:t xml:space="preserve">Архив; </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“8” Кадрлар бўлими;</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rPr>
      </w:pPr>
      <w:r w:rsidRPr="00836E1E">
        <w:rPr>
          <w:rStyle w:val="2"/>
          <w:rFonts w:cs="Times New Roman"/>
          <w:sz w:val="28"/>
          <w:szCs w:val="28"/>
          <w:lang w:val="uz-Cyrl-UZ"/>
        </w:rPr>
        <w:t>“9” Суд ҳужжатлари ижроси мониторинги бўлими;</w:t>
      </w:r>
      <w:r w:rsidRPr="00836E1E">
        <w:rPr>
          <w:rStyle w:val="2"/>
          <w:rFonts w:cs="Times New Roman"/>
          <w:sz w:val="28"/>
          <w:szCs w:val="28"/>
        </w:rPr>
        <w:t xml:space="preserve"> </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 xml:space="preserve">“10” Ахборот-коммуникация технологиялари бўлими; </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 xml:space="preserve">“11” Жамоатчилик билан ҳамкорлик бўйича бўлими; </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“12” Малака ҳайъати.</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Йўналишларига қараб индекслар билан бирга ФСҲ, ЖСҲ ва ИСҲ қўшимча тарзда ёзилади.</w:t>
      </w:r>
    </w:p>
    <w:p w:rsidR="008B67BF" w:rsidRPr="00836E1E" w:rsidRDefault="008B67BF" w:rsidP="0098427D">
      <w:pPr>
        <w:pStyle w:val="21"/>
        <w:shd w:val="clear" w:color="auto" w:fill="auto"/>
        <w:spacing w:before="0" w:line="240" w:lineRule="auto"/>
        <w:ind w:firstLine="709"/>
        <w:jc w:val="both"/>
        <w:rPr>
          <w:rStyle w:val="2"/>
          <w:rFonts w:cs="Times New Roman"/>
          <w:sz w:val="28"/>
          <w:szCs w:val="28"/>
          <w:lang w:val="uz-Cyrl-UZ"/>
        </w:rPr>
      </w:pPr>
      <w:r w:rsidRPr="00836E1E">
        <w:rPr>
          <w:rStyle w:val="2"/>
          <w:rFonts w:cs="Times New Roman"/>
          <w:sz w:val="28"/>
          <w:szCs w:val="28"/>
        </w:rPr>
        <w:t>Ушбу индекслар зарурат туғилганда давом эттирилиши мумкин.</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 xml:space="preserve">Факс, телеграмма ва шунга ўхшаш алоқа воситалари ҳамда электрон почта орқали келган ҳужжат ва мурожаатлар қоғоз шаклидаги ҳужжат </w:t>
      </w:r>
      <w:r w:rsidRPr="00836E1E">
        <w:rPr>
          <w:rFonts w:ascii="Times New Roman" w:hAnsi="Times New Roman" w:cs="Times New Roman"/>
          <w:bCs/>
          <w:sz w:val="28"/>
          <w:szCs w:val="28"/>
          <w:lang w:val="uz-Cyrl-UZ"/>
        </w:rPr>
        <w:br/>
        <w:t>ва мурожаатларни рўйхатдан ўтказиш қоидалари асосида ва ахборот тизими орқали юбориш турига қараб алоҳида рўйхатдан ўтказилади ҳамда ижрочига топширилади.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Келган телеграмма қабул қилинган сана ва вақти белгиланган ҳолда тилхат орқали қабул қилинади, ҳужжат ва мурожаатларни рўйхатдан ўтказиш қоидалари асосида рўйхатдан ўтказилади ҳамда муҳимлигига қараб белгиланган муддатда ижрочига топширилади.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 xml:space="preserve">“Махфий” белгилари қўйилган ҳужжатлар электрон почта ҳамда факс, телеграмма ҳамда шунга ўхшаш алоқа воситалари орқали юборилишига йўл қўйилмайди. </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“Хизмат доирасида фойдаланиш учун” (ХДФУ) белгилари қўйилган ҳужжатлар “e-xat” электрон почтадан ташқари, факс, телеграмма, электрон почта ҳамда шунга ўхшаш алоқа воситалари орқали юборилишига йўл қўйилмайди.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 xml:space="preserve">Ўзбекистон Республикасининг Фуқаролик процессуал кодекси, Жиноят-процессуал кодекси, Маъмурий жавобгарлик тўғрисидаги кодекси ва Иқтисодий процессуал кодексининг (бундан буён матнда ФПК, ЖПК, МЖтК ва ИПК деб юритилади) ҳамда Ўзбекистон Республикаси “Жисмоний ва юридик шахсларнинг мурожаатлари тўғрисида”ги Қонунининг тегишли моддаларига асосан вилоят судига мурожаат қилиш уларда белгиланган тартибда амалга оширилади. </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lastRenderedPageBreak/>
        <w:t>Мурожаат ва унга илова қилинадиган ҳужжатлар вилоят судга ахборот тизими орқали Олий суднинг Интерактив хизматлар портали (my.sud.uz)да жойлаштирилган “Мурожаат” рукни орқали электрон шаклда юборилиши мумкин.</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Ҳужжат ва мурожаатлар электрон шаклда келиб тушганда, агарда мурожаат қилувчи ўзининг электрон рақамли имзоси билан тасдиқланган ҳолда (электрон шакллантирилган мурожаатдан ташқари) суд девонхонаси томонидан қуйидаги ҳужжатлар (мазкур ҳужжатлар мавжуд бўлган ҳолларда) қоғозга чиқарилади: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а) даъво аризаси (ариза), илтимоснома, апелляция, кассация ва тафтиш тартибидаги шикоят (протест), қонуний кучга кирган суд ҳужжатларини янги очилган ҳолатлар бўйича қайта кўриш ҳақидаги ариза ва шунга ўхшаш асосий мурожаатлар;</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б) электрон шаклда келган мурожаатларнинг иловалари кўрсатилган рўйхат (мазкур иловалар электрон дастур орқали автоматик равишда шакллантирилади).</w:t>
      </w:r>
    </w:p>
    <w:p w:rsidR="008B67BF" w:rsidRPr="00836E1E" w:rsidRDefault="008B67BF" w:rsidP="0098427D">
      <w:pPr>
        <w:pStyle w:val="a3"/>
        <w:spacing w:after="0" w:line="240" w:lineRule="auto"/>
        <w:ind w:left="0" w:firstLine="709"/>
        <w:jc w:val="both"/>
        <w:rPr>
          <w:rFonts w:ascii="Times New Roman" w:hAnsi="Times New Roman" w:cs="Times New Roman"/>
          <w:bCs/>
          <w:sz w:val="28"/>
          <w:szCs w:val="28"/>
          <w:lang w:val="uz-Cyrl-UZ"/>
        </w:rPr>
      </w:pPr>
      <w:r w:rsidRPr="00836E1E">
        <w:rPr>
          <w:rFonts w:ascii="Times New Roman" w:hAnsi="Times New Roman" w:cs="Times New Roman"/>
          <w:bCs/>
          <w:sz w:val="28"/>
          <w:szCs w:val="28"/>
          <w:lang w:val="uz-Cyrl-UZ"/>
        </w:rPr>
        <w:t>В</w:t>
      </w:r>
      <w:r w:rsidRPr="00836E1E">
        <w:rPr>
          <w:rFonts w:ascii="Times New Roman" w:hAnsi="Times New Roman" w:cs="Times New Roman"/>
          <w:sz w:val="28"/>
          <w:szCs w:val="28"/>
          <w:lang w:val="uz-Cyrl-UZ"/>
        </w:rPr>
        <w:t>илоят суди</w:t>
      </w:r>
      <w:r w:rsidRPr="00836E1E">
        <w:rPr>
          <w:rFonts w:ascii="Times New Roman" w:hAnsi="Times New Roman" w:cs="Times New Roman"/>
          <w:bCs/>
          <w:sz w:val="28"/>
          <w:szCs w:val="28"/>
          <w:lang w:val="uz-Cyrl-UZ"/>
        </w:rPr>
        <w:t>га ахборот тизими орқали электрон шаклда келиб тушган ҳужжат ва мурожаатлар шу куннинг ўзида ёки кейинги иш кунининг биринчи ярмида суд девонхонаси томонидан ахборот тизимида рўйхатдан ўтказилади.</w:t>
      </w:r>
    </w:p>
    <w:p w:rsidR="008B67BF" w:rsidRPr="00836E1E" w:rsidRDefault="008B67BF" w:rsidP="0098427D">
      <w:pPr>
        <w:pStyle w:val="21"/>
        <w:shd w:val="clear" w:color="auto" w:fill="auto"/>
        <w:tabs>
          <w:tab w:val="left" w:pos="4820"/>
        </w:tabs>
        <w:spacing w:before="0" w:line="240" w:lineRule="auto"/>
        <w:ind w:firstLine="709"/>
        <w:jc w:val="both"/>
        <w:rPr>
          <w:rFonts w:cs="Times New Roman"/>
          <w:bCs/>
          <w:sz w:val="28"/>
          <w:szCs w:val="28"/>
          <w:lang w:val="uz-Cyrl-UZ"/>
        </w:rPr>
      </w:pPr>
      <w:r w:rsidRPr="00836E1E">
        <w:rPr>
          <w:rFonts w:cs="Times New Roman"/>
          <w:bCs/>
          <w:sz w:val="28"/>
          <w:szCs w:val="28"/>
          <w:lang w:val="uz-Cyrl-UZ"/>
        </w:rPr>
        <w:t xml:space="preserve">Электрон шаклда келган (электрон шакллантирилган ҳужжат </w:t>
      </w:r>
      <w:r w:rsidRPr="00836E1E">
        <w:rPr>
          <w:rFonts w:cs="Times New Roman"/>
          <w:bCs/>
          <w:sz w:val="28"/>
          <w:szCs w:val="28"/>
          <w:lang w:val="uz-Cyrl-UZ"/>
        </w:rPr>
        <w:br/>
        <w:t>ёки мурожаатлардан ташқари) ҳужжат ёки мурожаатлар суд девонхонаси томонидан уларнинг биринчи варағи (ҳужжат ёки мурожаатларга илова қилинган ҳужжатлардан ташқари) қоғозга чиқарилиб, уларнинг биринчи варағига “Электрон шаклда келган” штампи қўйилади.</w:t>
      </w:r>
    </w:p>
    <w:p w:rsidR="008B67BF" w:rsidRPr="00836E1E" w:rsidRDefault="008B67BF" w:rsidP="0098427D">
      <w:pPr>
        <w:pStyle w:val="21"/>
        <w:shd w:val="clear" w:color="auto" w:fill="auto"/>
        <w:tabs>
          <w:tab w:val="left" w:pos="4820"/>
        </w:tabs>
        <w:spacing w:before="0" w:line="240" w:lineRule="auto"/>
        <w:ind w:firstLine="709"/>
        <w:jc w:val="both"/>
        <w:rPr>
          <w:rFonts w:cs="Times New Roman"/>
          <w:bCs/>
          <w:sz w:val="28"/>
          <w:szCs w:val="28"/>
          <w:lang w:val="uz-Cyrl-UZ"/>
        </w:rPr>
      </w:pPr>
      <w:r w:rsidRPr="00836E1E">
        <w:rPr>
          <w:rFonts w:cs="Times New Roman"/>
          <w:bCs/>
          <w:sz w:val="28"/>
          <w:szCs w:val="28"/>
          <w:lang w:val="uz-Cyrl-UZ"/>
        </w:rPr>
        <w:t>Электрон шаклдаги ҳужжат ва мурожаатлар юбориш турига қараб мазкур Йўриқномада белгиланган тартибда ахборот тизими орқали рўйхатдан ўтказилади.</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Вилоят судларининг судьялари, судья катта ёрдамчилари ва бошқа суд аппарати ходимлари иш, мурожаат ва ҳужжатлар билан ишлашнинг барча босқичларини мазкур Йўриқномада белгиланган тартибда ва муддатларда ахборот тизимига қайд этиш лозим.</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Жиноят ишлари уларга доир маълумотлари электрон шаклда Ички ишлар вазирлигининг “Жиноят ҳуқуқий статистикаси” ахборот тизими орқали вилоят судининг ахборот тизимига тўлиқ келиб тушгандан сўнг рўйхатдан ўтказилади.</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Маъмурий ҳуқуқбузарликка доир ишлар тўлиқ электрон шакллантирилган ҳолда Ички ишлар вазирлигининг “E-ma’muriy ish” ягона ахборот тизими ёки “E-ma’muriy amaliyot” ахборот тизими орқали Олий суднинг ахборот тизимига тўлиқ келиб тушгандан сўнг рўйхатдан ўтказилади.</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 xml:space="preserve">Ахборот тизими орқали электрон шаклда келиб тушган жиноят ишларига доир маълумотларда ва электрон шакллантирилган маъмурий ҳуқуқбузарликка доир ишларда техник хатоларга йўл қўйилган тақдирда, </w:t>
      </w:r>
      <w:r w:rsidRPr="00836E1E">
        <w:rPr>
          <w:rFonts w:ascii="Times New Roman" w:hAnsi="Times New Roman" w:cs="Times New Roman"/>
          <w:sz w:val="28"/>
          <w:szCs w:val="28"/>
          <w:shd w:val="clear" w:color="auto" w:fill="FFFFFF"/>
          <w:lang w:val="uz-Cyrl-UZ"/>
        </w:rPr>
        <w:lastRenderedPageBreak/>
        <w:t>улар рўйхатдан ўтказилмайди ва суд девонхонаси томонидан ахборот тизимидан сабаб(лар)и аниқ кўрсатилган ҳолда қайтарилади.</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Мазкур тоифадаги ишларни бошқача тартибда ахборот тизими орқали рўйхатдан ўтказилишига йўл қўйилмайди (қонун ҳужжатларида белгиланган ҳолатлар бундан мустасно).</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Ушбу Йўриқномада белгиланган тартибда рўйхатдан ўтказилмаган иш ва ҳужжатлар ижрочиларга топширилишига йўл қўйилмайди.</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Тегишли электрон рақамли имзоланган ёки сканер ёрдамида электрон шаклга келтирилган (имзоланган ҳолда) ишларга тааллуқли бўлмаган ҳужжат ва мурожаатлар ахборот тизими орқали рўйхатга олинади ва шу тизимда электрон шаклда сақланади.</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Рўйхатдан ўтказилган ҳужжат ва мурожаатлар келган куннинг ўзида ёки кейинги иш кунининг биринчи ярмидан кечиктирмасдан масъул ижрочига ахборот тизим орқали шаклланадиган рўйхат асосида имзо орқали топширилади.</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Ҳужжат ва мурожаатлар юборилганлиги ёки топширилганлиги ҳақидаги маълумотлар, улар юборилган ёки топширилган куннинг ўзида ахборот тизимига қайд этилади.</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Судья ва суд аппарати ходимлари ўзларининг иш юритувида бўлган иш ва ҳужжатларнинг сақланишига, шунингдек мазкур Йўриқнома талабларига тўлиқ риоя қилишлари юзасидан шахсан жавобгардир.</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Қалбаки суд ҳужжатлари, ижро варақалари ва бошқа ҳужжатлар аниқланган тақдирда, судлов ҳайъати ва таркибий тузилмалар раҳбарлари, судьялар суд раисига зудлик билан бу ҳақда ахборот беришлари шарт.</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Иш ва бошқа ҳужжатлар йўқолган ёки яроқсиз ҳолга келиб қолган тақдирда, бу ҳақда зудлик билан суд раиси хабардор қилиниши лозим.</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 xml:space="preserve">Ҳужжатларнинг йўқолиши ёки яроқсиз ҳолга келиши ҳолатлари ҳақида далолатнома тузилади </w:t>
      </w:r>
      <w:r w:rsidRPr="00836E1E">
        <w:rPr>
          <w:rFonts w:ascii="Times New Roman" w:hAnsi="Times New Roman" w:cs="Times New Roman"/>
          <w:i/>
          <w:sz w:val="28"/>
          <w:szCs w:val="28"/>
          <w:shd w:val="clear" w:color="auto" w:fill="FFFFFF"/>
          <w:lang w:val="uz-Cyrl-UZ"/>
        </w:rPr>
        <w:t>(3-илова)</w:t>
      </w:r>
      <w:r w:rsidRPr="00836E1E">
        <w:rPr>
          <w:rFonts w:ascii="Times New Roman" w:hAnsi="Times New Roman" w:cs="Times New Roman"/>
          <w:sz w:val="28"/>
          <w:szCs w:val="28"/>
          <w:shd w:val="clear" w:color="auto" w:fill="FFFFFF"/>
          <w:lang w:val="uz-Cyrl-UZ"/>
        </w:rPr>
        <w:t>. Зарур ҳолларда эса, йўқолган ёки яроқсиз ҳолга келиб қолган ҳужжатлар аниқланган пайтдан бошлаб ўн кунлик муддат ичида хизмат текшируви ўтказилиши мумкин.</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Иш йўқолган тақдирда, белгиланган тартибда хизмат текшируви ўтказилиши шарт.</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Хизмат текширувини ўтказиш натижалари ҳақида тегишли судлов ҳайъати раисига у тамомланган пайтдан бошлаб уч кунлик муддатда тегишли ҳужжатлар илова қилинган ҳолда ахборот тақдим этилади.</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Ахборот хатига қуйидаги ҳужжатлар илова қилинади:</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хизмат текширувини ўтказиш бўйича комиссияни тайинлаш, комиссиянинг хулосаларини тасдиқлаш ҳақидаги буйруқлар;</w:t>
      </w:r>
    </w:p>
    <w:p w:rsidR="008B67BF" w:rsidRPr="00836E1E" w:rsidRDefault="008B67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хизмат текшируви натижалари ва унга илова қилинадиган ҳужжатлар;</w:t>
      </w:r>
    </w:p>
    <w:p w:rsidR="008B67BF" w:rsidRPr="00836E1E" w:rsidRDefault="008B67BF" w:rsidP="0098427D">
      <w:pPr>
        <w:pStyle w:val="a3"/>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836E1E">
        <w:rPr>
          <w:rFonts w:ascii="Times New Roman" w:hAnsi="Times New Roman" w:cs="Times New Roman"/>
          <w:sz w:val="28"/>
          <w:szCs w:val="28"/>
          <w:shd w:val="clear" w:color="auto" w:fill="FFFFFF"/>
        </w:rPr>
        <w:t>иш йўқолган тақдирда эса, ишни тиклаш ҳақидаги ажрим, тушунтириш хатлари ва бошқа мазкур ҳолатга боғлиқ ҳужжатлар.</w:t>
      </w:r>
    </w:p>
    <w:bookmarkEnd w:id="26"/>
    <w:p w:rsidR="008B67BF" w:rsidRDefault="008B67BF"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8B67BF" w:rsidRPr="008B67BF" w:rsidRDefault="008B67BF" w:rsidP="0098427D">
      <w:pPr>
        <w:pStyle w:val="a3"/>
        <w:numPr>
          <w:ilvl w:val="0"/>
          <w:numId w:val="17"/>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27" w:name="_Hlk177733276"/>
      <w:r w:rsidRPr="008B67BF">
        <w:rPr>
          <w:rFonts w:ascii="Times New Roman" w:hAnsi="Times New Roman" w:cs="Times New Roman"/>
          <w:b/>
          <w:bCs/>
          <w:spacing w:val="-4"/>
          <w:sz w:val="28"/>
          <w:szCs w:val="28"/>
          <w:lang w:val="uz-Cyrl-UZ"/>
        </w:rPr>
        <w:t xml:space="preserve">Конституцияда белгиланган прокуратура ва адвокатура фаолиятига оид нормаларнинг мазмун-моҳиятини тушунтириб беринг. </w:t>
      </w:r>
    </w:p>
    <w:p w:rsidR="008B67BF"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Ўзбекистон Республикаси ҳудудида қонунларнинг аниқ ва бир хилда бажарилиши устидан назоратни Ўзбекистон Республикасининг Бош прокурори ва унга бўйсунувчи прокурорлар амалга оширади.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Прокуратура органларининг ягона марказлаштирилган тизимига Ўзбекистон Республикасининг Бош прокурори бошчилик қилади.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Қорақалпоғистон Республикасининг прокурори Ўзбекистон Республикасининг Бош прокурори билан келишилган ҳолда Қорақалпоғистон Республикасининг олий вакиллик органи томонидан тайинланади.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Вилоятларнинг прокурорлари, туман ва шаҳар прокурорлари Ўзбекистон Республикасининг Бош прокурори томонидан тайинланади.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Бош прокурорининг, Қорақалпоғистон Республикаси прокурорининг, вилоят, туман ва шаҳар прокурорларининг ваколат муддати — беш йил.</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Айни бир шахс сурункасига икки муддатдан ортиқ Ўзбекистон Республикасининг Бош прокурори лавозимини эгаллаши мумкин эмас.</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прокуратура органлари ўз ваколатларини бошқа давлат органларидан, ўзга ташкилотлардан, мансабдор шахслардан мустақил равишда, фақат Ўзбекистон Республикасининг Конституциясига ва қонунларига бўйсунган ҳолда амалга оширади.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Прокурорлар ўз ваколатлари даврида сиёсий партияларга ва сиёсий мақсадларни кўзловчи бошқа жамоат бирлашмаларига аъзоликни тўхтатиб турадилар.</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Прокуратура органларини ташкил этиш, уларнинг ваколатлари ва фаолият кўрсатиш тартиби қонун билан белгиланади.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ҳудудида жиноятчиликка қарши кураш бўйича тезкор-қидирув, тергов ва бошқа махсус вазифаларни мустақил равишда бажарувчи хусусий ташкилотлар, жамоат бирлашмалари ва уларнинг бўлинмаларини тузиш ҳамда уларнинг фаолият кўрсатиши тақиқланади.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Қонунийлик ва ҳуқуқий тартиботни, фуқароларнинг ҳуқуқлари ва эркинликларини ҳимоя қилишда ҳуқуқни муҳофаза қилувчи органларга жамоат ташкилотлари ва фуқаролар ёрдам кўрсатишлари мумкин.</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Жисмоний ва юридик шахсларга малакали юридик ёрдам кўрсатиш учун адвокатура фаолият кўрсатади. </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Адвокатура фаолияти қонунийлик, мустақиллик ва ўзини ўзи бошқариш принципларига асосланади.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Адвокатурани ташкил этиш ва унинг фаолияти тартиби қонун билан белгиланади.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Адвокат ўз касбий вазифаларини амалга ошираётганда унинг фаолиятига аралашишга йўл қўйилмайди.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Адвокатга ўз ҳимоясидаги шахс билан монеликсиз ва холи учрашиш, маслаҳатлар бериш учун шарт-шароитлар таъминланади.</w:t>
      </w:r>
    </w:p>
    <w:p w:rsidR="008B67BF" w:rsidRPr="00A7678E"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Адвокат, унинг шаъни, қадр-қиммати ва касбий фаолияти давлат ҳимоясида бўлади ва қонун билан муҳофаза қилинади.</w:t>
      </w:r>
    </w:p>
    <w:bookmarkEnd w:id="27"/>
    <w:p w:rsidR="008B67BF" w:rsidRPr="0055706B" w:rsidRDefault="008B67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8B67BF" w:rsidRDefault="008B67BF"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lastRenderedPageBreak/>
        <w:t>11-билет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 xml:space="preserve">1. </w:t>
      </w:r>
      <w:r w:rsidRPr="00DE712D">
        <w:rPr>
          <w:rFonts w:ascii="Times New Roman" w:hAnsi="Times New Roman" w:cs="Times New Roman"/>
          <w:spacing w:val="-4"/>
          <w:sz w:val="28"/>
          <w:szCs w:val="28"/>
          <w:lang w:val="uz-Cyrl-UZ"/>
        </w:rPr>
        <w:t>Маъмурий ҳуқуқбузарлик тўғрисидаги ишларни юритишни истисно этувчи ҳолатларни сананг</w:t>
      </w:r>
      <w:r w:rsidRPr="00BD33FD">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 xml:space="preserve">2. </w:t>
      </w:r>
      <w:r w:rsidRPr="00DE712D">
        <w:rPr>
          <w:rFonts w:ascii="Times New Roman" w:hAnsi="Times New Roman" w:cs="Times New Roman"/>
          <w:spacing w:val="-4"/>
          <w:sz w:val="28"/>
          <w:szCs w:val="28"/>
          <w:lang w:val="uz-Cyrl-UZ"/>
        </w:rPr>
        <w:t>Ашёвий далиллар билан ишлаш тартибини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Pr="001B129B"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1B129B">
        <w:rPr>
          <w:rFonts w:ascii="Times New Roman" w:hAnsi="Times New Roman" w:cs="Times New Roman"/>
          <w:b/>
          <w:bCs/>
          <w:spacing w:val="-4"/>
          <w:sz w:val="28"/>
          <w:szCs w:val="28"/>
          <w:lang w:val="uz-Cyrl-UZ"/>
        </w:rPr>
        <w:t>3.</w:t>
      </w:r>
      <w:r w:rsidRPr="001B129B">
        <w:rPr>
          <w:rFonts w:ascii="Times New Roman" w:hAnsi="Times New Roman" w:cs="Times New Roman"/>
          <w:spacing w:val="-4"/>
          <w:sz w:val="28"/>
          <w:szCs w:val="28"/>
          <w:lang w:val="uz-Cyrl-UZ"/>
        </w:rPr>
        <w:t xml:space="preserve"> Конституцияда белгиланган молия, пул ва банк тизимига оид нормаларнинг мазмун-моҳиятини тушунтириб беринг.</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Pr="004913DF" w:rsidRDefault="00ED6F01" w:rsidP="0098427D">
      <w:pPr>
        <w:pStyle w:val="a3"/>
        <w:numPr>
          <w:ilvl w:val="0"/>
          <w:numId w:val="18"/>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4913DF">
        <w:rPr>
          <w:rFonts w:ascii="Times New Roman" w:hAnsi="Times New Roman" w:cs="Times New Roman"/>
          <w:b/>
          <w:bCs/>
          <w:spacing w:val="-4"/>
          <w:sz w:val="28"/>
          <w:szCs w:val="28"/>
          <w:lang w:val="uz-Cyrl-UZ"/>
        </w:rPr>
        <w:t>Маъмурий ҳуқуқбузарлик тўғрисидаги ишларни юритишни истисно этувчи ҳолатларни сананг.</w:t>
      </w: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Pr="004913DF" w:rsidRDefault="00ED6F01"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4913DF">
        <w:rPr>
          <w:rStyle w:val="clauseprfx1"/>
          <w:rFonts w:ascii="Times New Roman" w:eastAsia="Times New Roman" w:hAnsi="Times New Roman" w:cs="Times New Roman"/>
          <w:b/>
          <w:bCs/>
          <w:color w:val="000080"/>
          <w:sz w:val="28"/>
          <w:szCs w:val="28"/>
          <w:lang w:val="uz-Cyrl-UZ"/>
          <w:specVanish w:val="0"/>
        </w:rPr>
        <w:t xml:space="preserve">271-модда. </w:t>
      </w:r>
      <w:r w:rsidRPr="004913DF">
        <w:rPr>
          <w:rStyle w:val="clausesuff1"/>
          <w:rFonts w:ascii="Times New Roman" w:eastAsia="Times New Roman" w:hAnsi="Times New Roman" w:cs="Times New Roman"/>
          <w:b/>
          <w:bCs/>
          <w:color w:val="000080"/>
          <w:sz w:val="28"/>
          <w:szCs w:val="28"/>
          <w:lang w:val="uz-Cyrl-UZ"/>
          <w:specVanish w:val="0"/>
        </w:rPr>
        <w:t xml:space="preserve">Маъмурий ҳуқуқбузарлик тўғрисидаги ишларни юритишни истисно этувчи ҳолатлар </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4913DF">
        <w:rPr>
          <w:rFonts w:ascii="Times New Roman" w:eastAsia="Times New Roman" w:hAnsi="Times New Roman" w:cs="Times New Roman"/>
          <w:color w:val="000000"/>
          <w:sz w:val="28"/>
          <w:szCs w:val="28"/>
          <w:lang w:val="uz-Cyrl-UZ"/>
        </w:rPr>
        <w:t xml:space="preserve">Қуйидаги ҳолатлар мавжуд бўлган тақдирда маъмурий ҳуқуқбузарлик тўғрисидаги ишларни юритишни бошлаш мумкин эмас, бошланган иш эса тугатилиши лозим: </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4913DF">
        <w:rPr>
          <w:rFonts w:ascii="Times New Roman" w:eastAsia="Times New Roman" w:hAnsi="Times New Roman" w:cs="Times New Roman"/>
          <w:color w:val="000000"/>
          <w:sz w:val="28"/>
          <w:szCs w:val="28"/>
          <w:lang w:val="uz-Cyrl-UZ"/>
        </w:rPr>
        <w:t xml:space="preserve">1) маъмурий ҳуқуқбузарлик ҳодисаси ёки аломати йўқ бўлса; </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4913DF">
        <w:rPr>
          <w:rFonts w:ascii="Times New Roman" w:eastAsia="Times New Roman" w:hAnsi="Times New Roman" w:cs="Times New Roman"/>
          <w:color w:val="000000"/>
          <w:sz w:val="28"/>
          <w:szCs w:val="28"/>
          <w:lang w:val="uz-Cyrl-UZ"/>
        </w:rPr>
        <w:t xml:space="preserve">2) маъмурий ҳуқуқбузарликни содир этиш пайтида шахс ўн олти ёшга тўлмаган бўлса; </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4913DF">
        <w:rPr>
          <w:rFonts w:ascii="Times New Roman" w:eastAsia="Times New Roman" w:hAnsi="Times New Roman" w:cs="Times New Roman"/>
          <w:color w:val="000000"/>
          <w:sz w:val="28"/>
          <w:szCs w:val="28"/>
          <w:lang w:val="uz-Cyrl-UZ"/>
        </w:rPr>
        <w:t xml:space="preserve">3) ғайриҳуқуқий ҳаракат ёки ҳаракатсизликни содир этган шахс ақли норасо бўлса; </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4913DF">
        <w:rPr>
          <w:rFonts w:ascii="Times New Roman" w:eastAsia="Times New Roman" w:hAnsi="Times New Roman" w:cs="Times New Roman"/>
          <w:color w:val="000000"/>
          <w:sz w:val="28"/>
          <w:szCs w:val="28"/>
          <w:lang w:val="uz-Cyrl-UZ"/>
        </w:rPr>
        <w:t xml:space="preserve">4) шахс ҳаракатни зарурий мудофаа ҳолатида ёки охирги зарурат ҳолатида қилган бўлса; </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4913DF">
        <w:rPr>
          <w:rFonts w:ascii="Times New Roman" w:eastAsia="Times New Roman" w:hAnsi="Times New Roman" w:cs="Times New Roman"/>
          <w:color w:val="000000"/>
          <w:sz w:val="28"/>
          <w:szCs w:val="28"/>
          <w:lang w:val="uz-Cyrl-UZ"/>
        </w:rPr>
        <w:t>4</w:t>
      </w:r>
      <w:r w:rsidRPr="004913DF">
        <w:rPr>
          <w:rFonts w:ascii="Times New Roman" w:eastAsia="Times New Roman" w:hAnsi="Times New Roman" w:cs="Times New Roman"/>
          <w:color w:val="000000"/>
          <w:sz w:val="28"/>
          <w:szCs w:val="28"/>
          <w:vertAlign w:val="superscript"/>
          <w:lang w:val="uz-Cyrl-UZ"/>
        </w:rPr>
        <w:t>1</w:t>
      </w:r>
      <w:r w:rsidRPr="004913DF">
        <w:rPr>
          <w:rFonts w:ascii="Times New Roman" w:eastAsia="Times New Roman" w:hAnsi="Times New Roman" w:cs="Times New Roman"/>
          <w:color w:val="000000"/>
          <w:sz w:val="28"/>
          <w:szCs w:val="28"/>
          <w:lang w:val="uz-Cyrl-UZ"/>
        </w:rPr>
        <w:t>) шахс ҳаракатни жисмоний ёки руҳий мажбурлаш ёхуд қўрқитиш натижасида қилган бўлса;</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rPr>
      </w:pPr>
      <w:r w:rsidRPr="004913DF">
        <w:rPr>
          <w:rFonts w:ascii="Times New Roman" w:eastAsia="Times New Roman" w:hAnsi="Times New Roman" w:cs="Times New Roman"/>
          <w:color w:val="000000"/>
          <w:sz w:val="28"/>
          <w:szCs w:val="28"/>
        </w:rPr>
        <w:t xml:space="preserve">5) амнистия акти чиқиши, агар у маъмурий жазо чорасини қўлланишни бекор қилса; </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rPr>
      </w:pPr>
      <w:r w:rsidRPr="004913DF">
        <w:rPr>
          <w:rFonts w:ascii="Times New Roman" w:eastAsia="Times New Roman" w:hAnsi="Times New Roman" w:cs="Times New Roman"/>
          <w:color w:val="000000"/>
          <w:sz w:val="28"/>
          <w:szCs w:val="28"/>
        </w:rPr>
        <w:t xml:space="preserve">6) маъмурий жавобгарликни белгиловчи ҳужжат бекор қилинган бўлса; </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rPr>
      </w:pPr>
      <w:r w:rsidRPr="004913DF">
        <w:rPr>
          <w:rFonts w:ascii="Times New Roman" w:eastAsia="Times New Roman" w:hAnsi="Times New Roman" w:cs="Times New Roman"/>
          <w:color w:val="000000"/>
          <w:sz w:val="28"/>
          <w:szCs w:val="28"/>
        </w:rPr>
        <w:t xml:space="preserve">7) маъмурий ҳуқуқбузарлик тўғрисидаги ишни кўриб чиқиш пайтига келиб ушбу Кодекснинг </w:t>
      </w:r>
      <w:hyperlink r:id="rId7" w:history="1">
        <w:r w:rsidRPr="004913DF">
          <w:rPr>
            <w:rFonts w:ascii="Times New Roman" w:eastAsia="Times New Roman" w:hAnsi="Times New Roman" w:cs="Times New Roman"/>
            <w:color w:val="008080"/>
            <w:sz w:val="28"/>
            <w:szCs w:val="28"/>
          </w:rPr>
          <w:t xml:space="preserve">36-моддасида </w:t>
        </w:r>
      </w:hyperlink>
      <w:r w:rsidRPr="004913DF">
        <w:rPr>
          <w:rFonts w:ascii="Times New Roman" w:eastAsia="Times New Roman" w:hAnsi="Times New Roman" w:cs="Times New Roman"/>
          <w:color w:val="000000"/>
          <w:sz w:val="28"/>
          <w:szCs w:val="28"/>
        </w:rPr>
        <w:t xml:space="preserve">назарда тутилган муддатлар ўтиб кетган бўлса; </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rPr>
      </w:pPr>
      <w:r w:rsidRPr="004913DF">
        <w:rPr>
          <w:rFonts w:ascii="Times New Roman" w:eastAsia="Times New Roman" w:hAnsi="Times New Roman" w:cs="Times New Roman"/>
          <w:color w:val="000000"/>
          <w:sz w:val="28"/>
          <w:szCs w:val="28"/>
        </w:rPr>
        <w:t xml:space="preserve">8) маъмурий жавобгарликка тортилаётган шахс хусусида шу факт юзасидан маъмурий жазо қўлланиш тўғрисида ваколатли орган (мансабдор шахс) қарор чиқарган бўлса ёки маъмурий ҳуқуқбузарлик тўғрисидаги ишларни тугатиш тўғрисида чиқарилган қарор бекор қилинмаган бўлса, шунингдек мазкур факт юзасидан жиноят тўғрисидаги иш қўзғатилган бўлса; </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rPr>
      </w:pPr>
      <w:r w:rsidRPr="004913DF">
        <w:rPr>
          <w:rFonts w:ascii="Times New Roman" w:eastAsia="Times New Roman" w:hAnsi="Times New Roman" w:cs="Times New Roman"/>
          <w:color w:val="000000"/>
          <w:sz w:val="28"/>
          <w:szCs w:val="28"/>
        </w:rPr>
        <w:t>9) шахс иши юритила бошланган пайтда вафот этган бўлса;</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rPr>
      </w:pPr>
      <w:r w:rsidRPr="004913DF">
        <w:rPr>
          <w:rFonts w:ascii="Times New Roman" w:eastAsia="Times New Roman" w:hAnsi="Times New Roman" w:cs="Times New Roman"/>
          <w:color w:val="000000"/>
          <w:sz w:val="28"/>
          <w:szCs w:val="28"/>
        </w:rPr>
        <w:lastRenderedPageBreak/>
        <w:t>10) ҳуқуқбузарликнинг оқибатлари бартараф этилган тақдирда шахсни жавобгарликдан озод этиш ушбу Кодекснинг тегишли моддасида назарда тутилган бўлса;</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rPr>
      </w:pPr>
      <w:r w:rsidRPr="004913DF">
        <w:rPr>
          <w:rFonts w:ascii="Times New Roman" w:eastAsia="Times New Roman" w:hAnsi="Times New Roman" w:cs="Times New Roman"/>
          <w:color w:val="000000"/>
          <w:sz w:val="28"/>
          <w:szCs w:val="28"/>
        </w:rPr>
        <w:t>10</w:t>
      </w:r>
      <w:r w:rsidRPr="004913DF">
        <w:rPr>
          <w:rFonts w:ascii="Times New Roman" w:eastAsia="Times New Roman" w:hAnsi="Times New Roman" w:cs="Times New Roman"/>
          <w:color w:val="000000"/>
          <w:sz w:val="28"/>
          <w:szCs w:val="28"/>
          <w:vertAlign w:val="superscript"/>
        </w:rPr>
        <w:t>1</w:t>
      </w:r>
      <w:r w:rsidRPr="004913DF">
        <w:rPr>
          <w:rFonts w:ascii="Times New Roman" w:eastAsia="Times New Roman" w:hAnsi="Times New Roman" w:cs="Times New Roman"/>
          <w:color w:val="000000"/>
          <w:sz w:val="28"/>
          <w:szCs w:val="28"/>
        </w:rPr>
        <w:t xml:space="preserve">) ҳуқуқбузар ушбу Кодекснинг </w:t>
      </w:r>
      <w:hyperlink r:id="rId8" w:history="1">
        <w:r w:rsidRPr="004913DF">
          <w:rPr>
            <w:rFonts w:ascii="Times New Roman" w:eastAsia="Times New Roman" w:hAnsi="Times New Roman" w:cs="Times New Roman"/>
            <w:color w:val="008080"/>
            <w:sz w:val="28"/>
            <w:szCs w:val="28"/>
          </w:rPr>
          <w:t>21</w:t>
        </w:r>
        <w:r w:rsidRPr="004913DF">
          <w:rPr>
            <w:rFonts w:ascii="Times New Roman" w:eastAsia="Times New Roman" w:hAnsi="Times New Roman" w:cs="Times New Roman"/>
            <w:color w:val="008080"/>
            <w:sz w:val="28"/>
            <w:szCs w:val="28"/>
            <w:vertAlign w:val="superscript"/>
          </w:rPr>
          <w:t>2</w:t>
        </w:r>
        <w:r w:rsidRPr="004913DF">
          <w:rPr>
            <w:rFonts w:ascii="Times New Roman" w:eastAsia="Times New Roman" w:hAnsi="Times New Roman" w:cs="Times New Roman"/>
            <w:color w:val="008080"/>
            <w:sz w:val="28"/>
            <w:szCs w:val="28"/>
          </w:rPr>
          <w:t>-моддасида</w:t>
        </w:r>
      </w:hyperlink>
      <w:r w:rsidRPr="004913DF">
        <w:rPr>
          <w:rFonts w:ascii="Times New Roman" w:eastAsia="Times New Roman" w:hAnsi="Times New Roman" w:cs="Times New Roman"/>
          <w:color w:val="000000"/>
          <w:sz w:val="28"/>
          <w:szCs w:val="28"/>
        </w:rPr>
        <w:t xml:space="preserve"> назарда тутилган маъмурий ҳуқуқбузарликлар тўғрисидаги ишлар бўйича жабрланувчи билан ярашган бўлса;</w:t>
      </w:r>
    </w:p>
    <w:p w:rsidR="00ED6F01" w:rsidRPr="004913DF" w:rsidRDefault="00ED6F01" w:rsidP="0098427D">
      <w:pPr>
        <w:shd w:val="clear" w:color="auto" w:fill="FFFFFF"/>
        <w:ind w:firstLine="709"/>
        <w:jc w:val="both"/>
        <w:rPr>
          <w:rFonts w:ascii="Times New Roman" w:eastAsia="Times New Roman" w:hAnsi="Times New Roman" w:cs="Times New Roman"/>
          <w:color w:val="000000"/>
          <w:sz w:val="28"/>
          <w:szCs w:val="28"/>
        </w:rPr>
      </w:pPr>
      <w:r w:rsidRPr="004913DF">
        <w:rPr>
          <w:rFonts w:ascii="Times New Roman" w:eastAsia="Times New Roman" w:hAnsi="Times New Roman" w:cs="Times New Roman"/>
          <w:color w:val="000000"/>
          <w:sz w:val="28"/>
          <w:szCs w:val="28"/>
        </w:rPr>
        <w:t xml:space="preserve">11) агар ушбу Кодекс 164-моддасининг </w:t>
      </w:r>
      <w:hyperlink r:id="rId9" w:history="1">
        <w:r w:rsidRPr="004913DF">
          <w:rPr>
            <w:rFonts w:ascii="Times New Roman" w:eastAsia="Times New Roman" w:hAnsi="Times New Roman" w:cs="Times New Roman"/>
            <w:color w:val="008080"/>
            <w:sz w:val="28"/>
            <w:szCs w:val="28"/>
          </w:rPr>
          <w:t>биринчи</w:t>
        </w:r>
      </w:hyperlink>
      <w:r w:rsidRPr="004913DF">
        <w:rPr>
          <w:rFonts w:ascii="Times New Roman" w:eastAsia="Times New Roman" w:hAnsi="Times New Roman" w:cs="Times New Roman"/>
          <w:color w:val="000000"/>
          <w:sz w:val="28"/>
          <w:szCs w:val="28"/>
        </w:rPr>
        <w:t xml:space="preserve">, </w:t>
      </w:r>
      <w:hyperlink r:id="rId10" w:history="1">
        <w:r w:rsidRPr="004913DF">
          <w:rPr>
            <w:rFonts w:ascii="Times New Roman" w:eastAsia="Times New Roman" w:hAnsi="Times New Roman" w:cs="Times New Roman"/>
            <w:color w:val="008080"/>
            <w:sz w:val="28"/>
            <w:szCs w:val="28"/>
          </w:rPr>
          <w:t>иккинчи</w:t>
        </w:r>
      </w:hyperlink>
      <w:r w:rsidRPr="004913DF">
        <w:rPr>
          <w:rFonts w:ascii="Times New Roman" w:eastAsia="Times New Roman" w:hAnsi="Times New Roman" w:cs="Times New Roman"/>
          <w:color w:val="000000"/>
          <w:sz w:val="28"/>
          <w:szCs w:val="28"/>
        </w:rPr>
        <w:t xml:space="preserve"> ва </w:t>
      </w:r>
      <w:hyperlink r:id="rId11" w:history="1">
        <w:r w:rsidRPr="004913DF">
          <w:rPr>
            <w:rFonts w:ascii="Times New Roman" w:eastAsia="Times New Roman" w:hAnsi="Times New Roman" w:cs="Times New Roman"/>
            <w:color w:val="008080"/>
            <w:sz w:val="28"/>
            <w:szCs w:val="28"/>
          </w:rPr>
          <w:t>учинчи қисмларида</w:t>
        </w:r>
      </w:hyperlink>
      <w:r w:rsidRPr="004913DF">
        <w:rPr>
          <w:rFonts w:ascii="Times New Roman" w:eastAsia="Times New Roman" w:hAnsi="Times New Roman" w:cs="Times New Roman"/>
          <w:color w:val="000000"/>
          <w:sz w:val="28"/>
          <w:szCs w:val="28"/>
        </w:rPr>
        <w:t xml:space="preserve">, 165-моддасининг </w:t>
      </w:r>
      <w:hyperlink r:id="rId12"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xml:space="preserve">, 166-моддасининг </w:t>
      </w:r>
      <w:hyperlink r:id="rId13" w:history="1">
        <w:r w:rsidRPr="004913DF">
          <w:rPr>
            <w:rFonts w:ascii="Times New Roman" w:eastAsia="Times New Roman" w:hAnsi="Times New Roman" w:cs="Times New Roman"/>
            <w:color w:val="008080"/>
            <w:sz w:val="28"/>
            <w:szCs w:val="28"/>
          </w:rPr>
          <w:t>биринчи</w:t>
        </w:r>
      </w:hyperlink>
      <w:r w:rsidRPr="004913DF">
        <w:rPr>
          <w:rFonts w:ascii="Times New Roman" w:eastAsia="Times New Roman" w:hAnsi="Times New Roman" w:cs="Times New Roman"/>
          <w:color w:val="000000"/>
          <w:sz w:val="28"/>
          <w:szCs w:val="28"/>
        </w:rPr>
        <w:t xml:space="preserve"> ва </w:t>
      </w:r>
      <w:hyperlink r:id="rId14" w:history="1">
        <w:r w:rsidRPr="004913DF">
          <w:rPr>
            <w:rFonts w:ascii="Times New Roman" w:eastAsia="Times New Roman" w:hAnsi="Times New Roman" w:cs="Times New Roman"/>
            <w:color w:val="008080"/>
            <w:sz w:val="28"/>
            <w:szCs w:val="28"/>
          </w:rPr>
          <w:t>учинчи қисмларида</w:t>
        </w:r>
      </w:hyperlink>
      <w:r w:rsidRPr="004913DF">
        <w:rPr>
          <w:rFonts w:ascii="Times New Roman" w:eastAsia="Times New Roman" w:hAnsi="Times New Roman" w:cs="Times New Roman"/>
          <w:color w:val="000000"/>
          <w:sz w:val="28"/>
          <w:szCs w:val="28"/>
        </w:rPr>
        <w:t xml:space="preserve">, 167-моддасининг </w:t>
      </w:r>
      <w:hyperlink r:id="rId15" w:history="1">
        <w:r w:rsidRPr="004913DF">
          <w:rPr>
            <w:rFonts w:ascii="Times New Roman" w:eastAsia="Times New Roman" w:hAnsi="Times New Roman" w:cs="Times New Roman"/>
            <w:color w:val="008080"/>
            <w:sz w:val="28"/>
            <w:szCs w:val="28"/>
          </w:rPr>
          <w:t>биринчи</w:t>
        </w:r>
      </w:hyperlink>
      <w:r w:rsidRPr="004913DF">
        <w:rPr>
          <w:rFonts w:ascii="Times New Roman" w:eastAsia="Times New Roman" w:hAnsi="Times New Roman" w:cs="Times New Roman"/>
          <w:color w:val="000000"/>
          <w:sz w:val="28"/>
          <w:szCs w:val="28"/>
        </w:rPr>
        <w:t xml:space="preserve">, </w:t>
      </w:r>
      <w:hyperlink r:id="rId16" w:history="1">
        <w:r w:rsidRPr="004913DF">
          <w:rPr>
            <w:rFonts w:ascii="Times New Roman" w:eastAsia="Times New Roman" w:hAnsi="Times New Roman" w:cs="Times New Roman"/>
            <w:color w:val="008080"/>
            <w:sz w:val="28"/>
            <w:szCs w:val="28"/>
          </w:rPr>
          <w:t>иккинчи</w:t>
        </w:r>
      </w:hyperlink>
      <w:r w:rsidRPr="004913DF">
        <w:rPr>
          <w:rFonts w:ascii="Times New Roman" w:eastAsia="Times New Roman" w:hAnsi="Times New Roman" w:cs="Times New Roman"/>
          <w:color w:val="000000"/>
          <w:sz w:val="28"/>
          <w:szCs w:val="28"/>
        </w:rPr>
        <w:t xml:space="preserve"> ва </w:t>
      </w:r>
      <w:hyperlink r:id="rId17" w:history="1">
        <w:r w:rsidRPr="004913DF">
          <w:rPr>
            <w:rFonts w:ascii="Times New Roman" w:eastAsia="Times New Roman" w:hAnsi="Times New Roman" w:cs="Times New Roman"/>
            <w:color w:val="008080"/>
            <w:sz w:val="28"/>
            <w:szCs w:val="28"/>
          </w:rPr>
          <w:t>учинчи қисмларида</w:t>
        </w:r>
      </w:hyperlink>
      <w:r w:rsidRPr="004913DF">
        <w:rPr>
          <w:rFonts w:ascii="Times New Roman" w:eastAsia="Times New Roman" w:hAnsi="Times New Roman" w:cs="Times New Roman"/>
          <w:color w:val="000000"/>
          <w:sz w:val="28"/>
          <w:szCs w:val="28"/>
        </w:rPr>
        <w:t xml:space="preserve">, 168-моддасида, 171-моддасининг </w:t>
      </w:r>
      <w:hyperlink r:id="rId18" w:history="1">
        <w:r w:rsidRPr="004913DF">
          <w:rPr>
            <w:rFonts w:ascii="Times New Roman" w:eastAsia="Times New Roman" w:hAnsi="Times New Roman" w:cs="Times New Roman"/>
            <w:color w:val="008080"/>
            <w:sz w:val="28"/>
            <w:szCs w:val="28"/>
          </w:rPr>
          <w:t>биринчи</w:t>
        </w:r>
      </w:hyperlink>
      <w:r w:rsidRPr="004913DF">
        <w:rPr>
          <w:rFonts w:ascii="Times New Roman" w:eastAsia="Times New Roman" w:hAnsi="Times New Roman" w:cs="Times New Roman"/>
          <w:color w:val="000000"/>
          <w:sz w:val="28"/>
          <w:szCs w:val="28"/>
        </w:rPr>
        <w:t xml:space="preserve">, </w:t>
      </w:r>
      <w:hyperlink r:id="rId19" w:history="1">
        <w:r w:rsidRPr="004913DF">
          <w:rPr>
            <w:rFonts w:ascii="Times New Roman" w:eastAsia="Times New Roman" w:hAnsi="Times New Roman" w:cs="Times New Roman"/>
            <w:color w:val="008080"/>
            <w:sz w:val="28"/>
            <w:szCs w:val="28"/>
          </w:rPr>
          <w:t>иккинчи</w:t>
        </w:r>
      </w:hyperlink>
      <w:r w:rsidRPr="004913DF">
        <w:rPr>
          <w:rFonts w:ascii="Times New Roman" w:eastAsia="Times New Roman" w:hAnsi="Times New Roman" w:cs="Times New Roman"/>
          <w:color w:val="000000"/>
          <w:sz w:val="28"/>
          <w:szCs w:val="28"/>
        </w:rPr>
        <w:t xml:space="preserve"> ва </w:t>
      </w:r>
      <w:hyperlink r:id="rId20" w:history="1">
        <w:r w:rsidRPr="004913DF">
          <w:rPr>
            <w:rFonts w:ascii="Times New Roman" w:eastAsia="Times New Roman" w:hAnsi="Times New Roman" w:cs="Times New Roman"/>
            <w:color w:val="008080"/>
            <w:sz w:val="28"/>
            <w:szCs w:val="28"/>
          </w:rPr>
          <w:t>учинчи қисмларида</w:t>
        </w:r>
      </w:hyperlink>
      <w:r w:rsidRPr="004913DF">
        <w:rPr>
          <w:rFonts w:ascii="Times New Roman" w:eastAsia="Times New Roman" w:hAnsi="Times New Roman" w:cs="Times New Roman"/>
          <w:color w:val="000000"/>
          <w:sz w:val="28"/>
          <w:szCs w:val="28"/>
        </w:rPr>
        <w:t xml:space="preserve">, </w:t>
      </w:r>
      <w:hyperlink r:id="rId21" w:history="1">
        <w:r w:rsidRPr="004913DF">
          <w:rPr>
            <w:rFonts w:ascii="Times New Roman" w:eastAsia="Times New Roman" w:hAnsi="Times New Roman" w:cs="Times New Roman"/>
            <w:color w:val="008080"/>
            <w:sz w:val="28"/>
            <w:szCs w:val="28"/>
          </w:rPr>
          <w:t>172</w:t>
        </w:r>
      </w:hyperlink>
      <w:r w:rsidRPr="004913DF">
        <w:rPr>
          <w:rFonts w:ascii="Times New Roman" w:eastAsia="Times New Roman" w:hAnsi="Times New Roman" w:cs="Times New Roman"/>
          <w:color w:val="000000"/>
          <w:sz w:val="28"/>
          <w:szCs w:val="28"/>
        </w:rPr>
        <w:t xml:space="preserve">, </w:t>
      </w:r>
      <w:hyperlink r:id="rId22" w:history="1">
        <w:r w:rsidRPr="004913DF">
          <w:rPr>
            <w:rFonts w:ascii="Times New Roman" w:eastAsia="Times New Roman" w:hAnsi="Times New Roman" w:cs="Times New Roman"/>
            <w:color w:val="008080"/>
            <w:sz w:val="28"/>
            <w:szCs w:val="28"/>
          </w:rPr>
          <w:t>173-моддаларида</w:t>
        </w:r>
      </w:hyperlink>
      <w:r w:rsidRPr="004913DF">
        <w:rPr>
          <w:rFonts w:ascii="Times New Roman" w:eastAsia="Times New Roman" w:hAnsi="Times New Roman" w:cs="Times New Roman"/>
          <w:color w:val="000000"/>
          <w:sz w:val="28"/>
          <w:szCs w:val="28"/>
        </w:rPr>
        <w:t xml:space="preserve">, 174-моддасининг </w:t>
      </w:r>
      <w:hyperlink r:id="rId23" w:history="1">
        <w:r w:rsidRPr="004913DF">
          <w:rPr>
            <w:rFonts w:ascii="Times New Roman" w:eastAsia="Times New Roman" w:hAnsi="Times New Roman" w:cs="Times New Roman"/>
            <w:color w:val="008080"/>
            <w:sz w:val="28"/>
            <w:szCs w:val="28"/>
          </w:rPr>
          <w:t>биринчи</w:t>
        </w:r>
      </w:hyperlink>
      <w:r w:rsidRPr="004913DF">
        <w:rPr>
          <w:rFonts w:ascii="Times New Roman" w:eastAsia="Times New Roman" w:hAnsi="Times New Roman" w:cs="Times New Roman"/>
          <w:color w:val="000000"/>
          <w:sz w:val="28"/>
          <w:szCs w:val="28"/>
        </w:rPr>
        <w:t xml:space="preserve"> ва</w:t>
      </w:r>
      <w:hyperlink r:id="rId24" w:history="1">
        <w:r w:rsidRPr="004913DF">
          <w:rPr>
            <w:rFonts w:ascii="Times New Roman" w:eastAsia="Times New Roman" w:hAnsi="Times New Roman" w:cs="Times New Roman"/>
            <w:color w:val="008080"/>
            <w:sz w:val="28"/>
            <w:szCs w:val="28"/>
          </w:rPr>
          <w:t xml:space="preserve"> иккинчи қисмларида</w:t>
        </w:r>
      </w:hyperlink>
      <w:r w:rsidRPr="004913DF">
        <w:rPr>
          <w:rFonts w:ascii="Times New Roman" w:eastAsia="Times New Roman" w:hAnsi="Times New Roman" w:cs="Times New Roman"/>
          <w:color w:val="000000"/>
          <w:sz w:val="28"/>
          <w:szCs w:val="28"/>
        </w:rPr>
        <w:t>, 174</w:t>
      </w:r>
      <w:r w:rsidRPr="004913DF">
        <w:rPr>
          <w:rFonts w:ascii="Times New Roman" w:eastAsia="Times New Roman" w:hAnsi="Times New Roman" w:cs="Times New Roman"/>
          <w:color w:val="000000"/>
          <w:sz w:val="28"/>
          <w:szCs w:val="28"/>
          <w:vertAlign w:val="superscript"/>
        </w:rPr>
        <w:t>1</w:t>
      </w:r>
      <w:r w:rsidRPr="004913DF">
        <w:rPr>
          <w:rFonts w:ascii="Times New Roman" w:eastAsia="Times New Roman" w:hAnsi="Times New Roman" w:cs="Times New Roman"/>
          <w:color w:val="000000"/>
          <w:sz w:val="28"/>
          <w:szCs w:val="28"/>
        </w:rPr>
        <w:t xml:space="preserve">-моддасининг </w:t>
      </w:r>
      <w:hyperlink r:id="rId25" w:history="1">
        <w:r w:rsidRPr="004913DF">
          <w:rPr>
            <w:rFonts w:ascii="Times New Roman" w:eastAsia="Times New Roman" w:hAnsi="Times New Roman" w:cs="Times New Roman"/>
            <w:color w:val="008080"/>
            <w:sz w:val="28"/>
            <w:szCs w:val="28"/>
          </w:rPr>
          <w:t>биринчи — саккизинчи қисмларида</w:t>
        </w:r>
      </w:hyperlink>
      <w:r w:rsidRPr="004913DF">
        <w:rPr>
          <w:rFonts w:ascii="Times New Roman" w:eastAsia="Times New Roman" w:hAnsi="Times New Roman" w:cs="Times New Roman"/>
          <w:color w:val="000000"/>
          <w:sz w:val="28"/>
          <w:szCs w:val="28"/>
        </w:rPr>
        <w:t xml:space="preserve">, 175-моддасининг </w:t>
      </w:r>
      <w:hyperlink r:id="rId26" w:history="1">
        <w:r w:rsidRPr="004913DF">
          <w:rPr>
            <w:rFonts w:ascii="Times New Roman" w:eastAsia="Times New Roman" w:hAnsi="Times New Roman" w:cs="Times New Roman"/>
            <w:color w:val="008080"/>
            <w:sz w:val="28"/>
            <w:szCs w:val="28"/>
          </w:rPr>
          <w:t>биринчи</w:t>
        </w:r>
      </w:hyperlink>
      <w:r w:rsidRPr="004913DF">
        <w:rPr>
          <w:rFonts w:ascii="Times New Roman" w:eastAsia="Times New Roman" w:hAnsi="Times New Roman" w:cs="Times New Roman"/>
          <w:color w:val="000000"/>
          <w:sz w:val="28"/>
          <w:szCs w:val="28"/>
        </w:rPr>
        <w:t xml:space="preserve">, </w:t>
      </w:r>
      <w:hyperlink r:id="rId27" w:history="1">
        <w:r w:rsidRPr="004913DF">
          <w:rPr>
            <w:rFonts w:ascii="Times New Roman" w:eastAsia="Times New Roman" w:hAnsi="Times New Roman" w:cs="Times New Roman"/>
            <w:color w:val="008080"/>
            <w:sz w:val="28"/>
            <w:szCs w:val="28"/>
          </w:rPr>
          <w:t>иккинчи</w:t>
        </w:r>
      </w:hyperlink>
      <w:r w:rsidRPr="004913DF">
        <w:rPr>
          <w:rFonts w:ascii="Times New Roman" w:eastAsia="Times New Roman" w:hAnsi="Times New Roman" w:cs="Times New Roman"/>
          <w:color w:val="000000"/>
          <w:sz w:val="28"/>
          <w:szCs w:val="28"/>
        </w:rPr>
        <w:t xml:space="preserve"> ва </w:t>
      </w:r>
      <w:hyperlink r:id="rId28" w:history="1">
        <w:r w:rsidRPr="004913DF">
          <w:rPr>
            <w:rFonts w:ascii="Times New Roman" w:eastAsia="Times New Roman" w:hAnsi="Times New Roman" w:cs="Times New Roman"/>
            <w:color w:val="008080"/>
            <w:sz w:val="28"/>
            <w:szCs w:val="28"/>
          </w:rPr>
          <w:t>бешинчи қисмларида</w:t>
        </w:r>
      </w:hyperlink>
      <w:r w:rsidRPr="004913DF">
        <w:rPr>
          <w:rFonts w:ascii="Times New Roman" w:eastAsia="Times New Roman" w:hAnsi="Times New Roman" w:cs="Times New Roman"/>
          <w:color w:val="000000"/>
          <w:sz w:val="28"/>
          <w:szCs w:val="28"/>
        </w:rPr>
        <w:t>, 175</w:t>
      </w:r>
      <w:r w:rsidRPr="004913DF">
        <w:rPr>
          <w:rFonts w:ascii="Times New Roman" w:eastAsia="Times New Roman" w:hAnsi="Times New Roman" w:cs="Times New Roman"/>
          <w:color w:val="000000"/>
          <w:sz w:val="28"/>
          <w:szCs w:val="28"/>
          <w:vertAlign w:val="superscript"/>
        </w:rPr>
        <w:t>1</w:t>
      </w:r>
      <w:r w:rsidRPr="004913DF">
        <w:rPr>
          <w:rFonts w:ascii="Times New Roman" w:eastAsia="Times New Roman" w:hAnsi="Times New Roman" w:cs="Times New Roman"/>
          <w:color w:val="000000"/>
          <w:sz w:val="28"/>
          <w:szCs w:val="28"/>
        </w:rPr>
        <w:t xml:space="preserve">-моддасининг </w:t>
      </w:r>
      <w:hyperlink r:id="rId29"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xml:space="preserve">, </w:t>
      </w:r>
      <w:hyperlink r:id="rId30" w:history="1">
        <w:r w:rsidRPr="004913DF">
          <w:rPr>
            <w:rFonts w:ascii="Times New Roman" w:eastAsia="Times New Roman" w:hAnsi="Times New Roman" w:cs="Times New Roman"/>
            <w:color w:val="008080"/>
            <w:sz w:val="28"/>
            <w:szCs w:val="28"/>
          </w:rPr>
          <w:t>175</w:t>
        </w:r>
        <w:r w:rsidRPr="004913DF">
          <w:rPr>
            <w:rFonts w:ascii="Times New Roman" w:eastAsia="Times New Roman" w:hAnsi="Times New Roman" w:cs="Times New Roman"/>
            <w:color w:val="008080"/>
            <w:sz w:val="28"/>
            <w:szCs w:val="28"/>
            <w:vertAlign w:val="superscript"/>
          </w:rPr>
          <w:t>3</w:t>
        </w:r>
      </w:hyperlink>
      <w:r w:rsidRPr="004913DF">
        <w:rPr>
          <w:rFonts w:ascii="Times New Roman" w:eastAsia="Times New Roman" w:hAnsi="Times New Roman" w:cs="Times New Roman"/>
          <w:color w:val="000000"/>
          <w:sz w:val="28"/>
          <w:szCs w:val="28"/>
        </w:rPr>
        <w:t xml:space="preserve">, </w:t>
      </w:r>
      <w:hyperlink r:id="rId31" w:history="1">
        <w:r w:rsidRPr="004913DF">
          <w:rPr>
            <w:rFonts w:ascii="Times New Roman" w:eastAsia="Times New Roman" w:hAnsi="Times New Roman" w:cs="Times New Roman"/>
            <w:color w:val="008080"/>
            <w:sz w:val="28"/>
            <w:szCs w:val="28"/>
          </w:rPr>
          <w:t>175</w:t>
        </w:r>
        <w:r w:rsidRPr="004913DF">
          <w:rPr>
            <w:rFonts w:ascii="Times New Roman" w:eastAsia="Times New Roman" w:hAnsi="Times New Roman" w:cs="Times New Roman"/>
            <w:color w:val="008080"/>
            <w:sz w:val="28"/>
            <w:szCs w:val="28"/>
            <w:vertAlign w:val="superscript"/>
          </w:rPr>
          <w:t>4</w:t>
        </w:r>
        <w:r w:rsidRPr="004913DF">
          <w:rPr>
            <w:rFonts w:ascii="Times New Roman" w:eastAsia="Times New Roman" w:hAnsi="Times New Roman" w:cs="Times New Roman"/>
            <w:color w:val="008080"/>
            <w:sz w:val="28"/>
            <w:szCs w:val="28"/>
          </w:rPr>
          <w:t>-моддаларида</w:t>
        </w:r>
      </w:hyperlink>
      <w:r w:rsidRPr="004913DF">
        <w:rPr>
          <w:rFonts w:ascii="Times New Roman" w:eastAsia="Times New Roman" w:hAnsi="Times New Roman" w:cs="Times New Roman"/>
          <w:color w:val="000000"/>
          <w:sz w:val="28"/>
          <w:szCs w:val="28"/>
        </w:rPr>
        <w:t>, 175</w:t>
      </w:r>
      <w:r w:rsidRPr="004913DF">
        <w:rPr>
          <w:rFonts w:ascii="Times New Roman" w:eastAsia="Times New Roman" w:hAnsi="Times New Roman" w:cs="Times New Roman"/>
          <w:color w:val="000000"/>
          <w:sz w:val="28"/>
          <w:szCs w:val="28"/>
          <w:vertAlign w:val="superscript"/>
        </w:rPr>
        <w:t>5</w:t>
      </w:r>
      <w:r w:rsidRPr="004913DF">
        <w:rPr>
          <w:rFonts w:ascii="Times New Roman" w:eastAsia="Times New Roman" w:hAnsi="Times New Roman" w:cs="Times New Roman"/>
          <w:color w:val="000000"/>
          <w:sz w:val="28"/>
          <w:szCs w:val="28"/>
        </w:rPr>
        <w:t>-моддасининг</w:t>
      </w:r>
      <w:hyperlink r:id="rId32" w:history="1">
        <w:r w:rsidRPr="004913DF">
          <w:rPr>
            <w:rFonts w:ascii="Times New Roman" w:eastAsia="Times New Roman" w:hAnsi="Times New Roman" w:cs="Times New Roman"/>
            <w:color w:val="008080"/>
            <w:sz w:val="28"/>
            <w:szCs w:val="28"/>
          </w:rPr>
          <w:t xml:space="preserve"> биринчи қисмида</w:t>
        </w:r>
      </w:hyperlink>
      <w:r w:rsidRPr="004913DF">
        <w:rPr>
          <w:rFonts w:ascii="Times New Roman" w:eastAsia="Times New Roman" w:hAnsi="Times New Roman" w:cs="Times New Roman"/>
          <w:color w:val="000000"/>
          <w:sz w:val="28"/>
          <w:szCs w:val="28"/>
        </w:rPr>
        <w:t xml:space="preserve">, </w:t>
      </w:r>
      <w:hyperlink r:id="rId33" w:history="1">
        <w:r w:rsidRPr="004913DF">
          <w:rPr>
            <w:rFonts w:ascii="Times New Roman" w:eastAsia="Times New Roman" w:hAnsi="Times New Roman" w:cs="Times New Roman"/>
            <w:color w:val="008080"/>
            <w:sz w:val="28"/>
            <w:szCs w:val="28"/>
          </w:rPr>
          <w:t>176</w:t>
        </w:r>
        <w:r w:rsidRPr="004913DF">
          <w:rPr>
            <w:rFonts w:ascii="Times New Roman" w:eastAsia="Times New Roman" w:hAnsi="Times New Roman" w:cs="Times New Roman"/>
            <w:color w:val="008080"/>
            <w:sz w:val="28"/>
            <w:szCs w:val="28"/>
            <w:vertAlign w:val="superscript"/>
          </w:rPr>
          <w:t>2</w:t>
        </w:r>
        <w:r w:rsidRPr="004913DF">
          <w:rPr>
            <w:rFonts w:ascii="Times New Roman" w:eastAsia="Times New Roman" w:hAnsi="Times New Roman" w:cs="Times New Roman"/>
            <w:color w:val="008080"/>
            <w:sz w:val="28"/>
            <w:szCs w:val="28"/>
          </w:rPr>
          <w:t xml:space="preserve"> — 176</w:t>
        </w:r>
        <w:r w:rsidRPr="004913DF">
          <w:rPr>
            <w:rFonts w:ascii="Times New Roman" w:eastAsia="Times New Roman" w:hAnsi="Times New Roman" w:cs="Times New Roman"/>
            <w:color w:val="008080"/>
            <w:sz w:val="28"/>
            <w:szCs w:val="28"/>
            <w:vertAlign w:val="superscript"/>
          </w:rPr>
          <w:t>4</w:t>
        </w:r>
        <w:r w:rsidRPr="004913DF">
          <w:rPr>
            <w:rFonts w:ascii="Times New Roman" w:eastAsia="Times New Roman" w:hAnsi="Times New Roman" w:cs="Times New Roman"/>
            <w:color w:val="008080"/>
            <w:sz w:val="28"/>
            <w:szCs w:val="28"/>
          </w:rPr>
          <w:t>-моддаларида</w:t>
        </w:r>
      </w:hyperlink>
      <w:r w:rsidRPr="004913DF">
        <w:rPr>
          <w:rFonts w:ascii="Times New Roman" w:eastAsia="Times New Roman" w:hAnsi="Times New Roman" w:cs="Times New Roman"/>
          <w:color w:val="000000"/>
          <w:sz w:val="28"/>
          <w:szCs w:val="28"/>
        </w:rPr>
        <w:t xml:space="preserve">, 177-моддасининг </w:t>
      </w:r>
      <w:hyperlink r:id="rId34"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177</w:t>
      </w:r>
      <w:r w:rsidRPr="004913DF">
        <w:rPr>
          <w:rFonts w:ascii="Times New Roman" w:eastAsia="Times New Roman" w:hAnsi="Times New Roman" w:cs="Times New Roman"/>
          <w:color w:val="000000"/>
          <w:sz w:val="28"/>
          <w:szCs w:val="28"/>
          <w:vertAlign w:val="superscript"/>
        </w:rPr>
        <w:t>1</w:t>
      </w:r>
      <w:r w:rsidRPr="004913DF">
        <w:rPr>
          <w:rFonts w:ascii="Times New Roman" w:eastAsia="Times New Roman" w:hAnsi="Times New Roman" w:cs="Times New Roman"/>
          <w:color w:val="000000"/>
          <w:sz w:val="28"/>
          <w:szCs w:val="28"/>
        </w:rPr>
        <w:t xml:space="preserve">-моддасининг </w:t>
      </w:r>
      <w:hyperlink r:id="rId35"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177</w:t>
      </w:r>
      <w:r w:rsidRPr="004913DF">
        <w:rPr>
          <w:rFonts w:ascii="Times New Roman" w:eastAsia="Times New Roman" w:hAnsi="Times New Roman" w:cs="Times New Roman"/>
          <w:color w:val="000000"/>
          <w:sz w:val="28"/>
          <w:szCs w:val="28"/>
          <w:vertAlign w:val="superscript"/>
        </w:rPr>
        <w:t>2</w:t>
      </w:r>
      <w:r w:rsidRPr="004913DF">
        <w:rPr>
          <w:rFonts w:ascii="Times New Roman" w:eastAsia="Times New Roman" w:hAnsi="Times New Roman" w:cs="Times New Roman"/>
          <w:color w:val="000000"/>
          <w:sz w:val="28"/>
          <w:szCs w:val="28"/>
        </w:rPr>
        <w:t xml:space="preserve">-моддасининг </w:t>
      </w:r>
      <w:hyperlink r:id="rId36"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xml:space="preserve">, 178-моддасининг </w:t>
      </w:r>
      <w:hyperlink r:id="rId37" w:history="1">
        <w:r w:rsidRPr="004913DF">
          <w:rPr>
            <w:rFonts w:ascii="Times New Roman" w:eastAsia="Times New Roman" w:hAnsi="Times New Roman" w:cs="Times New Roman"/>
            <w:color w:val="008080"/>
            <w:sz w:val="28"/>
            <w:szCs w:val="28"/>
          </w:rPr>
          <w:t>биринчи — саккизинчи</w:t>
        </w:r>
      </w:hyperlink>
      <w:r w:rsidRPr="004913DF">
        <w:rPr>
          <w:rFonts w:ascii="Times New Roman" w:eastAsia="Times New Roman" w:hAnsi="Times New Roman" w:cs="Times New Roman"/>
          <w:color w:val="000000"/>
          <w:sz w:val="28"/>
          <w:szCs w:val="28"/>
        </w:rPr>
        <w:t xml:space="preserve"> қисмларида, 178</w:t>
      </w:r>
      <w:r w:rsidRPr="004913DF">
        <w:rPr>
          <w:rFonts w:ascii="Times New Roman" w:eastAsia="Times New Roman" w:hAnsi="Times New Roman" w:cs="Times New Roman"/>
          <w:color w:val="000000"/>
          <w:sz w:val="28"/>
          <w:szCs w:val="28"/>
          <w:vertAlign w:val="superscript"/>
        </w:rPr>
        <w:t>1</w:t>
      </w:r>
      <w:r w:rsidRPr="004913DF">
        <w:rPr>
          <w:rFonts w:ascii="Times New Roman" w:eastAsia="Times New Roman" w:hAnsi="Times New Roman" w:cs="Times New Roman"/>
          <w:color w:val="000000"/>
          <w:sz w:val="28"/>
          <w:szCs w:val="28"/>
        </w:rPr>
        <w:t xml:space="preserve">-моддасининг </w:t>
      </w:r>
      <w:hyperlink r:id="rId38" w:history="1">
        <w:r w:rsidRPr="004913DF">
          <w:rPr>
            <w:rFonts w:ascii="Times New Roman" w:eastAsia="Times New Roman" w:hAnsi="Times New Roman" w:cs="Times New Roman"/>
            <w:color w:val="008080"/>
            <w:sz w:val="28"/>
            <w:szCs w:val="28"/>
          </w:rPr>
          <w:t>биринчи</w:t>
        </w:r>
      </w:hyperlink>
      <w:r w:rsidRPr="004913DF">
        <w:rPr>
          <w:rFonts w:ascii="Times New Roman" w:eastAsia="Times New Roman" w:hAnsi="Times New Roman" w:cs="Times New Roman"/>
          <w:color w:val="000000"/>
          <w:sz w:val="28"/>
          <w:szCs w:val="28"/>
        </w:rPr>
        <w:t xml:space="preserve"> ва </w:t>
      </w:r>
      <w:hyperlink r:id="rId39" w:history="1">
        <w:r w:rsidRPr="004913DF">
          <w:rPr>
            <w:rFonts w:ascii="Times New Roman" w:eastAsia="Times New Roman" w:hAnsi="Times New Roman" w:cs="Times New Roman"/>
            <w:color w:val="008080"/>
            <w:sz w:val="28"/>
            <w:szCs w:val="28"/>
          </w:rPr>
          <w:t>иккинчи қисмларида</w:t>
        </w:r>
      </w:hyperlink>
      <w:r w:rsidRPr="004913DF">
        <w:rPr>
          <w:rFonts w:ascii="Times New Roman" w:eastAsia="Times New Roman" w:hAnsi="Times New Roman" w:cs="Times New Roman"/>
          <w:color w:val="000000"/>
          <w:sz w:val="28"/>
          <w:szCs w:val="28"/>
        </w:rPr>
        <w:t>, 179</w:t>
      </w:r>
      <w:r w:rsidRPr="004913DF">
        <w:rPr>
          <w:rFonts w:ascii="Times New Roman" w:eastAsia="Times New Roman" w:hAnsi="Times New Roman" w:cs="Times New Roman"/>
          <w:color w:val="000000"/>
          <w:sz w:val="28"/>
          <w:szCs w:val="28"/>
          <w:vertAlign w:val="superscript"/>
        </w:rPr>
        <w:t>2</w:t>
      </w:r>
      <w:r w:rsidRPr="004913DF">
        <w:rPr>
          <w:rFonts w:ascii="Times New Roman" w:eastAsia="Times New Roman" w:hAnsi="Times New Roman" w:cs="Times New Roman"/>
          <w:color w:val="000000"/>
          <w:sz w:val="28"/>
          <w:szCs w:val="28"/>
        </w:rPr>
        <w:t>-моддасининг</w:t>
      </w:r>
      <w:hyperlink r:id="rId40" w:history="1">
        <w:r w:rsidRPr="004913DF">
          <w:rPr>
            <w:rFonts w:ascii="Times New Roman" w:eastAsia="Times New Roman" w:hAnsi="Times New Roman" w:cs="Times New Roman"/>
            <w:color w:val="008080"/>
            <w:sz w:val="28"/>
            <w:szCs w:val="28"/>
          </w:rPr>
          <w:t xml:space="preserve"> биринчи</w:t>
        </w:r>
      </w:hyperlink>
      <w:r w:rsidRPr="004913DF">
        <w:rPr>
          <w:rFonts w:ascii="Times New Roman" w:eastAsia="Times New Roman" w:hAnsi="Times New Roman" w:cs="Times New Roman"/>
          <w:color w:val="000000"/>
          <w:sz w:val="28"/>
          <w:szCs w:val="28"/>
        </w:rPr>
        <w:t xml:space="preserve"> ва </w:t>
      </w:r>
      <w:hyperlink r:id="rId41" w:history="1">
        <w:r w:rsidRPr="004913DF">
          <w:rPr>
            <w:rFonts w:ascii="Times New Roman" w:eastAsia="Times New Roman" w:hAnsi="Times New Roman" w:cs="Times New Roman"/>
            <w:color w:val="008080"/>
            <w:sz w:val="28"/>
            <w:szCs w:val="28"/>
          </w:rPr>
          <w:t>иккинчи қисмларида</w:t>
        </w:r>
      </w:hyperlink>
      <w:r w:rsidRPr="004913DF">
        <w:rPr>
          <w:rFonts w:ascii="Times New Roman" w:eastAsia="Times New Roman" w:hAnsi="Times New Roman" w:cs="Times New Roman"/>
          <w:color w:val="000000"/>
          <w:sz w:val="28"/>
          <w:szCs w:val="28"/>
        </w:rPr>
        <w:t>, 179</w:t>
      </w:r>
      <w:r w:rsidRPr="004913DF">
        <w:rPr>
          <w:rFonts w:ascii="Times New Roman" w:eastAsia="Times New Roman" w:hAnsi="Times New Roman" w:cs="Times New Roman"/>
          <w:color w:val="000000"/>
          <w:sz w:val="28"/>
          <w:szCs w:val="28"/>
          <w:vertAlign w:val="superscript"/>
        </w:rPr>
        <w:t>4</w:t>
      </w:r>
      <w:r w:rsidRPr="004913DF">
        <w:rPr>
          <w:rFonts w:ascii="Times New Roman" w:eastAsia="Times New Roman" w:hAnsi="Times New Roman" w:cs="Times New Roman"/>
          <w:color w:val="000000"/>
          <w:sz w:val="28"/>
          <w:szCs w:val="28"/>
        </w:rPr>
        <w:t xml:space="preserve">-моддасининг </w:t>
      </w:r>
      <w:hyperlink r:id="rId42"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xml:space="preserve">, </w:t>
      </w:r>
      <w:hyperlink r:id="rId43" w:history="1">
        <w:r w:rsidRPr="004913DF">
          <w:rPr>
            <w:rFonts w:ascii="Times New Roman" w:eastAsia="Times New Roman" w:hAnsi="Times New Roman" w:cs="Times New Roman"/>
            <w:color w:val="008080"/>
            <w:sz w:val="28"/>
            <w:szCs w:val="28"/>
          </w:rPr>
          <w:t>179</w:t>
        </w:r>
        <w:r w:rsidRPr="004913DF">
          <w:rPr>
            <w:rFonts w:ascii="Times New Roman" w:eastAsia="Times New Roman" w:hAnsi="Times New Roman" w:cs="Times New Roman"/>
            <w:color w:val="008080"/>
            <w:sz w:val="28"/>
            <w:szCs w:val="28"/>
            <w:vertAlign w:val="superscript"/>
          </w:rPr>
          <w:t>5</w:t>
        </w:r>
        <w:r w:rsidRPr="004913DF">
          <w:rPr>
            <w:rFonts w:ascii="Times New Roman" w:eastAsia="Times New Roman" w:hAnsi="Times New Roman" w:cs="Times New Roman"/>
            <w:color w:val="008080"/>
            <w:sz w:val="28"/>
            <w:szCs w:val="28"/>
          </w:rPr>
          <w:t>-моддасида</w:t>
        </w:r>
      </w:hyperlink>
      <w:r w:rsidRPr="004913DF">
        <w:rPr>
          <w:rFonts w:ascii="Times New Roman" w:eastAsia="Times New Roman" w:hAnsi="Times New Roman" w:cs="Times New Roman"/>
          <w:color w:val="000000"/>
          <w:sz w:val="28"/>
          <w:szCs w:val="28"/>
        </w:rPr>
        <w:t xml:space="preserve">, 215-моддасининг </w:t>
      </w:r>
      <w:hyperlink r:id="rId44"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215</w:t>
      </w:r>
      <w:r w:rsidRPr="004913DF">
        <w:rPr>
          <w:rFonts w:ascii="Times New Roman" w:eastAsia="Times New Roman" w:hAnsi="Times New Roman" w:cs="Times New Roman"/>
          <w:color w:val="000000"/>
          <w:sz w:val="28"/>
          <w:szCs w:val="28"/>
          <w:vertAlign w:val="superscript"/>
        </w:rPr>
        <w:t>1</w:t>
      </w:r>
      <w:r w:rsidRPr="004913DF">
        <w:rPr>
          <w:rFonts w:ascii="Times New Roman" w:eastAsia="Times New Roman" w:hAnsi="Times New Roman" w:cs="Times New Roman"/>
          <w:color w:val="000000"/>
          <w:sz w:val="28"/>
          <w:szCs w:val="28"/>
        </w:rPr>
        <w:t xml:space="preserve">-моддасининг </w:t>
      </w:r>
      <w:hyperlink r:id="rId45"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227</w:t>
      </w:r>
      <w:r w:rsidRPr="004913DF">
        <w:rPr>
          <w:rFonts w:ascii="Times New Roman" w:eastAsia="Times New Roman" w:hAnsi="Times New Roman" w:cs="Times New Roman"/>
          <w:color w:val="000000"/>
          <w:sz w:val="28"/>
          <w:szCs w:val="28"/>
          <w:vertAlign w:val="superscript"/>
        </w:rPr>
        <w:t>8</w:t>
      </w:r>
      <w:r w:rsidRPr="004913DF">
        <w:rPr>
          <w:rFonts w:ascii="Times New Roman" w:eastAsia="Times New Roman" w:hAnsi="Times New Roman" w:cs="Times New Roman"/>
          <w:color w:val="000000"/>
          <w:sz w:val="28"/>
          <w:szCs w:val="28"/>
        </w:rPr>
        <w:t>-моддасининг</w:t>
      </w:r>
      <w:hyperlink r:id="rId46" w:history="1">
        <w:r w:rsidRPr="004913DF">
          <w:rPr>
            <w:rFonts w:ascii="Times New Roman" w:eastAsia="Times New Roman" w:hAnsi="Times New Roman" w:cs="Times New Roman"/>
            <w:color w:val="008080"/>
            <w:sz w:val="28"/>
            <w:szCs w:val="28"/>
          </w:rPr>
          <w:t xml:space="preserve"> биринчи</w:t>
        </w:r>
      </w:hyperlink>
      <w:r w:rsidRPr="004913DF">
        <w:rPr>
          <w:rFonts w:ascii="Times New Roman" w:eastAsia="Times New Roman" w:hAnsi="Times New Roman" w:cs="Times New Roman"/>
          <w:color w:val="000000"/>
          <w:sz w:val="28"/>
          <w:szCs w:val="28"/>
        </w:rPr>
        <w:t xml:space="preserve">, </w:t>
      </w:r>
      <w:hyperlink r:id="rId47" w:history="1">
        <w:r w:rsidRPr="004913DF">
          <w:rPr>
            <w:rFonts w:ascii="Times New Roman" w:eastAsia="Times New Roman" w:hAnsi="Times New Roman" w:cs="Times New Roman"/>
            <w:color w:val="008080"/>
            <w:sz w:val="28"/>
            <w:szCs w:val="28"/>
          </w:rPr>
          <w:t>учинчи</w:t>
        </w:r>
      </w:hyperlink>
      <w:r w:rsidRPr="004913DF">
        <w:rPr>
          <w:rFonts w:ascii="Times New Roman" w:eastAsia="Times New Roman" w:hAnsi="Times New Roman" w:cs="Times New Roman"/>
          <w:color w:val="000000"/>
          <w:sz w:val="28"/>
          <w:szCs w:val="28"/>
        </w:rPr>
        <w:t xml:space="preserve"> ва </w:t>
      </w:r>
      <w:hyperlink r:id="rId48" w:history="1">
        <w:r w:rsidRPr="004913DF">
          <w:rPr>
            <w:rFonts w:ascii="Times New Roman" w:eastAsia="Times New Roman" w:hAnsi="Times New Roman" w:cs="Times New Roman"/>
            <w:color w:val="008080"/>
            <w:sz w:val="28"/>
            <w:szCs w:val="28"/>
          </w:rPr>
          <w:t>бешинчи қисмларида</w:t>
        </w:r>
      </w:hyperlink>
      <w:r w:rsidRPr="004913DF">
        <w:rPr>
          <w:rFonts w:ascii="Times New Roman" w:eastAsia="Times New Roman" w:hAnsi="Times New Roman" w:cs="Times New Roman"/>
          <w:color w:val="000000"/>
          <w:sz w:val="28"/>
          <w:szCs w:val="28"/>
        </w:rPr>
        <w:t>, 227</w:t>
      </w:r>
      <w:r w:rsidRPr="004913DF">
        <w:rPr>
          <w:rFonts w:ascii="Times New Roman" w:eastAsia="Times New Roman" w:hAnsi="Times New Roman" w:cs="Times New Roman"/>
          <w:color w:val="000000"/>
          <w:sz w:val="28"/>
          <w:szCs w:val="28"/>
          <w:vertAlign w:val="superscript"/>
        </w:rPr>
        <w:t>14</w:t>
      </w:r>
      <w:r w:rsidRPr="004913DF">
        <w:rPr>
          <w:rFonts w:ascii="Times New Roman" w:eastAsia="Times New Roman" w:hAnsi="Times New Roman" w:cs="Times New Roman"/>
          <w:color w:val="000000"/>
          <w:sz w:val="28"/>
          <w:szCs w:val="28"/>
        </w:rPr>
        <w:t>-моддасининг</w:t>
      </w:r>
      <w:hyperlink r:id="rId49" w:history="1">
        <w:r w:rsidRPr="004913DF">
          <w:rPr>
            <w:rFonts w:ascii="Times New Roman" w:eastAsia="Times New Roman" w:hAnsi="Times New Roman" w:cs="Times New Roman"/>
            <w:color w:val="008080"/>
            <w:sz w:val="28"/>
            <w:szCs w:val="28"/>
          </w:rPr>
          <w:t xml:space="preserve"> биринчи </w:t>
        </w:r>
      </w:hyperlink>
      <w:r w:rsidRPr="004913DF">
        <w:rPr>
          <w:rFonts w:ascii="Times New Roman" w:eastAsia="Times New Roman" w:hAnsi="Times New Roman" w:cs="Times New Roman"/>
          <w:color w:val="000000"/>
          <w:sz w:val="28"/>
          <w:szCs w:val="28"/>
        </w:rPr>
        <w:t xml:space="preserve">ва </w:t>
      </w:r>
      <w:hyperlink r:id="rId50" w:history="1">
        <w:r w:rsidRPr="004913DF">
          <w:rPr>
            <w:rFonts w:ascii="Times New Roman" w:eastAsia="Times New Roman" w:hAnsi="Times New Roman" w:cs="Times New Roman"/>
            <w:color w:val="008080"/>
            <w:sz w:val="28"/>
            <w:szCs w:val="28"/>
          </w:rPr>
          <w:t>учинчи қисмларида</w:t>
        </w:r>
      </w:hyperlink>
      <w:r w:rsidRPr="004913DF">
        <w:rPr>
          <w:rFonts w:ascii="Times New Roman" w:eastAsia="Times New Roman" w:hAnsi="Times New Roman" w:cs="Times New Roman"/>
          <w:color w:val="000000"/>
          <w:sz w:val="28"/>
          <w:szCs w:val="28"/>
        </w:rPr>
        <w:t>, 227</w:t>
      </w:r>
      <w:r w:rsidRPr="004913DF">
        <w:rPr>
          <w:rFonts w:ascii="Times New Roman" w:eastAsia="Times New Roman" w:hAnsi="Times New Roman" w:cs="Times New Roman"/>
          <w:color w:val="000000"/>
          <w:sz w:val="28"/>
          <w:szCs w:val="28"/>
          <w:vertAlign w:val="superscript"/>
        </w:rPr>
        <w:t>15</w:t>
      </w:r>
      <w:r w:rsidRPr="004913DF">
        <w:rPr>
          <w:rFonts w:ascii="Times New Roman" w:eastAsia="Times New Roman" w:hAnsi="Times New Roman" w:cs="Times New Roman"/>
          <w:color w:val="000000"/>
          <w:sz w:val="28"/>
          <w:szCs w:val="28"/>
        </w:rPr>
        <w:t xml:space="preserve">-моддасининг </w:t>
      </w:r>
      <w:hyperlink r:id="rId51"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227</w:t>
      </w:r>
      <w:r w:rsidRPr="004913DF">
        <w:rPr>
          <w:rFonts w:ascii="Times New Roman" w:eastAsia="Times New Roman" w:hAnsi="Times New Roman" w:cs="Times New Roman"/>
          <w:color w:val="000000"/>
          <w:sz w:val="28"/>
          <w:szCs w:val="28"/>
          <w:vertAlign w:val="superscript"/>
        </w:rPr>
        <w:t>16</w:t>
      </w:r>
      <w:r w:rsidRPr="004913DF">
        <w:rPr>
          <w:rFonts w:ascii="Times New Roman" w:eastAsia="Times New Roman" w:hAnsi="Times New Roman" w:cs="Times New Roman"/>
          <w:color w:val="000000"/>
          <w:sz w:val="28"/>
          <w:szCs w:val="28"/>
        </w:rPr>
        <w:t>-моддасининг</w:t>
      </w:r>
      <w:hyperlink r:id="rId52" w:history="1">
        <w:r w:rsidRPr="004913DF">
          <w:rPr>
            <w:rFonts w:ascii="Times New Roman" w:eastAsia="Times New Roman" w:hAnsi="Times New Roman" w:cs="Times New Roman"/>
            <w:color w:val="008080"/>
            <w:sz w:val="28"/>
            <w:szCs w:val="28"/>
          </w:rPr>
          <w:t xml:space="preserve"> биринчи </w:t>
        </w:r>
      </w:hyperlink>
      <w:r w:rsidRPr="004913DF">
        <w:rPr>
          <w:rFonts w:ascii="Times New Roman" w:eastAsia="Times New Roman" w:hAnsi="Times New Roman" w:cs="Times New Roman"/>
          <w:color w:val="000000"/>
          <w:sz w:val="28"/>
          <w:szCs w:val="28"/>
        </w:rPr>
        <w:t xml:space="preserve">ва </w:t>
      </w:r>
      <w:hyperlink r:id="rId53" w:history="1">
        <w:r w:rsidRPr="004913DF">
          <w:rPr>
            <w:rFonts w:ascii="Times New Roman" w:eastAsia="Times New Roman" w:hAnsi="Times New Roman" w:cs="Times New Roman"/>
            <w:color w:val="008080"/>
            <w:sz w:val="28"/>
            <w:szCs w:val="28"/>
          </w:rPr>
          <w:t>тўртинчи қисмларида</w:t>
        </w:r>
      </w:hyperlink>
      <w:r w:rsidRPr="004913DF">
        <w:rPr>
          <w:rFonts w:ascii="Times New Roman" w:eastAsia="Times New Roman" w:hAnsi="Times New Roman" w:cs="Times New Roman"/>
          <w:color w:val="000000"/>
          <w:sz w:val="28"/>
          <w:szCs w:val="28"/>
        </w:rPr>
        <w:t>, 227</w:t>
      </w:r>
      <w:r w:rsidRPr="004913DF">
        <w:rPr>
          <w:rFonts w:ascii="Times New Roman" w:eastAsia="Times New Roman" w:hAnsi="Times New Roman" w:cs="Times New Roman"/>
          <w:color w:val="000000"/>
          <w:sz w:val="28"/>
          <w:szCs w:val="28"/>
          <w:vertAlign w:val="superscript"/>
        </w:rPr>
        <w:t>18</w:t>
      </w:r>
      <w:r w:rsidRPr="004913DF">
        <w:rPr>
          <w:rFonts w:ascii="Times New Roman" w:eastAsia="Times New Roman" w:hAnsi="Times New Roman" w:cs="Times New Roman"/>
          <w:color w:val="000000"/>
          <w:sz w:val="28"/>
          <w:szCs w:val="28"/>
        </w:rPr>
        <w:t xml:space="preserve">-моддасининг </w:t>
      </w:r>
      <w:hyperlink r:id="rId54" w:history="1">
        <w:r w:rsidRPr="004913DF">
          <w:rPr>
            <w:rFonts w:ascii="Times New Roman" w:eastAsia="Times New Roman" w:hAnsi="Times New Roman" w:cs="Times New Roman"/>
            <w:color w:val="008080"/>
            <w:sz w:val="28"/>
            <w:szCs w:val="28"/>
          </w:rPr>
          <w:t>биринчи</w:t>
        </w:r>
      </w:hyperlink>
      <w:r w:rsidRPr="004913DF">
        <w:rPr>
          <w:rFonts w:ascii="Times New Roman" w:eastAsia="Times New Roman" w:hAnsi="Times New Roman" w:cs="Times New Roman"/>
          <w:color w:val="000000"/>
          <w:sz w:val="28"/>
          <w:szCs w:val="28"/>
        </w:rPr>
        <w:t xml:space="preserve"> ва </w:t>
      </w:r>
      <w:hyperlink r:id="rId55" w:history="1">
        <w:r w:rsidRPr="004913DF">
          <w:rPr>
            <w:rFonts w:ascii="Times New Roman" w:eastAsia="Times New Roman" w:hAnsi="Times New Roman" w:cs="Times New Roman"/>
            <w:color w:val="008080"/>
            <w:sz w:val="28"/>
            <w:szCs w:val="28"/>
          </w:rPr>
          <w:t>учинчи қисмларида</w:t>
        </w:r>
      </w:hyperlink>
      <w:r w:rsidRPr="004913DF">
        <w:rPr>
          <w:rFonts w:ascii="Times New Roman" w:eastAsia="Times New Roman" w:hAnsi="Times New Roman" w:cs="Times New Roman"/>
          <w:color w:val="000000"/>
          <w:sz w:val="28"/>
          <w:szCs w:val="28"/>
        </w:rPr>
        <w:t>, 227</w:t>
      </w:r>
      <w:r w:rsidRPr="004913DF">
        <w:rPr>
          <w:rFonts w:ascii="Times New Roman" w:eastAsia="Times New Roman" w:hAnsi="Times New Roman" w:cs="Times New Roman"/>
          <w:color w:val="000000"/>
          <w:sz w:val="28"/>
          <w:szCs w:val="28"/>
          <w:vertAlign w:val="superscript"/>
        </w:rPr>
        <w:t>19</w:t>
      </w:r>
      <w:r w:rsidRPr="004913DF">
        <w:rPr>
          <w:rFonts w:ascii="Times New Roman" w:eastAsia="Times New Roman" w:hAnsi="Times New Roman" w:cs="Times New Roman"/>
          <w:color w:val="000000"/>
          <w:sz w:val="28"/>
          <w:szCs w:val="28"/>
        </w:rPr>
        <w:t xml:space="preserve">-моддасининг </w:t>
      </w:r>
      <w:hyperlink r:id="rId56"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xml:space="preserve">, </w:t>
      </w:r>
      <w:hyperlink r:id="rId57" w:history="1">
        <w:r w:rsidRPr="004913DF">
          <w:rPr>
            <w:rFonts w:ascii="Times New Roman" w:eastAsia="Times New Roman" w:hAnsi="Times New Roman" w:cs="Times New Roman"/>
            <w:color w:val="008080"/>
            <w:sz w:val="28"/>
            <w:szCs w:val="28"/>
          </w:rPr>
          <w:t>227</w:t>
        </w:r>
        <w:r w:rsidRPr="004913DF">
          <w:rPr>
            <w:rFonts w:ascii="Times New Roman" w:eastAsia="Times New Roman" w:hAnsi="Times New Roman" w:cs="Times New Roman"/>
            <w:color w:val="008080"/>
            <w:sz w:val="28"/>
            <w:szCs w:val="28"/>
            <w:vertAlign w:val="superscript"/>
          </w:rPr>
          <w:t>21</w:t>
        </w:r>
        <w:r w:rsidRPr="004913DF">
          <w:rPr>
            <w:rFonts w:ascii="Times New Roman" w:eastAsia="Times New Roman" w:hAnsi="Times New Roman" w:cs="Times New Roman"/>
            <w:color w:val="008080"/>
            <w:sz w:val="28"/>
            <w:szCs w:val="28"/>
          </w:rPr>
          <w:t>-моддасида</w:t>
        </w:r>
      </w:hyperlink>
      <w:r w:rsidRPr="004913DF">
        <w:rPr>
          <w:rFonts w:ascii="Times New Roman" w:eastAsia="Times New Roman" w:hAnsi="Times New Roman" w:cs="Times New Roman"/>
          <w:color w:val="000000"/>
          <w:sz w:val="28"/>
          <w:szCs w:val="28"/>
        </w:rPr>
        <w:t>, 227</w:t>
      </w:r>
      <w:r w:rsidRPr="004913DF">
        <w:rPr>
          <w:rFonts w:ascii="Times New Roman" w:eastAsia="Times New Roman" w:hAnsi="Times New Roman" w:cs="Times New Roman"/>
          <w:color w:val="000000"/>
          <w:sz w:val="28"/>
          <w:szCs w:val="28"/>
          <w:vertAlign w:val="superscript"/>
        </w:rPr>
        <w:t>22</w:t>
      </w:r>
      <w:r w:rsidRPr="004913DF">
        <w:rPr>
          <w:rFonts w:ascii="Times New Roman" w:eastAsia="Times New Roman" w:hAnsi="Times New Roman" w:cs="Times New Roman"/>
          <w:color w:val="000000"/>
          <w:sz w:val="28"/>
          <w:szCs w:val="28"/>
        </w:rPr>
        <w:t xml:space="preserve">-моддасининг </w:t>
      </w:r>
      <w:hyperlink r:id="rId58"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227</w:t>
      </w:r>
      <w:r w:rsidRPr="004913DF">
        <w:rPr>
          <w:rFonts w:ascii="Times New Roman" w:eastAsia="Times New Roman" w:hAnsi="Times New Roman" w:cs="Times New Roman"/>
          <w:color w:val="000000"/>
          <w:sz w:val="28"/>
          <w:szCs w:val="28"/>
          <w:vertAlign w:val="superscript"/>
        </w:rPr>
        <w:t>23</w:t>
      </w:r>
      <w:r w:rsidRPr="004913DF">
        <w:rPr>
          <w:rFonts w:ascii="Times New Roman" w:eastAsia="Times New Roman" w:hAnsi="Times New Roman" w:cs="Times New Roman"/>
          <w:color w:val="000000"/>
          <w:sz w:val="28"/>
          <w:szCs w:val="28"/>
        </w:rPr>
        <w:t xml:space="preserve">-моддасининг </w:t>
      </w:r>
      <w:hyperlink r:id="rId59" w:history="1">
        <w:r w:rsidRPr="004913DF">
          <w:rPr>
            <w:rFonts w:ascii="Times New Roman" w:eastAsia="Times New Roman" w:hAnsi="Times New Roman" w:cs="Times New Roman"/>
            <w:color w:val="008080"/>
            <w:sz w:val="28"/>
            <w:szCs w:val="28"/>
          </w:rPr>
          <w:t>биринчи қисмида</w:t>
        </w:r>
      </w:hyperlink>
      <w:r w:rsidRPr="004913DF">
        <w:rPr>
          <w:rFonts w:ascii="Times New Roman" w:eastAsia="Times New Roman" w:hAnsi="Times New Roman" w:cs="Times New Roman"/>
          <w:color w:val="000000"/>
          <w:sz w:val="28"/>
          <w:szCs w:val="28"/>
        </w:rPr>
        <w:t xml:space="preserve">, </w:t>
      </w:r>
      <w:hyperlink r:id="rId60" w:history="1">
        <w:r w:rsidRPr="004913DF">
          <w:rPr>
            <w:rFonts w:ascii="Times New Roman" w:eastAsia="Times New Roman" w:hAnsi="Times New Roman" w:cs="Times New Roman"/>
            <w:color w:val="008080"/>
            <w:sz w:val="28"/>
            <w:szCs w:val="28"/>
          </w:rPr>
          <w:t>227</w:t>
        </w:r>
        <w:r w:rsidRPr="004913DF">
          <w:rPr>
            <w:rFonts w:ascii="Times New Roman" w:eastAsia="Times New Roman" w:hAnsi="Times New Roman" w:cs="Times New Roman"/>
            <w:color w:val="008080"/>
            <w:sz w:val="28"/>
            <w:szCs w:val="28"/>
            <w:vertAlign w:val="superscript"/>
          </w:rPr>
          <w:t>24</w:t>
        </w:r>
      </w:hyperlink>
      <w:r w:rsidRPr="004913DF">
        <w:rPr>
          <w:rFonts w:ascii="Times New Roman" w:eastAsia="Times New Roman" w:hAnsi="Times New Roman" w:cs="Times New Roman"/>
          <w:color w:val="000000"/>
          <w:sz w:val="28"/>
          <w:szCs w:val="28"/>
        </w:rPr>
        <w:t xml:space="preserve">, </w:t>
      </w:r>
      <w:hyperlink r:id="rId61" w:history="1">
        <w:r w:rsidRPr="004913DF">
          <w:rPr>
            <w:rFonts w:ascii="Times New Roman" w:eastAsia="Times New Roman" w:hAnsi="Times New Roman" w:cs="Times New Roman"/>
            <w:color w:val="008080"/>
            <w:sz w:val="28"/>
            <w:szCs w:val="28"/>
          </w:rPr>
          <w:t>227</w:t>
        </w:r>
        <w:r w:rsidRPr="004913DF">
          <w:rPr>
            <w:rFonts w:ascii="Times New Roman" w:eastAsia="Times New Roman" w:hAnsi="Times New Roman" w:cs="Times New Roman"/>
            <w:color w:val="008080"/>
            <w:sz w:val="28"/>
            <w:szCs w:val="28"/>
            <w:vertAlign w:val="superscript"/>
          </w:rPr>
          <w:t>25</w:t>
        </w:r>
      </w:hyperlink>
      <w:r w:rsidRPr="004913DF">
        <w:rPr>
          <w:rFonts w:ascii="Times New Roman" w:eastAsia="Times New Roman" w:hAnsi="Times New Roman" w:cs="Times New Roman"/>
          <w:color w:val="000000"/>
          <w:sz w:val="28"/>
          <w:szCs w:val="28"/>
        </w:rPr>
        <w:t xml:space="preserve"> ва </w:t>
      </w:r>
      <w:hyperlink r:id="rId62" w:history="1">
        <w:r w:rsidRPr="004913DF">
          <w:rPr>
            <w:rFonts w:ascii="Times New Roman" w:eastAsia="Times New Roman" w:hAnsi="Times New Roman" w:cs="Times New Roman"/>
            <w:color w:val="008080"/>
            <w:sz w:val="28"/>
            <w:szCs w:val="28"/>
          </w:rPr>
          <w:t>227</w:t>
        </w:r>
        <w:r w:rsidRPr="004913DF">
          <w:rPr>
            <w:rFonts w:ascii="Times New Roman" w:eastAsia="Times New Roman" w:hAnsi="Times New Roman" w:cs="Times New Roman"/>
            <w:color w:val="008080"/>
            <w:sz w:val="28"/>
            <w:szCs w:val="28"/>
            <w:vertAlign w:val="superscript"/>
          </w:rPr>
          <w:t>26</w:t>
        </w:r>
        <w:r w:rsidRPr="004913DF">
          <w:rPr>
            <w:rFonts w:ascii="Times New Roman" w:eastAsia="Times New Roman" w:hAnsi="Times New Roman" w:cs="Times New Roman"/>
            <w:color w:val="008080"/>
            <w:sz w:val="28"/>
            <w:szCs w:val="28"/>
          </w:rPr>
          <w:t>-моддаларида</w:t>
        </w:r>
      </w:hyperlink>
      <w:r w:rsidRPr="004913DF">
        <w:rPr>
          <w:rFonts w:ascii="Times New Roman" w:eastAsia="Times New Roman" w:hAnsi="Times New Roman" w:cs="Times New Roman"/>
          <w:color w:val="000000"/>
          <w:sz w:val="28"/>
          <w:szCs w:val="28"/>
        </w:rPr>
        <w:t>, 227</w:t>
      </w:r>
      <w:r w:rsidRPr="004913DF">
        <w:rPr>
          <w:rFonts w:ascii="Times New Roman" w:eastAsia="Times New Roman" w:hAnsi="Times New Roman" w:cs="Times New Roman"/>
          <w:color w:val="000000"/>
          <w:sz w:val="28"/>
          <w:szCs w:val="28"/>
          <w:vertAlign w:val="superscript"/>
        </w:rPr>
        <w:t>27</w:t>
      </w:r>
      <w:r w:rsidRPr="004913DF">
        <w:rPr>
          <w:rFonts w:ascii="Times New Roman" w:eastAsia="Times New Roman" w:hAnsi="Times New Roman" w:cs="Times New Roman"/>
          <w:color w:val="000000"/>
          <w:sz w:val="28"/>
          <w:szCs w:val="28"/>
        </w:rPr>
        <w:t xml:space="preserve">-моддасининг </w:t>
      </w:r>
      <w:hyperlink r:id="rId63" w:history="1">
        <w:r w:rsidRPr="004913DF">
          <w:rPr>
            <w:rFonts w:ascii="Times New Roman" w:eastAsia="Times New Roman" w:hAnsi="Times New Roman" w:cs="Times New Roman"/>
            <w:color w:val="008080"/>
            <w:sz w:val="28"/>
            <w:szCs w:val="28"/>
          </w:rPr>
          <w:t xml:space="preserve">биринчи қисмида </w:t>
        </w:r>
      </w:hyperlink>
      <w:r w:rsidRPr="004913DF">
        <w:rPr>
          <w:rFonts w:ascii="Times New Roman" w:eastAsia="Times New Roman" w:hAnsi="Times New Roman" w:cs="Times New Roman"/>
          <w:color w:val="000000"/>
          <w:sz w:val="28"/>
          <w:szCs w:val="28"/>
        </w:rPr>
        <w:t>назарда тутилган ҳуқуқбузарликни биринчи марта содир этган тадбиркорлик субъектининг мансабдор шахслари ёки ходимлари ёхуд тадбиркорлик фаолияти билан шуғулланувчи фуқаролар йўл қўйилган бузилишларни ҳуқуқбузарлик аниқланган пайтдан эътиборан ўттиз кунлик муддатда ихтиёрий равишда бартараф этган ва (ёки) етказилган моддий зарарнинг ўрнини қоплаган бўлса, бундан фуқароларнинг ҳаёти ва (ёки) соғлиғига зарар етказилган ҳоллар мустасно.</w:t>
      </w: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D6F01" w:rsidRDefault="00ED6F01" w:rsidP="0098427D">
      <w:pPr>
        <w:pStyle w:val="a3"/>
        <w:tabs>
          <w:tab w:val="left" w:pos="-142"/>
        </w:tabs>
        <w:autoSpaceDE w:val="0"/>
        <w:autoSpaceDN w:val="0"/>
        <w:adjustRightInd w:val="0"/>
        <w:spacing w:after="0" w:line="240" w:lineRule="auto"/>
        <w:ind w:left="0" w:firstLine="709"/>
        <w:jc w:val="both"/>
        <w:rPr>
          <w:noProof/>
        </w:rPr>
      </w:pPr>
      <w:r>
        <w:rPr>
          <w:noProof/>
          <w:lang w:eastAsia="ru-RU"/>
        </w:rPr>
        <w:drawing>
          <wp:inline distT="0" distB="0" distL="0" distR="0" wp14:anchorId="378295C9" wp14:editId="27B92267">
            <wp:extent cx="5939790" cy="334137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39790" cy="3341370"/>
                    </a:xfrm>
                    <a:prstGeom prst="rect">
                      <a:avLst/>
                    </a:prstGeom>
                  </pic:spPr>
                </pic:pic>
              </a:graphicData>
            </a:graphic>
          </wp:inline>
        </w:drawing>
      </w:r>
    </w:p>
    <w:p w:rsidR="00ED6F01" w:rsidRPr="00BA63BB" w:rsidRDefault="00ED6F01" w:rsidP="0098427D">
      <w:pPr>
        <w:ind w:firstLine="709"/>
        <w:rPr>
          <w:lang w:val="uz-Cyrl-UZ"/>
        </w:rPr>
      </w:pPr>
    </w:p>
    <w:p w:rsidR="00ED6F01" w:rsidRPr="00BA63BB" w:rsidRDefault="00ED6F01" w:rsidP="0098427D">
      <w:pPr>
        <w:ind w:firstLine="709"/>
        <w:rPr>
          <w:lang w:val="uz-Cyrl-UZ"/>
        </w:rPr>
      </w:pPr>
    </w:p>
    <w:p w:rsidR="00ED6F01" w:rsidRDefault="00ED6F01" w:rsidP="0098427D">
      <w:pPr>
        <w:ind w:firstLine="709"/>
        <w:rPr>
          <w:lang w:val="uz-Cyrl-UZ"/>
        </w:rPr>
      </w:pPr>
    </w:p>
    <w:p w:rsidR="00ED6F01" w:rsidRDefault="00ED6F01" w:rsidP="0098427D">
      <w:pPr>
        <w:ind w:firstLine="709"/>
        <w:rPr>
          <w:lang w:val="uz-Cyrl-UZ"/>
        </w:rPr>
      </w:pP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p>
    <w:p w:rsidR="00ED6F01" w:rsidRPr="00BD33FD" w:rsidRDefault="00ED6F0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2F62F9">
        <w:rPr>
          <w:rFonts w:ascii="Times New Roman" w:hAnsi="Times New Roman" w:cs="Times New Roman"/>
          <w:b/>
          <w:bCs/>
          <w:spacing w:val="-4"/>
          <w:sz w:val="28"/>
          <w:szCs w:val="28"/>
          <w:lang w:val="uz-Cyrl-UZ"/>
        </w:rPr>
        <w:t>. Ашёвий далиллар билан ишлаш тартибини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ED6F01" w:rsidRPr="001547AB"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1547AB">
        <w:rPr>
          <w:rFonts w:ascii="Times New Roman" w:eastAsia="Times New Roman" w:hAnsi="Times New Roman" w:cs="Times New Roman"/>
          <w:color w:val="000000"/>
          <w:sz w:val="28"/>
          <w:szCs w:val="28"/>
          <w:lang w:val="uz-Cyrl-UZ"/>
        </w:rPr>
        <w:t>81-модда. Далилларнинг турлари</w:t>
      </w:r>
    </w:p>
    <w:p w:rsidR="00ED6F01" w:rsidRPr="001547AB"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1547AB">
        <w:rPr>
          <w:rFonts w:ascii="Times New Roman" w:eastAsia="Times New Roman" w:hAnsi="Times New Roman" w:cs="Times New Roman"/>
          <w:color w:val="000000"/>
          <w:sz w:val="28"/>
          <w:szCs w:val="28"/>
          <w:lang w:val="uz-Cyrl-UZ"/>
        </w:rPr>
        <w:t xml:space="preserve">Ижтимоий хавфли қилмишнинг юз берган-бермаганлигини, шу қилмишни содир этган шахснинг айбли-айбсизлигини ва ишни тўғри ҳал қилиш учун аҳамиятга молик бошқа ҳолатларни суриштирувчининг, терговчининг ва суднинг қонунда белгиланган тартибда аниқлашига асос бўладиган ҳар қандай ҳақиқий маълумотлар жиноят иши бўйича далил ҳисобланади. </w:t>
      </w:r>
    </w:p>
    <w:p w:rsidR="00ED6F01" w:rsidRPr="001547AB"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1547AB">
        <w:rPr>
          <w:rFonts w:ascii="Times New Roman" w:eastAsia="Times New Roman" w:hAnsi="Times New Roman" w:cs="Times New Roman"/>
          <w:color w:val="000000"/>
          <w:sz w:val="28"/>
          <w:szCs w:val="28"/>
          <w:lang w:val="uz-Cyrl-UZ"/>
        </w:rPr>
        <w:t xml:space="preserve">Бу маълумотлар гувоҳнинг, жабрланувчининг, гумон қилинувчининг, айбланувчининг, судланувчининг кўрсатувлари, экспертнинг хулосаси, ашёвий далиллар, овозли ёзувлар, видеоёзувлар, кинотасвир ва фотосуратлардан иборат материаллар, тергов ва суд ҳаракатларининг баённомалари ва бошқа ҳужжатлар билан аниқланади. </w:t>
      </w:r>
    </w:p>
    <w:p w:rsidR="00ED6F01" w:rsidRPr="001547AB"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1547AB">
        <w:rPr>
          <w:rFonts w:ascii="Times New Roman" w:eastAsia="Times New Roman" w:hAnsi="Times New Roman" w:cs="Times New Roman"/>
          <w:color w:val="000000"/>
          <w:sz w:val="28"/>
          <w:szCs w:val="28"/>
          <w:lang w:val="uz-Cyrl-UZ"/>
        </w:rPr>
        <w:lastRenderedPageBreak/>
        <w:t>Агар тезкор-қидирув тадбирларининг натижалари фақат қонун талабларига мувофиқ олинган бўлса, ушбу Кодекс нормаларига мувофиқ текширилган ва баҳоланганидан кейин ҳамда ҳуқуқни муҳофаза қилувчи органлар ходимларининг ёки тезкор-қидирув тадбирида иштирок этган бошқа шахсларнинг ҳаракатларига боғлиқ бўлмаган ҳолда шахсда жиноят содир этиш учун шаклланган қасд мавжуд бўлганлигидан далолат берса, ушбу натижалар далил сифатида тан олиниши мумкин.</w:t>
      </w:r>
    </w:p>
    <w:p w:rsidR="00ED6F01" w:rsidRPr="001547AB"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1547AB">
        <w:rPr>
          <w:rFonts w:ascii="Times New Roman" w:eastAsia="Times New Roman" w:hAnsi="Times New Roman" w:cs="Times New Roman"/>
          <w:color w:val="000000"/>
          <w:sz w:val="28"/>
          <w:szCs w:val="28"/>
          <w:lang w:val="uz-Cyrl-UZ"/>
        </w:rPr>
        <w:t xml:space="preserve">82-модда. Айблаш ва ҳукм қилиш учун асослар </w:t>
      </w:r>
    </w:p>
    <w:p w:rsidR="00ED6F01" w:rsidRPr="001547AB"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1547AB">
        <w:rPr>
          <w:rFonts w:ascii="Times New Roman" w:eastAsia="Times New Roman" w:hAnsi="Times New Roman" w:cs="Times New Roman"/>
          <w:color w:val="000000"/>
          <w:sz w:val="28"/>
          <w:szCs w:val="28"/>
          <w:lang w:val="uz-Cyrl-UZ"/>
        </w:rPr>
        <w:t>Ишни айблов хулосаси ёки айблов далолатномаси билан судга юбориш ва айблов ҳукми чиқариш учун қуйидагилар исботланган бўлиши керак:</w:t>
      </w:r>
    </w:p>
    <w:p w:rsidR="00ED6F01" w:rsidRPr="001547AB"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1547AB">
        <w:rPr>
          <w:rFonts w:ascii="Times New Roman" w:eastAsia="Times New Roman" w:hAnsi="Times New Roman" w:cs="Times New Roman"/>
          <w:color w:val="000000"/>
          <w:sz w:val="28"/>
          <w:szCs w:val="28"/>
          <w:lang w:val="uz-Cyrl-UZ"/>
        </w:rPr>
        <w:t>1) жиноят объекти; жиноят туфайли етказилган зиённинг хусусияти ва миқдори, жабрланувчининг шахсини тавсифловчи ҳолатлар;</w:t>
      </w:r>
    </w:p>
    <w:p w:rsidR="00ED6F01" w:rsidRPr="001547AB" w:rsidRDefault="00ED6F01" w:rsidP="0098427D">
      <w:pPr>
        <w:shd w:val="clear" w:color="auto" w:fill="FFFFFF"/>
        <w:ind w:firstLine="709"/>
        <w:jc w:val="both"/>
        <w:rPr>
          <w:rFonts w:ascii="Times New Roman" w:eastAsia="Times New Roman" w:hAnsi="Times New Roman" w:cs="Times New Roman"/>
          <w:color w:val="000000"/>
          <w:sz w:val="28"/>
          <w:szCs w:val="28"/>
          <w:lang w:val="uz-Cyrl-UZ"/>
        </w:rPr>
      </w:pPr>
      <w:r w:rsidRPr="001547AB">
        <w:rPr>
          <w:rFonts w:ascii="Times New Roman" w:eastAsia="Times New Roman" w:hAnsi="Times New Roman" w:cs="Times New Roman"/>
          <w:color w:val="000000"/>
          <w:sz w:val="28"/>
          <w:szCs w:val="28"/>
          <w:lang w:val="uz-Cyrl-UZ"/>
        </w:rPr>
        <w:t xml:space="preserve">2) содир этилган жиноятнинг вақти, жойи, усули, шунингдек Жиноят </w:t>
      </w:r>
      <w:hyperlink r:id="rId65" w:history="1">
        <w:r w:rsidRPr="001547AB">
          <w:rPr>
            <w:rFonts w:ascii="Times New Roman" w:eastAsia="Times New Roman" w:hAnsi="Times New Roman" w:cs="Times New Roman"/>
            <w:color w:val="000000"/>
            <w:sz w:val="28"/>
            <w:szCs w:val="28"/>
            <w:lang w:val="uz-Cyrl-UZ"/>
          </w:rPr>
          <w:t xml:space="preserve">кодексида </w:t>
        </w:r>
      </w:hyperlink>
      <w:r w:rsidRPr="001547AB">
        <w:rPr>
          <w:rFonts w:ascii="Times New Roman" w:eastAsia="Times New Roman" w:hAnsi="Times New Roman" w:cs="Times New Roman"/>
          <w:color w:val="000000"/>
          <w:sz w:val="28"/>
          <w:szCs w:val="28"/>
          <w:lang w:val="uz-Cyrl-UZ"/>
        </w:rPr>
        <w:t>кўрсатиб ўтилган бошқа ҳолатлари; қилмиш ва рўй берган ижтимоий хавфли оқибатлар ўртасидаги сабабий боғланиш;</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3) жиноятнинг ушбу шахс томонидан содир этилганлиги;</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4) жиноят тўғри ёки эгри қасд билан ёхуд бепарволик ёки ўз-ўзига ишониш оқибатида содир этилганлиги, жиноятнинг сабаблари ва мақсадлари;</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 xml:space="preserve">5) айбланувчининг, судланувчининг шахсини тавсифловчи ҳолатлар. </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83-модда. Реабилитация учун асослар</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Гумон қилинувчи, айбланувчи, судланувчи қуйидаги ҳолларда айбсиз деб топилади ва реабилитация этилиши лозим:</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1) иш қўзғатилган ва тергов ҳаракатлари ёки суд муҳокамаси ўтказилган иш бўйича жиноий ҳодиса юз бермаган бўлса;</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2) унинг қилмишида жиноят таркиби бўлмаса;</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 xml:space="preserve">3) унинг содир этилган жиноятга дахли бўлмаса. </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 xml:space="preserve">84-модда. Айблилик тўғрисидаги масалани ҳал қилмай туриб жиноят ишини тугатиш учун асослар </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Қуйидаги ҳолларда шахснинг жиноят содир этилишида айблилиги тўғрисидаги масалани ҳал қилмай туриб жиноят иши тугатилиши лозим, башарти:</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1) шахсни жавобгарликка тортиш муддати ўтган бўлса;</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lastRenderedPageBreak/>
        <w:t>2) эълон қилинган амнистия акти содир этилган жиноят ёки шахсга дахлдор бўлса;</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3) айбланувчи, судланувчи вафот этган бўлса;</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4) шахсга нисбатан айнан шу айблов бўйича суднинг қонуний кучга кирган ҳукми бўлса;</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5) шахсга нисбатан айнан шу айблов бўйича ишни тугатиш ҳақида суднинг қонуний кучга кирган ажрими (қарори) ёки ваколатли мансабдор шахснинг жиноят иши қўзғатишни рад этиш ёхуд ишни тугатиш ҳақида бекор қилинмаган қарори бўлса;</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 xml:space="preserve">6) иш фақат жабрланувчининг шикояти билан қўзғатиладиган ҳолларда унинг шикояти бўлмаса, ушбу Кодекснинг </w:t>
      </w:r>
      <w:hyperlink r:id="rId66" w:history="1">
        <w:r w:rsidRPr="00ED6F01">
          <w:rPr>
            <w:rFonts w:ascii="Times New Roman" w:eastAsia="Times New Roman" w:hAnsi="Times New Roman" w:cs="Times New Roman"/>
            <w:color w:val="000000"/>
            <w:sz w:val="28"/>
            <w:szCs w:val="28"/>
          </w:rPr>
          <w:t xml:space="preserve">325-моддасида </w:t>
        </w:r>
      </w:hyperlink>
      <w:r w:rsidRPr="00ED6F01">
        <w:rPr>
          <w:rFonts w:ascii="Times New Roman" w:eastAsia="Times New Roman" w:hAnsi="Times New Roman" w:cs="Times New Roman"/>
          <w:color w:val="000000"/>
          <w:sz w:val="28"/>
          <w:szCs w:val="28"/>
        </w:rPr>
        <w:t>назарда тутилган ҳоллар бундан мустасно;</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7) шахс ижтимоий хавфли қилмиш содир этган пайтда жиноий жавобгарликка тортиш мумкин бўлган ёшга тўлмаган бўлса;</w:t>
      </w:r>
    </w:p>
    <w:p w:rsidR="00ED6F01" w:rsidRPr="00ED6F01" w:rsidRDefault="00C36EF4" w:rsidP="0098427D">
      <w:pPr>
        <w:shd w:val="clear" w:color="auto" w:fill="FFFFFF"/>
        <w:ind w:firstLine="709"/>
        <w:jc w:val="both"/>
        <w:rPr>
          <w:rFonts w:ascii="Times New Roman" w:eastAsia="Times New Roman" w:hAnsi="Times New Roman" w:cs="Times New Roman"/>
          <w:color w:val="000000"/>
          <w:sz w:val="28"/>
          <w:szCs w:val="28"/>
        </w:rPr>
      </w:pPr>
      <w:hyperlink r:id="rId67" w:anchor="1723547" w:history="1">
        <w:r w:rsidR="00ED6F01" w:rsidRPr="00ED6F01">
          <w:rPr>
            <w:rFonts w:ascii="Times New Roman" w:eastAsia="Times New Roman" w:hAnsi="Times New Roman" w:cs="Times New Roman"/>
            <w:color w:val="000000"/>
            <w:sz w:val="28"/>
            <w:szCs w:val="28"/>
          </w:rPr>
          <w:t>Олдинги</w:t>
        </w:r>
      </w:hyperlink>
      <w:r w:rsidR="00ED6F01" w:rsidRPr="00ED6F01">
        <w:rPr>
          <w:rFonts w:ascii="Times New Roman" w:eastAsia="Times New Roman" w:hAnsi="Times New Roman" w:cs="Times New Roman"/>
          <w:color w:val="000000"/>
          <w:sz w:val="28"/>
          <w:szCs w:val="28"/>
        </w:rPr>
        <w:t> таҳрирга қаранг.</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 xml:space="preserve">8) Ўзбекистон Республикаси Жиноят кодекси </w:t>
      </w:r>
      <w:hyperlink r:id="rId68" w:anchor="202233" w:history="1">
        <w:r w:rsidRPr="00ED6F01">
          <w:rPr>
            <w:rFonts w:ascii="Times New Roman" w:eastAsia="Times New Roman" w:hAnsi="Times New Roman" w:cs="Times New Roman"/>
            <w:color w:val="000000"/>
            <w:sz w:val="28"/>
            <w:szCs w:val="28"/>
          </w:rPr>
          <w:t xml:space="preserve">Махсус қисмининг </w:t>
        </w:r>
      </w:hyperlink>
      <w:r w:rsidRPr="00ED6F01">
        <w:rPr>
          <w:rFonts w:ascii="Times New Roman" w:eastAsia="Times New Roman" w:hAnsi="Times New Roman" w:cs="Times New Roman"/>
          <w:color w:val="000000"/>
          <w:sz w:val="28"/>
          <w:szCs w:val="28"/>
        </w:rPr>
        <w:t>тегишли моддасида шахснинг ўз қилмишига амалда пушаймон бўлганлиги туфайли ёхуд белгиланган муддат ичида етказилган моддий зарарнинг ўрни қопланганлиги ва (ёки) жиноят оқибатлари бартараф этилганлиги муносабати билан жавобгарликдан озод қилиниши назарда тутилган бўлса.</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 xml:space="preserve">Ушбу модда биринчи қисмининг </w:t>
      </w:r>
      <w:hyperlink r:id="rId69" w:history="1">
        <w:r w:rsidRPr="00ED6F01">
          <w:rPr>
            <w:rFonts w:ascii="Times New Roman" w:eastAsia="Times New Roman" w:hAnsi="Times New Roman" w:cs="Times New Roman"/>
            <w:color w:val="000000"/>
            <w:sz w:val="28"/>
            <w:szCs w:val="28"/>
          </w:rPr>
          <w:t>1</w:t>
        </w:r>
      </w:hyperlink>
      <w:r w:rsidRPr="00ED6F01">
        <w:rPr>
          <w:rFonts w:ascii="Times New Roman" w:eastAsia="Times New Roman" w:hAnsi="Times New Roman" w:cs="Times New Roman"/>
          <w:color w:val="000000"/>
          <w:sz w:val="28"/>
          <w:szCs w:val="28"/>
        </w:rPr>
        <w:t xml:space="preserve">, </w:t>
      </w:r>
      <w:hyperlink r:id="rId70" w:history="1">
        <w:r w:rsidRPr="00ED6F01">
          <w:rPr>
            <w:rFonts w:ascii="Times New Roman" w:eastAsia="Times New Roman" w:hAnsi="Times New Roman" w:cs="Times New Roman"/>
            <w:color w:val="000000"/>
            <w:sz w:val="28"/>
            <w:szCs w:val="28"/>
          </w:rPr>
          <w:t>2</w:t>
        </w:r>
      </w:hyperlink>
      <w:r w:rsidRPr="00ED6F01">
        <w:rPr>
          <w:rFonts w:ascii="Times New Roman" w:eastAsia="Times New Roman" w:hAnsi="Times New Roman" w:cs="Times New Roman"/>
          <w:color w:val="000000"/>
          <w:sz w:val="28"/>
          <w:szCs w:val="28"/>
        </w:rPr>
        <w:t xml:space="preserve">, </w:t>
      </w:r>
      <w:hyperlink r:id="rId71" w:history="1">
        <w:r w:rsidRPr="00ED6F01">
          <w:rPr>
            <w:rFonts w:ascii="Times New Roman" w:eastAsia="Times New Roman" w:hAnsi="Times New Roman" w:cs="Times New Roman"/>
            <w:color w:val="000000"/>
            <w:sz w:val="28"/>
            <w:szCs w:val="28"/>
          </w:rPr>
          <w:t>3</w:t>
        </w:r>
      </w:hyperlink>
      <w:r w:rsidRPr="00ED6F01">
        <w:rPr>
          <w:rFonts w:ascii="Times New Roman" w:eastAsia="Times New Roman" w:hAnsi="Times New Roman" w:cs="Times New Roman"/>
          <w:color w:val="000000"/>
          <w:sz w:val="28"/>
          <w:szCs w:val="28"/>
        </w:rPr>
        <w:t xml:space="preserve"> ва </w:t>
      </w:r>
      <w:hyperlink r:id="rId72" w:history="1">
        <w:r w:rsidRPr="00ED6F01">
          <w:rPr>
            <w:rFonts w:ascii="Times New Roman" w:eastAsia="Times New Roman" w:hAnsi="Times New Roman" w:cs="Times New Roman"/>
            <w:color w:val="000000"/>
            <w:sz w:val="28"/>
            <w:szCs w:val="28"/>
          </w:rPr>
          <w:t xml:space="preserve">8-бандларида </w:t>
        </w:r>
      </w:hyperlink>
      <w:r w:rsidRPr="00ED6F01">
        <w:rPr>
          <w:rFonts w:ascii="Times New Roman" w:eastAsia="Times New Roman" w:hAnsi="Times New Roman" w:cs="Times New Roman"/>
          <w:color w:val="000000"/>
          <w:sz w:val="28"/>
          <w:szCs w:val="28"/>
        </w:rPr>
        <w:t>назарда тутилган ҳолларда, агар айбланувчи, судланувчи ёки вафот этган айбланувчининг, судланувчининг яқин қариндошлари талаб қилса, ишни юритиш умумий тартибда давом эттирилиши мумкин. Бундай ҳолларда ҳукм қилиш учун асослар мавжуд бўлса, айблов ҳукми жазо тайинланмасдан чиқарилади.</w:t>
      </w:r>
    </w:p>
    <w:p w:rsidR="00ED6F01" w:rsidRPr="00ED6F01" w:rsidRDefault="00C36EF4" w:rsidP="0098427D">
      <w:pPr>
        <w:shd w:val="clear" w:color="auto" w:fill="FFFFFF"/>
        <w:ind w:firstLine="709"/>
        <w:jc w:val="both"/>
        <w:rPr>
          <w:rFonts w:ascii="Times New Roman" w:eastAsia="Times New Roman" w:hAnsi="Times New Roman" w:cs="Times New Roman"/>
          <w:color w:val="000000"/>
          <w:sz w:val="28"/>
          <w:szCs w:val="28"/>
        </w:rPr>
      </w:pPr>
      <w:hyperlink r:id="rId73" w:anchor="253780" w:history="1">
        <w:r w:rsidR="00ED6F01" w:rsidRPr="00ED6F01">
          <w:rPr>
            <w:rFonts w:ascii="Times New Roman" w:eastAsia="Times New Roman" w:hAnsi="Times New Roman" w:cs="Times New Roman"/>
            <w:color w:val="000000"/>
            <w:sz w:val="28"/>
            <w:szCs w:val="28"/>
          </w:rPr>
          <w:t>Олдинги</w:t>
        </w:r>
      </w:hyperlink>
      <w:r w:rsidR="00ED6F01" w:rsidRPr="00ED6F01">
        <w:rPr>
          <w:rFonts w:ascii="Times New Roman" w:eastAsia="Times New Roman" w:hAnsi="Times New Roman" w:cs="Times New Roman"/>
          <w:color w:val="000000"/>
          <w:sz w:val="28"/>
          <w:szCs w:val="28"/>
        </w:rPr>
        <w:t> таҳрирга қаранг.</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 xml:space="preserve">Жиноят содир этганидан кейин руҳий ҳолатининг ўз ҳаракатлари аҳамиятини англай олмайдиган ёки уларни бошқара олмайдиган даражада бузилиши юзага келган шахс тўғрисидаги жиноят иши ушбу Кодекснинг </w:t>
      </w:r>
      <w:hyperlink r:id="rId74" w:history="1">
        <w:r w:rsidRPr="00ED6F01">
          <w:rPr>
            <w:rFonts w:ascii="Times New Roman" w:eastAsia="Times New Roman" w:hAnsi="Times New Roman" w:cs="Times New Roman"/>
            <w:color w:val="000000"/>
            <w:sz w:val="28"/>
            <w:szCs w:val="28"/>
          </w:rPr>
          <w:t xml:space="preserve">61-бобида </w:t>
        </w:r>
      </w:hyperlink>
      <w:r w:rsidRPr="00ED6F01">
        <w:rPr>
          <w:rFonts w:ascii="Times New Roman" w:eastAsia="Times New Roman" w:hAnsi="Times New Roman" w:cs="Times New Roman"/>
          <w:color w:val="000000"/>
          <w:sz w:val="28"/>
          <w:szCs w:val="28"/>
        </w:rPr>
        <w:t xml:space="preserve">белгиланган тартибда айбдорлик ҳақидаги масала ҳал қилинмасдан тугатилади. </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 xml:space="preserve">Жабрланувчи Жиноят кодексининг </w:t>
      </w:r>
      <w:hyperlink r:id="rId75" w:anchor="286718" w:history="1">
        <w:r w:rsidRPr="00ED6F01">
          <w:rPr>
            <w:rFonts w:ascii="Times New Roman" w:eastAsia="Times New Roman" w:hAnsi="Times New Roman" w:cs="Times New Roman"/>
            <w:color w:val="000000"/>
            <w:sz w:val="28"/>
            <w:szCs w:val="28"/>
          </w:rPr>
          <w:t xml:space="preserve">661-моддасида </w:t>
        </w:r>
      </w:hyperlink>
      <w:r w:rsidRPr="00ED6F01">
        <w:rPr>
          <w:rFonts w:ascii="Times New Roman" w:eastAsia="Times New Roman" w:hAnsi="Times New Roman" w:cs="Times New Roman"/>
          <w:color w:val="000000"/>
          <w:sz w:val="28"/>
          <w:szCs w:val="28"/>
        </w:rPr>
        <w:t xml:space="preserve">назарда тутилган жиноятлар тўғрисидаги ишлар бўйича гумон қилинувчи, айбланувчи, судланувчи билан ярашган тақдирда жиноят иши ушбу Кодекснинг </w:t>
      </w:r>
      <w:hyperlink r:id="rId76" w:history="1">
        <w:r w:rsidRPr="00ED6F01">
          <w:rPr>
            <w:rFonts w:ascii="Times New Roman" w:eastAsia="Times New Roman" w:hAnsi="Times New Roman" w:cs="Times New Roman"/>
            <w:color w:val="000000"/>
            <w:sz w:val="28"/>
            <w:szCs w:val="28"/>
          </w:rPr>
          <w:t>62-</w:t>
        </w:r>
        <w:r w:rsidRPr="00ED6F01">
          <w:rPr>
            <w:rFonts w:ascii="Times New Roman" w:eastAsia="Times New Roman" w:hAnsi="Times New Roman" w:cs="Times New Roman"/>
            <w:color w:val="000000"/>
            <w:sz w:val="28"/>
            <w:szCs w:val="28"/>
          </w:rPr>
          <w:lastRenderedPageBreak/>
          <w:t xml:space="preserve">бобида </w:t>
        </w:r>
      </w:hyperlink>
      <w:r w:rsidRPr="00ED6F01">
        <w:rPr>
          <w:rFonts w:ascii="Times New Roman" w:eastAsia="Times New Roman" w:hAnsi="Times New Roman" w:cs="Times New Roman"/>
          <w:color w:val="000000"/>
          <w:sz w:val="28"/>
          <w:szCs w:val="28"/>
        </w:rPr>
        <w:t>белгиланган тартибда суд томонидан айблилик ҳақидаги масала ҳал қилинмасдан тугатилиши мумкин.</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Жиноят иши қуйидаги ҳолларда шахснинг розилиги билан унинг айблилиги ҳақидаги масалани ҳал қилмай туриб тугатилиши мумкин, башарти:</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1) ишни тергов қилиш ёки судда кўриб чиқиш пайтига келиб, қилмиш ижтимоий хавфлилик хусусиятини йўқотган ёхуд вазият ўзгариши оқибатида бу шахс ижтимоий жиҳатдан хавфли бўлмай қолган деб эътироф этилса;</w:t>
      </w:r>
    </w:p>
    <w:p w:rsidR="00ED6F01" w:rsidRPr="00ED6F01" w:rsidRDefault="00C36EF4" w:rsidP="0098427D">
      <w:pPr>
        <w:shd w:val="clear" w:color="auto" w:fill="FFFFFF"/>
        <w:ind w:firstLine="709"/>
        <w:jc w:val="both"/>
        <w:rPr>
          <w:rFonts w:ascii="Times New Roman" w:eastAsia="Times New Roman" w:hAnsi="Times New Roman" w:cs="Times New Roman"/>
          <w:color w:val="000000"/>
          <w:sz w:val="28"/>
          <w:szCs w:val="28"/>
        </w:rPr>
      </w:pPr>
      <w:hyperlink r:id="rId77" w:anchor="253784" w:history="1">
        <w:r w:rsidR="00ED6F01" w:rsidRPr="00ED6F01">
          <w:rPr>
            <w:rFonts w:ascii="Times New Roman" w:eastAsia="Times New Roman" w:hAnsi="Times New Roman" w:cs="Times New Roman"/>
            <w:color w:val="000000"/>
            <w:sz w:val="28"/>
            <w:szCs w:val="28"/>
          </w:rPr>
          <w:t>Олдинги</w:t>
        </w:r>
      </w:hyperlink>
      <w:r w:rsidR="00ED6F01" w:rsidRPr="00ED6F01">
        <w:rPr>
          <w:rFonts w:ascii="Times New Roman" w:eastAsia="Times New Roman" w:hAnsi="Times New Roman" w:cs="Times New Roman"/>
          <w:color w:val="000000"/>
          <w:sz w:val="28"/>
          <w:szCs w:val="28"/>
        </w:rPr>
        <w:t> таҳрирга қаранг.</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2) ижтимоий хавфи катта бўлмаган ёки унча оғир бўлмаган жиноятни биринчи марта содир этган шахс айбини бўйнига олиш тўғрисида арз қилган, чин кўнгилдан пушаймон бўлган, жиноятнинг очилишига фаол ёрдам берган ва келтирилган зарарни бартараф қилган бўлса;</w:t>
      </w:r>
    </w:p>
    <w:p w:rsidR="00ED6F01" w:rsidRPr="00ED6F01" w:rsidRDefault="00ED6F01" w:rsidP="0098427D">
      <w:pPr>
        <w:shd w:val="clear" w:color="auto" w:fill="FFFFFF"/>
        <w:ind w:firstLine="709"/>
        <w:jc w:val="both"/>
        <w:rPr>
          <w:rFonts w:ascii="Times New Roman" w:eastAsia="Times New Roman" w:hAnsi="Times New Roman" w:cs="Times New Roman"/>
          <w:color w:val="000000"/>
          <w:sz w:val="28"/>
          <w:szCs w:val="28"/>
        </w:rPr>
      </w:pPr>
      <w:r w:rsidRPr="00ED6F01">
        <w:rPr>
          <w:rFonts w:ascii="Times New Roman" w:eastAsia="Times New Roman" w:hAnsi="Times New Roman" w:cs="Times New Roman"/>
          <w:color w:val="000000"/>
          <w:sz w:val="28"/>
          <w:szCs w:val="28"/>
        </w:rPr>
        <w:t xml:space="preserve">3) содир этилган қилмишнинг хусусиятини, биринчи марта ижтимоий хавфи катта бўлмаган жиноят содир этганнинг шахсини ҳисобга олиб, материалларни болалар масалалари бўйича комиссияга қараб чиқиш учун бериш мақсадга мувофиқ бўлса. </w:t>
      </w:r>
    </w:p>
    <w:p w:rsidR="00ED6F01" w:rsidRPr="00BA63BB" w:rsidRDefault="00ED6F01" w:rsidP="0098427D">
      <w:pPr>
        <w:ind w:firstLine="709"/>
        <w:rPr>
          <w:lang w:val="uz-Cyrl-UZ"/>
        </w:rPr>
      </w:pPr>
    </w:p>
    <w:p w:rsidR="002F62F9" w:rsidRPr="002F62F9"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bookmarkStart w:id="28" w:name="_Hlk177728411"/>
      <w:r>
        <w:rPr>
          <w:rFonts w:ascii="Times New Roman" w:hAnsi="Times New Roman" w:cs="Times New Roman"/>
          <w:b/>
          <w:bCs/>
          <w:spacing w:val="-4"/>
          <w:sz w:val="28"/>
          <w:szCs w:val="28"/>
          <w:lang w:val="uz-Cyrl-UZ"/>
        </w:rPr>
        <w:t>3.</w:t>
      </w:r>
      <w:r w:rsidRPr="002F62F9">
        <w:rPr>
          <w:rFonts w:ascii="Times New Roman" w:hAnsi="Times New Roman" w:cs="Times New Roman"/>
          <w:b/>
          <w:bCs/>
          <w:spacing w:val="-4"/>
          <w:sz w:val="28"/>
          <w:szCs w:val="28"/>
          <w:lang w:val="uz-Cyrl-UZ"/>
        </w:rPr>
        <w:t>Конституцияда белгиланган молия, пул ва банк тизимига оид нормаларнинг мазмун-моҳиятини тушунтириб беринг.</w:t>
      </w:r>
    </w:p>
    <w:p w:rsidR="002F62F9"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ўзининг ягона молия, пул ва банк тизимига эга.</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Давлат бюджети республика бюджетидан, Қорақалпоғистон Республикаси бюджетидан ва маҳаллий бюджетлардан иборатдир.</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Давлат бюджетини шакллантириш ҳамда ижро этиш тартиб-таомиллари очиқлик ва шаффофлик принциплари асосида амалга оширилади.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ва фуқаролик жамияти институтлари Ўзбекистон Республикаси Давлат бюджетининг шакллантирилиши ҳамда ижро этилиши устидан жамоатчилик назоратини амалга оширади.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Фуқароларнинг ҳамда фуқаролик жамияти институтларининг бюджет жараёнида иштирок этиши тартиби ва шакллари қонун билан белгиланади.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ҳудудида ягона солиқ тизими амал қилади. Солиқларни жорий қилиш ҳуқуқи Ўзбекистон Республикасининг Олий Мажлисига тегишлидир.</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пул бирлиги сўмдир.</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Сўм Ўзбекистон Республикасининг бутун ҳудудида ягона чекланмаган қонуний тўлов воситасидир.</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Ўзбекистон Республикаси Марказий банки Ўзбекистон Республикасининг ҳудудида қонуний тўлов воситалари сифатида пул белгиларини муомалага киритишда ва уларни муомаладан чиқаришда мутлақ ҳуқуққа эгадир.</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банк тизими Ўзбекистон Республикаси Марказий банкидан ва банклардан иборатдир.</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Марказий банки пул-кредит ва валюта сиёсатини ишлаб чиқади ҳамда амалга оширади.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Марказий банки мамлакатда банклар фаолиятини тартибга солишни амалга оширади, банк ва тўлов тизимларининг барқарор фаолият кўрсатишини таъминлайди.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Марказий банки ўз вазифаларини бажаришда мустақилдир.</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Марказий банкининг фаолиятини ташкил этиш тартиби қонун билан белгиланади.</w:t>
      </w:r>
    </w:p>
    <w:bookmarkEnd w:id="28"/>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12-билет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Бир неча ҳуқуқбузарликни содир этганлик учун маъмурий жазо қўлланиш тартибини тушунтириб беринг</w:t>
      </w:r>
      <w:r w:rsidRPr="00BD33FD">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Фойдаланиш доираси чекланган ҳужжатлар билан ишлаш тартибини тушунтириб беринг</w:t>
      </w:r>
      <w:r w:rsidRPr="00BD33FD">
        <w:rPr>
          <w:rFonts w:ascii="Times New Roman" w:hAnsi="Times New Roman" w:cs="Times New Roman"/>
          <w:spacing w:val="-4"/>
          <w:sz w:val="28"/>
          <w:szCs w:val="28"/>
          <w:lang w:val="uz-Cyrl-UZ"/>
        </w:rPr>
        <w:t>.</w:t>
      </w:r>
    </w:p>
    <w:p w:rsidR="009F7587" w:rsidRPr="001B129B"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1B129B">
        <w:rPr>
          <w:rFonts w:ascii="Times New Roman" w:hAnsi="Times New Roman" w:cs="Times New Roman"/>
          <w:b/>
          <w:bCs/>
          <w:spacing w:val="-4"/>
          <w:sz w:val="28"/>
          <w:szCs w:val="28"/>
          <w:lang w:val="uz-Cyrl-UZ"/>
        </w:rPr>
        <w:t>3</w:t>
      </w:r>
      <w:r w:rsidRPr="001B129B">
        <w:rPr>
          <w:rFonts w:ascii="Times New Roman" w:hAnsi="Times New Roman" w:cs="Times New Roman"/>
          <w:spacing w:val="-4"/>
          <w:sz w:val="28"/>
          <w:szCs w:val="28"/>
          <w:lang w:val="uz-Cyrl-UZ"/>
        </w:rPr>
        <w:t>. Конституцияда белгиланган суд ҳокимияти фаолиятига оид нормаларнинг мазмун-моҳиятини тушунтириб беринг.</w:t>
      </w:r>
    </w:p>
    <w:p w:rsidR="002F62F9" w:rsidRPr="00765205" w:rsidRDefault="002F62F9" w:rsidP="0098427D">
      <w:pPr>
        <w:pStyle w:val="a3"/>
        <w:numPr>
          <w:ilvl w:val="0"/>
          <w:numId w:val="19"/>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765205">
        <w:rPr>
          <w:rFonts w:ascii="Times New Roman" w:hAnsi="Times New Roman" w:cs="Times New Roman"/>
          <w:b/>
          <w:bCs/>
          <w:spacing w:val="-4"/>
          <w:sz w:val="28"/>
          <w:szCs w:val="28"/>
          <w:lang w:val="uz-Cyrl-UZ"/>
        </w:rPr>
        <w:t>Бир неча ҳуқуқбузарликни содир этганлик учун маъмурий жазо қўлланиш тартибини тушунтириб беринг.</w:t>
      </w:r>
    </w:p>
    <w:p w:rsidR="002F62F9"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2F62F9" w:rsidRPr="008D1077" w:rsidRDefault="002F62F9"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8D1077">
        <w:rPr>
          <w:rStyle w:val="clauseprfx1"/>
          <w:rFonts w:ascii="Times New Roman" w:eastAsia="Times New Roman" w:hAnsi="Times New Roman" w:cs="Times New Roman"/>
          <w:b/>
          <w:bCs/>
          <w:color w:val="000080"/>
          <w:sz w:val="28"/>
          <w:szCs w:val="28"/>
          <w:lang w:val="uz-Cyrl-UZ"/>
          <w:specVanish w:val="0"/>
        </w:rPr>
        <w:t xml:space="preserve">34-модда. </w:t>
      </w:r>
      <w:r w:rsidRPr="008D1077">
        <w:rPr>
          <w:rStyle w:val="clausesuff1"/>
          <w:rFonts w:ascii="Times New Roman" w:eastAsia="Times New Roman" w:hAnsi="Times New Roman" w:cs="Times New Roman"/>
          <w:b/>
          <w:bCs/>
          <w:color w:val="000080"/>
          <w:sz w:val="28"/>
          <w:szCs w:val="28"/>
          <w:lang w:val="uz-Cyrl-UZ"/>
          <w:specVanish w:val="0"/>
        </w:rPr>
        <w:t xml:space="preserve">Бир неча ҳуқуқбузарликни содир этганлик учун маъмурий жазо қўлланиш </w:t>
      </w:r>
    </w:p>
    <w:p w:rsidR="002F62F9" w:rsidRPr="008D1077" w:rsidRDefault="002F62F9" w:rsidP="0098427D">
      <w:pPr>
        <w:shd w:val="clear" w:color="auto" w:fill="FFFFFF"/>
        <w:ind w:firstLine="709"/>
        <w:jc w:val="both"/>
        <w:rPr>
          <w:rFonts w:ascii="Times New Roman" w:eastAsia="Times New Roman" w:hAnsi="Times New Roman" w:cs="Times New Roman"/>
          <w:color w:val="000000"/>
          <w:sz w:val="28"/>
          <w:szCs w:val="28"/>
          <w:lang w:val="uz-Cyrl-UZ"/>
        </w:rPr>
      </w:pPr>
      <w:r w:rsidRPr="008D1077">
        <w:rPr>
          <w:rFonts w:ascii="Times New Roman" w:eastAsia="Times New Roman" w:hAnsi="Times New Roman" w:cs="Times New Roman"/>
          <w:color w:val="000000"/>
          <w:sz w:val="28"/>
          <w:szCs w:val="28"/>
          <w:lang w:val="uz-Cyrl-UZ"/>
        </w:rPr>
        <w:t xml:space="preserve">Битта шахс икки ёки ундан ортиқ маъмурий ҳуқуқбузарлик содир этган тақдирда, маъмурий жазо ҳар бир ҳуқуқбузарлик учун алоҳида-алоҳида қўлланилади. </w:t>
      </w:r>
    </w:p>
    <w:p w:rsidR="002F62F9" w:rsidRPr="008D1077" w:rsidRDefault="002F62F9" w:rsidP="0098427D">
      <w:pPr>
        <w:shd w:val="clear" w:color="auto" w:fill="FFFFFF"/>
        <w:ind w:firstLine="709"/>
        <w:jc w:val="both"/>
        <w:rPr>
          <w:rFonts w:ascii="Times New Roman" w:eastAsia="Times New Roman" w:hAnsi="Times New Roman" w:cs="Times New Roman"/>
          <w:color w:val="000000"/>
          <w:sz w:val="28"/>
          <w:szCs w:val="28"/>
          <w:lang w:val="uz-Cyrl-UZ"/>
        </w:rPr>
      </w:pPr>
      <w:r w:rsidRPr="008D1077">
        <w:rPr>
          <w:rFonts w:ascii="Times New Roman" w:eastAsia="Times New Roman" w:hAnsi="Times New Roman" w:cs="Times New Roman"/>
          <w:color w:val="000000"/>
          <w:sz w:val="28"/>
          <w:szCs w:val="28"/>
          <w:lang w:val="uz-Cyrl-UZ"/>
        </w:rPr>
        <w:t xml:space="preserve">Башарти шахс бир неча маъмурий ҳуқуқбузарлик содир этган бўлиб, шу ҳақдаги ишлар бир вақтнинг ўзида айни бир орган (мансабдор шахс) томонидан кўриб чиқилаётган бўлса, бу шахсга нисбатан қўлланиладиган узил-кесил жазо оғирроқ маъмурий жазони назарда тутувчи санкция доирасида қўлланилади. </w:t>
      </w:r>
    </w:p>
    <w:p w:rsidR="002F62F9" w:rsidRPr="008D1077" w:rsidRDefault="002F62F9" w:rsidP="0098427D">
      <w:pPr>
        <w:shd w:val="clear" w:color="auto" w:fill="FFFFFF"/>
        <w:ind w:firstLine="709"/>
        <w:jc w:val="both"/>
        <w:rPr>
          <w:rFonts w:ascii="Times New Roman" w:eastAsia="Times New Roman" w:hAnsi="Times New Roman" w:cs="Times New Roman"/>
          <w:color w:val="000000"/>
          <w:sz w:val="28"/>
          <w:szCs w:val="28"/>
          <w:lang w:val="uz-Cyrl-UZ"/>
        </w:rPr>
      </w:pPr>
      <w:r w:rsidRPr="008D1077">
        <w:rPr>
          <w:rFonts w:ascii="Times New Roman" w:eastAsia="Times New Roman" w:hAnsi="Times New Roman" w:cs="Times New Roman"/>
          <w:color w:val="000000"/>
          <w:sz w:val="28"/>
          <w:szCs w:val="28"/>
          <w:lang w:val="uz-Cyrl-UZ"/>
        </w:rPr>
        <w:t xml:space="preserve">Башарти шахс ушбу Кодекснинг </w:t>
      </w:r>
      <w:hyperlink r:id="rId78" w:history="1">
        <w:r w:rsidRPr="008D1077">
          <w:rPr>
            <w:rFonts w:ascii="Times New Roman" w:eastAsia="Times New Roman" w:hAnsi="Times New Roman" w:cs="Times New Roman"/>
            <w:color w:val="008080"/>
            <w:sz w:val="28"/>
            <w:szCs w:val="28"/>
            <w:lang w:val="uz-Cyrl-UZ"/>
          </w:rPr>
          <w:t xml:space="preserve">Махсус қисмидаги </w:t>
        </w:r>
      </w:hyperlink>
      <w:r w:rsidRPr="008D1077">
        <w:rPr>
          <w:rFonts w:ascii="Times New Roman" w:eastAsia="Times New Roman" w:hAnsi="Times New Roman" w:cs="Times New Roman"/>
          <w:color w:val="000000"/>
          <w:sz w:val="28"/>
          <w:szCs w:val="28"/>
          <w:lang w:val="uz-Cyrl-UZ"/>
        </w:rPr>
        <w:t xml:space="preserve">бир неча модда билан маъмурий жавобгарлик белгиланган ва улар тўғрисидаги ишларни ҳар хил орган (мансабдор шахс) кўрадиган ҳаракат (ҳаракатсизлик) содир этган бўлса, унга нисбатан жазо оғирроқ маъмурий жазони назарда тутувчи санкция доирасида қўлланилади. </w:t>
      </w:r>
    </w:p>
    <w:p w:rsidR="002F62F9" w:rsidRPr="008D1077" w:rsidRDefault="002F62F9" w:rsidP="0098427D">
      <w:pPr>
        <w:shd w:val="clear" w:color="auto" w:fill="FFFFFF"/>
        <w:ind w:firstLine="709"/>
        <w:jc w:val="both"/>
        <w:rPr>
          <w:rFonts w:ascii="Times New Roman" w:eastAsia="Times New Roman" w:hAnsi="Times New Roman" w:cs="Times New Roman"/>
          <w:color w:val="000000"/>
          <w:sz w:val="28"/>
          <w:szCs w:val="28"/>
          <w:lang w:val="uz-Cyrl-UZ"/>
        </w:rPr>
      </w:pPr>
      <w:r w:rsidRPr="008D1077">
        <w:rPr>
          <w:rFonts w:ascii="Times New Roman" w:eastAsia="Times New Roman" w:hAnsi="Times New Roman" w:cs="Times New Roman"/>
          <w:color w:val="000000"/>
          <w:sz w:val="28"/>
          <w:szCs w:val="28"/>
          <w:lang w:val="uz-Cyrl-UZ"/>
        </w:rPr>
        <w:lastRenderedPageBreak/>
        <w:t xml:space="preserve">Башарти шахс ушбу Кодекснинг Махсус қисмидаги тегишли модда билан маъмурий жавобгарлик назарда тутилган ҳаракатни (ҳаракатсизликни) вояга етмаган шахсни маъмурий ҳуқуқбузарлик содир этишга жалб қилган ҳолда (ушбу Кодекснинг </w:t>
      </w:r>
      <w:hyperlink r:id="rId79" w:history="1">
        <w:r w:rsidRPr="008D1077">
          <w:rPr>
            <w:rFonts w:ascii="Times New Roman" w:eastAsia="Times New Roman" w:hAnsi="Times New Roman" w:cs="Times New Roman"/>
            <w:color w:val="008080"/>
            <w:sz w:val="28"/>
            <w:szCs w:val="28"/>
            <w:lang w:val="uz-Cyrl-UZ"/>
          </w:rPr>
          <w:t>188</w:t>
        </w:r>
        <w:r w:rsidRPr="008D1077">
          <w:rPr>
            <w:rFonts w:ascii="Times New Roman" w:eastAsia="Times New Roman" w:hAnsi="Times New Roman" w:cs="Times New Roman"/>
            <w:color w:val="008080"/>
            <w:sz w:val="28"/>
            <w:szCs w:val="28"/>
            <w:vertAlign w:val="superscript"/>
            <w:lang w:val="uz-Cyrl-UZ"/>
          </w:rPr>
          <w:t>1</w:t>
        </w:r>
        <w:r w:rsidRPr="008D1077">
          <w:rPr>
            <w:rFonts w:ascii="Times New Roman" w:eastAsia="Times New Roman" w:hAnsi="Times New Roman" w:cs="Times New Roman"/>
            <w:color w:val="008080"/>
            <w:sz w:val="28"/>
            <w:szCs w:val="28"/>
            <w:lang w:val="uz-Cyrl-UZ"/>
          </w:rPr>
          <w:t>-моддаси</w:t>
        </w:r>
      </w:hyperlink>
      <w:r w:rsidRPr="008D1077">
        <w:rPr>
          <w:rFonts w:ascii="Times New Roman" w:eastAsia="Times New Roman" w:hAnsi="Times New Roman" w:cs="Times New Roman"/>
          <w:color w:val="000000"/>
          <w:sz w:val="28"/>
          <w:szCs w:val="28"/>
          <w:lang w:val="uz-Cyrl-UZ"/>
        </w:rPr>
        <w:t xml:space="preserve">) содир этган бўлса, иш материаллари кўриб чиқиш учун судга топширилади. </w:t>
      </w:r>
    </w:p>
    <w:p w:rsidR="002F62F9" w:rsidRPr="008D1077" w:rsidRDefault="002F62F9" w:rsidP="0098427D">
      <w:pPr>
        <w:tabs>
          <w:tab w:val="left" w:pos="-142"/>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ab/>
      </w:r>
      <w:r w:rsidRPr="008D1077">
        <w:rPr>
          <w:rFonts w:ascii="Times New Roman" w:eastAsia="Times New Roman" w:hAnsi="Times New Roman" w:cs="Times New Roman"/>
          <w:color w:val="000000"/>
          <w:sz w:val="28"/>
          <w:szCs w:val="28"/>
          <w:lang w:val="uz-Cyrl-UZ"/>
        </w:rPr>
        <w:t xml:space="preserve">Ушбу модданинг </w:t>
      </w:r>
      <w:hyperlink r:id="rId80" w:history="1">
        <w:r w:rsidRPr="008D1077">
          <w:rPr>
            <w:rFonts w:ascii="Times New Roman" w:eastAsia="Times New Roman" w:hAnsi="Times New Roman" w:cs="Times New Roman"/>
            <w:color w:val="008080"/>
            <w:sz w:val="28"/>
            <w:szCs w:val="28"/>
            <w:lang w:val="uz-Cyrl-UZ"/>
          </w:rPr>
          <w:t>иккинчи</w:t>
        </w:r>
      </w:hyperlink>
      <w:r w:rsidRPr="008D1077">
        <w:rPr>
          <w:rFonts w:ascii="Times New Roman" w:eastAsia="Times New Roman" w:hAnsi="Times New Roman" w:cs="Times New Roman"/>
          <w:color w:val="000000"/>
          <w:sz w:val="28"/>
          <w:szCs w:val="28"/>
          <w:lang w:val="uz-Cyrl-UZ"/>
        </w:rPr>
        <w:t xml:space="preserve">, </w:t>
      </w:r>
      <w:hyperlink r:id="rId81" w:history="1">
        <w:r w:rsidRPr="008D1077">
          <w:rPr>
            <w:rFonts w:ascii="Times New Roman" w:eastAsia="Times New Roman" w:hAnsi="Times New Roman" w:cs="Times New Roman"/>
            <w:color w:val="008080"/>
            <w:sz w:val="28"/>
            <w:szCs w:val="28"/>
            <w:lang w:val="uz-Cyrl-UZ"/>
          </w:rPr>
          <w:t xml:space="preserve">учинчи </w:t>
        </w:r>
      </w:hyperlink>
      <w:r w:rsidRPr="008D1077">
        <w:rPr>
          <w:rFonts w:ascii="Times New Roman" w:eastAsia="Times New Roman" w:hAnsi="Times New Roman" w:cs="Times New Roman"/>
          <w:color w:val="000000"/>
          <w:sz w:val="28"/>
          <w:szCs w:val="28"/>
          <w:lang w:val="uz-Cyrl-UZ"/>
        </w:rPr>
        <w:t xml:space="preserve">ва </w:t>
      </w:r>
      <w:hyperlink r:id="rId82" w:history="1">
        <w:r w:rsidRPr="008D1077">
          <w:rPr>
            <w:rFonts w:ascii="Times New Roman" w:eastAsia="Times New Roman" w:hAnsi="Times New Roman" w:cs="Times New Roman"/>
            <w:color w:val="008080"/>
            <w:sz w:val="28"/>
            <w:szCs w:val="28"/>
            <w:lang w:val="uz-Cyrl-UZ"/>
          </w:rPr>
          <w:t>тўртинчи</w:t>
        </w:r>
      </w:hyperlink>
      <w:r w:rsidRPr="008D1077">
        <w:rPr>
          <w:rFonts w:ascii="Times New Roman" w:eastAsia="Times New Roman" w:hAnsi="Times New Roman" w:cs="Times New Roman"/>
          <w:color w:val="000000"/>
          <w:sz w:val="28"/>
          <w:szCs w:val="28"/>
          <w:lang w:val="uz-Cyrl-UZ"/>
        </w:rPr>
        <w:t xml:space="preserve"> қисмларида назарда тутилган ҳолларда асосий жазога содир этилган ҳуқуқбузарликлардан исталган биттаси учун жавобгарлик тўғрисидаги моддаларда назарда тутилган қўшимча жазо чораларидан бири қўшилиши мумкин.</w:t>
      </w:r>
    </w:p>
    <w:p w:rsidR="009F7587"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2F62F9" w:rsidRPr="002F62F9" w:rsidRDefault="002F62F9" w:rsidP="0098427D">
      <w:pPr>
        <w:pStyle w:val="a3"/>
        <w:numPr>
          <w:ilvl w:val="0"/>
          <w:numId w:val="19"/>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2F62F9">
        <w:rPr>
          <w:rFonts w:ascii="Times New Roman" w:hAnsi="Times New Roman" w:cs="Times New Roman"/>
          <w:b/>
          <w:bCs/>
          <w:spacing w:val="-4"/>
          <w:sz w:val="28"/>
          <w:szCs w:val="28"/>
          <w:lang w:val="uz-Cyrl-UZ"/>
        </w:rPr>
        <w:t>Фойдаланиш доираси чекланган ҳужжатлар билан ишлаш тартибини тушунтириб беринг.</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Вилоят судларида тарқатилиши чекланган, махфий бўлмаган маълумотларни ўз ичига олган ҳужжатлар (иш ҳужжатлари, статистик ва бошқа маълумотлар)дан фойдаланилади.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Таркибида давлат сири бўлган махфий маълумотлар қонун ҳужжатларида белгиланган тартибда сақланади ва ҳисоби юритилади.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Вилоят судларига келган ҳужжатлар, шунингдек, судларда тайёрланган махфий бўлмаган ҳужжатлар хизмат зарурати ёки қонун ҳужжатларига мувофиқ тарқатилиши чекланган хизмат ҳужжатлари ҳисобланади.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Тарқатилиши чекланган ҳужжатлар билан ишлашни ташкил этиш, уларнинг ҳисобга олинишини, сақланишини ва фойдаланилишини таъминлаш масъулияти судлов ҳайъатлари, таркибий тузилмалар раҳбарлари зиммасига юкланади.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 аппарати ходимлари томонидан бошқа ташкилотларнинг ходимларига ҳужжатларни (уларнинг нусхаларини) беришга фақат суд раҳбариятининг рухсати билан йўл қўйилади.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Вилоят судларида тайёрланган тарқатилиши чекланган ахборотга эга бўлган ҳужжатлар биринчи варағи устки қисмининг ўнг бурчагида “Хизмат доирасида фойдаланиш учун” (ХДФУ) белгиси ва тартиб рақами қўйилади.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Кўрсатилган белги ва тартиб рақами, шунингдек, тарқатилиши чекланган ахборотга эга бўлган жўнатилаётган ҳужжат кузатув хатининг биринчи бетига ҳам шундай тартибда қўйилади.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Бундай белгини қўйиш зарурати ҳужжат ижрочиси, тузилма раҳбари ёки ҳужжатни имзолайдиган ёхуд тасдиқлайдиган мансабдор шахс томонидан белгиланади.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“Хизмат доирасида фойдаланиш учун” (ХДФУ) белгиси билан судларга келган ҳужжатларни қабул қилиш ва рўйхатга олиш бошқа махфий бўлмаган ҳужжатлар билан бир қаторда девонхона ходимлари томонидан амалга оширилади. </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Ушбу ҳужжатлар суд раҳбариятининг кўрсатмасига кўра, масъул судьялар ва суд аппарати ходимларига ХДФУ учун тутилган махсус китобга имзо қўйиш орқали девонхона ходимлари томонидан топширилади. Ижроси </w:t>
      </w:r>
      <w:r w:rsidRPr="00836E1E">
        <w:rPr>
          <w:rFonts w:ascii="Times New Roman" w:hAnsi="Times New Roman" w:cs="Times New Roman"/>
          <w:sz w:val="28"/>
          <w:szCs w:val="28"/>
          <w:lang w:val="uz-Cyrl-UZ"/>
        </w:rPr>
        <w:lastRenderedPageBreak/>
        <w:t>якунланган ХДФУ ҳужжатлар девонхонага алоҳида рўйхат асосида топширилади.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Тарқатилиши чегараланган ҳужжатлар лойиҳаларини тайёрлаш, кўпайтириш ва нусха олиш фақат ушбу вазифа юкланган шахс томонидан амалга оширилади. </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Кўрсатилган ҳужжатлар девонхона томонидан буюртма хат ёки </w:t>
      </w:r>
      <w:r w:rsidRPr="00836E1E">
        <w:rPr>
          <w:rFonts w:ascii="Times New Roman" w:hAnsi="Times New Roman" w:cs="Times New Roman"/>
          <w:sz w:val="28"/>
          <w:szCs w:val="28"/>
          <w:lang w:val="uz-Cyrl-UZ"/>
        </w:rPr>
        <w:br/>
        <w:t>“e-xat” электрон почта орқали юборилади.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 “Хизмат доирасида фойдаланиш учун” (ХДФУ) белгиси бўлган ҳужжатлар судья ва суд ходимлари томонидан бошқа махфий бўлмаган ҳужжатлар билан бирга ижро этилади.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 “Хизмат доирасида фойдаланиш учун” (ХДФУ) белгиси билан ҳужжатлар таркибий тузилма раҳбари томонидан тузилган далолатнома бўйича шу тузилма ходими томонидан девонхона ходими иштирокида йўқ қилинади. Далолатнома номенклатура бўйича тегишли йиғмажилдга тикиб қўйилади ва нусхаси девонхонага топширилади.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“Хизмат доирасида фойдаланиш учун” (ХДФУ) белгиси билан ҳужжатлар бўлган ишнинг жилди устки қисмининг ўнг бурчагида “Хизмат доирасида фойдаланиш учун” (ХДФУ) белгиси қўйилади.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Архивга сақлаш учун топширилган бундай ишларни йўқ қилиш далолатномаси архив мудири томонидан тузилиб, суд раҳбарияти томонидан тасдиқланади ва архивда сақланади.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 “Хизмат доирасида фойдаланиш учун” (ХДФУ) белгиси бўлган </w:t>
      </w:r>
      <w:r w:rsidRPr="00836E1E">
        <w:rPr>
          <w:rFonts w:ascii="Times New Roman" w:hAnsi="Times New Roman" w:cs="Times New Roman"/>
          <w:sz w:val="28"/>
          <w:szCs w:val="28"/>
          <w:lang w:val="uz-Cyrl-UZ"/>
        </w:rPr>
        <w:br/>
        <w:t xml:space="preserve">ва архивда сақланаётган ҳужжатлар ҳамда ишлар билан суд раҳбариятининг ёзма рухсати билан судья ва суд аппарати ходимларининг билдиргиси асосида танишиш мумкин. </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Вилоят судида</w:t>
      </w:r>
      <w:r w:rsidRPr="00836E1E">
        <w:rPr>
          <w:rFonts w:ascii="Times New Roman" w:hAnsi="Times New Roman" w:cs="Times New Roman"/>
          <w:color w:val="FF0000"/>
          <w:sz w:val="28"/>
          <w:szCs w:val="28"/>
          <w:lang w:val="uz-Cyrl-UZ"/>
        </w:rPr>
        <w:t xml:space="preserve"> </w:t>
      </w:r>
      <w:r w:rsidRPr="00836E1E">
        <w:rPr>
          <w:rFonts w:ascii="Times New Roman" w:hAnsi="Times New Roman" w:cs="Times New Roman"/>
          <w:sz w:val="28"/>
          <w:szCs w:val="28"/>
          <w:lang w:val="uz-Cyrl-UZ"/>
        </w:rPr>
        <w:t>“Хизмат доирасида фойдаланиш учун” (ХДФУ) белгиси бўлган ҳужжатларнинг мавжудлиги ҳар йили камида бир марта текширилади. Текшириш ўтказиш учун суд раисининг буйруғи билан комиссия тузилади. Текшириш натижалари далолатнома билан расмийлаштирилиб, суд раиси томонидан тасдиқланади ва у девонхонага топширилади.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 архивида бундай ҳужжатлар ва ишлар мониторинги комиссия томонидан беш йилда камида бир марта ўтказилади.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Ҳужжатлар ва ишлар йўқотилган ёки яроқсиз ҳолга келиб қолган тақдирда, таркибий тузилма раҳбари далолатнома тузади ва бу ҳақда суд раҳбариятини ёзма равишда хабардор қилади. Сўнгра суд раҳбариятининг кўрсатмасига асосан хизмат текшируви ўтказилиб, унинг натижалари ҳақида суд раҳбариятига ёзма равишда ахборот берилади.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Хизмат доирасида фойдаланиш учун” (ХДФУ) белгиси ҳужжатни имзолаган ва ундаги маълумотларни хизматда фойдаланиш доираси чекланган ҳужжатлар тоифасига киритган суд раҳбарияти (шахс) томонидан чиқарилади.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Бундай белги чиқарилганда ҳужжатлар ва ишларга тегишли белги қўйилади.</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Судларнинг статистик ҳисоботларни тайёрлаш, ҳисобга олиш, тарқатиш ва назорат қилиш масъулияти суд статистикасини тизимли таҳлил </w:t>
      </w:r>
      <w:r w:rsidRPr="00836E1E">
        <w:rPr>
          <w:rFonts w:ascii="Times New Roman" w:hAnsi="Times New Roman" w:cs="Times New Roman"/>
          <w:sz w:val="28"/>
          <w:szCs w:val="28"/>
        </w:rPr>
        <w:lastRenderedPageBreak/>
        <w:t xml:space="preserve">қилиш бўлими, қуйи судларда эса девонхона мудирлари зиммасига юкланади. </w:t>
      </w:r>
    </w:p>
    <w:p w:rsidR="002F62F9" w:rsidRPr="00836E1E" w:rsidRDefault="002F62F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Вилоят судларида юритиладиган даврий (чорак, ярим йиллик, йиллик) статистик ҳисоботлар китобча шаклида чиқарилади ва устки варақ тепа қисмининг ўнг бурчагида “ХДФУ- ___” белгиси ҳамда тартиб (нусха рақамлари) рақами қўйилади.</w:t>
      </w:r>
    </w:p>
    <w:p w:rsidR="009F7587" w:rsidRDefault="002F62F9"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Статистик маълумотлар тарқатиладиган давлат органлари </w:t>
      </w:r>
      <w:r w:rsidRPr="00836E1E">
        <w:rPr>
          <w:rFonts w:ascii="Times New Roman" w:hAnsi="Times New Roman" w:cs="Times New Roman"/>
          <w:sz w:val="28"/>
          <w:szCs w:val="28"/>
        </w:rPr>
        <w:br/>
        <w:t>ва мансабдор шахслар рўйхати юқори турувчи суд томонидан белгиланади</w:t>
      </w:r>
    </w:p>
    <w:p w:rsidR="002F62F9" w:rsidRDefault="002F62F9"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2F62F9" w:rsidRPr="002F62F9" w:rsidRDefault="002F62F9" w:rsidP="0098427D">
      <w:pPr>
        <w:pStyle w:val="a3"/>
        <w:numPr>
          <w:ilvl w:val="0"/>
          <w:numId w:val="19"/>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29" w:name="_Hlk177728740"/>
      <w:r w:rsidRPr="002F62F9">
        <w:rPr>
          <w:rFonts w:ascii="Times New Roman" w:hAnsi="Times New Roman" w:cs="Times New Roman"/>
          <w:b/>
          <w:bCs/>
          <w:spacing w:val="-4"/>
          <w:sz w:val="28"/>
          <w:szCs w:val="28"/>
          <w:lang w:val="uz-Cyrl-UZ"/>
        </w:rPr>
        <w:t>Конституцияда белгиланган суд ҳокимияти фаолиятига оид нормаларнинг мазмун-моҳиятини тушунтириб беринг.</w:t>
      </w:r>
    </w:p>
    <w:p w:rsidR="002F62F9"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Республикасида одил судлов фақат суд томонидан амалга оширилади.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Республикасида суд ҳокимияти қонун чиқарувчи ва ижро этувчи ҳокимиятдан, сиёсий партиялардан, фуқаролик жамиятининг бошқа институтларидан мустақил ҳолда иш юритади.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Республикасида суд тизими ва судлар фаолиятининг тартиби қонун билан белгиланади.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Фавқулодда судлар тузишга йўл қўйилмайди.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Конституциявий суди қонун чиқарувчи ва ижро этувчи ҳокимият ҳужжатларининг Конституцияга мувофиқлиги тўғрисидаги ишларни кўради.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Конституциявий суд Ўзбекистон Республикаси Президентининг тақдимига биноан Ўзбекистон Республикаси Олий Мажлисининг Сенати томонидан Ўзбекистон Республикаси Судьялар олий кенгаши тавсия этган сиёсат ва ҳуқуқ соҳасидаги мутахассислар орасидан, Қорақалпоғистон Республикаси вакилини қўшган ҳолда сайланади. </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Конституциявий суднинг судьялари қайта сайланиш ҳуқуқисиз ўн йиллик муддатга сайланади.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Конституциявий суди ўз таркибидан Ўзбекистон Республикаси Конституциявий судининг раисини ва унинг ўринбосарини беш йиллик муддатга сайлайди. </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Конституциявий суди: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Ўзбекистон Республикаси қонунларининг ва Ўзбекистон Республикаси Олий Мажлиси палаталари қарорларининг, Ўзбекистон Республикаси Президенти фармонлари, қарорлари ва фармойишларининг, ҳукумат, маҳаллий давлат ҳокимияти органлари қарорларининг, Ўзбекистон Республикаси давлатлараро шартномавий ва бошқа мажбуриятларининг Ўзбекистон Республикасининг Конституциясига мувофиқлигини аниқлайди;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2) Ўзбекистон Республикасининг Президенти томонидан имзолангунига қадар — Ўзбекистон Республикаси конституциявий қонунларининг, ратификация қилиш тўғрисидаги Ўзбекистон Республикаси қонунлари Ўзбекистон Республикасининг Президенти томонидан имзолангунига қадар — </w:t>
      </w:r>
      <w:r w:rsidRPr="00A7678E">
        <w:rPr>
          <w:rFonts w:ascii="Times New Roman" w:hAnsi="Times New Roman" w:cs="Times New Roman"/>
          <w:spacing w:val="-4"/>
          <w:sz w:val="28"/>
          <w:szCs w:val="28"/>
          <w:lang w:val="uz-Cyrl-UZ"/>
        </w:rPr>
        <w:lastRenderedPageBreak/>
        <w:t>Ўзбекистон Республикаси халқаро шартномаларининг Ўзбекистон Республикаси Конституциясига мувофиқлигини аниқлайди;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референдумга чиқарилаётган масалаларнинг Ўзбекистон Республикаси Конституциясига мувофиқлиги тўғрисида хулоса беради;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Қорақалпоғистон Республикаси Конституциясининг Ўзбекистон Республикасининг Конституциясига, Қорақалпоғистон Республикаси қонунларининг Ўзбекистон Республикасининг қонунларига мувофиқлиги тўғрисида хулоса беради;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5) Ўзбекистон Республикасининг Конституцияси ва қонунлари нормаларига шарҳ беради;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6) Ўзбекистон Республикаси Олий судининг муайян ишда қўлланилиши лозим бўлган норматив-ҳуқуқий ҳужжатларнинг Ўзбекистон Республикасининг Конституциясига мувофиқлиги тўғрисида судлар ташаббуси билан киритилган мурожаатини кўриб чиқади;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7) конституциявий судлов ишларини юритиш амалиётини умумлаштириш натижалари юзасидан ҳар йили Ўзбекистон Республикаси Олий Мажлиси палаталарига ва Ўзбекистон Республикаси Президентига мамлакатдаги конституциявий қонунийликнинг ҳолати тўғрисида ахборот тақдим этади;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8) Ўзбекистон Республикасининг Конституцияси ва қонунлари билан берилган ваколати доирасида бошқа ишларни кўриб чиқади.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ва юридик шахслар, агар суд орқали ҳимоя қилишнинг бошқа барча воситаларидан фойдаланиб бўлинган бўлса, судда кўриб чиқилиши тугалланган муайян ишда суд томонидан ўзига нисбатан қўлланилган қонуннинг Конституцияга мувофиқлиги тўғрисидаги шикоят билан Ўзбекистон Республикаси Конституциявий судига мурожаат қилишга ҳақли.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Конституциявий суднинг қарори расмий эълон қилинган кундан эътиборан кучга киради.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Конституциявий суднинг қарори қатъий ва унинг устидан шикоят қилиниши мумкин эмас.</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Конституциявий судни ташкил этиш ва унинг фаолияти тартиби қонун билан белгиланади.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суди фуқаролик, жиноий, иқтисодий ва маъмурий суд ишларини юритиш соҳасида суд ҳокимиятининг олий органи ҳисобланади.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суди томонидан қабул қилинган ҳужжатлар қатъий ҳисобланади ва Ўзбекистон Республикасининг бутун ҳудудида бажарилиши мажбурийдир.</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суди қуйи судларнинг судлов фаолияти устидан назорат олиб бориш ҳуқуқига эга.</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судининг раиси ва унинг ўринбосарлари Ўзбекистон Республикаси Президентининг тақдимига биноан Ўзбекистон Республикаси Олий Мажлисининг Сенати томонидан беш йиллик муддатга сайланади. Айни бир шахс сурункасига икки муддатдан ортиқ Ўзбекистон </w:t>
      </w:r>
      <w:r w:rsidRPr="00A7678E">
        <w:rPr>
          <w:rFonts w:ascii="Times New Roman" w:hAnsi="Times New Roman" w:cs="Times New Roman"/>
          <w:spacing w:val="-4"/>
          <w:sz w:val="28"/>
          <w:szCs w:val="28"/>
          <w:lang w:val="uz-Cyrl-UZ"/>
        </w:rPr>
        <w:lastRenderedPageBreak/>
        <w:t>Республикаси Олий судининг раиси, раис ўринбосари этиб сайланиши мумкин эмас.</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Судьялар олий кенгаши судьялар ҳамжамиятининг мустақил органи бўлиб, у судьялар корпусининг шакллантирилишини, суд ҳокимияти мустақиллигининг конституциявий принципига риоя этилишини таъминлайди.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Судьялар олий кенгаши раиси ва унинг ўринбосари Ўзбекистон Республикаси Президентининг тақдимига биноан Ўзбекистон Республикаси Олий Мажлисининг Сенати томонидан беш йиллик муддатга сайланади. Айни бир шахс сурункасига икки муддатдан ортиқ Ўзбекистон Республикаси Судьялар олий кенгашининг раиси, раис ўринбосари этиб сайланиши мумкин эмас.</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Судьялар олий кенгашини ташкил этиш ва унинг фаолияти тартиби қонун билан белгиланади.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Судьялар мустақилдирлар, фақат Конституция ва қонунга бўйсунадилар. Судьяларнинг одил судловни амалга оширишга доир фаолиятига ҳар қандай тарзда аралашишга йўл қўйилмайди ва бундай аралашиш қонунга мувофиқ жавобгарликка сабаб бўлади. Судьялар муайян ишлар бўйича ҳисобдор бўлмайди.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Судьялар дахлсиздир.</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судьянинг ва унинг оила аъзоларининг хавфсизлигини таъминлайди.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Судьяни муайян ишнинг муҳокамасидан четлаштиришга, унинг ваколатларини бекор қилишга ёки тўхтатиб туришга, бошқа лавозимга ўтказишга фақат қонунда белгиланган тартибда ва асосларга кўра йўл қўйилади. Суднинг қайта ташкил этилиши ёки тугатилиши судьяни лавозимидан озод этиш учун асос бўлиб хизмат қилиши мумкин эмас.</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Судьялар сенатор, давлат ҳокимияти вакиллик органларининг депутати бўлиши мумкин эмас.</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Судьялар сиёсий партияларнинг аъзоси бўлиши, сиёсий ҳаракатларда иштирок этиши, шунингдек илмий, ижодий ва педагогик фаолиятдан ташқари ҳақ тўланадиган бошқа фаолият турлари билан шуғулланиши мумкин эмас.</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Ҳамма судларда ишлар очиқ кўрилади. Ишларни ёпиқ мажлисда тинглашга қонунда белгиланган ҳоллардагина йўл қўйилади.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Суд ҳокимиятининг ҳужжатлари барча давлат органлари ва бошқа ташкилотлар, мансабдор шахслар ҳамда фуқаролар учун мажбурийдир.</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Республикасида суд ишларини юритиш ўзбек тилида, қорақалпоқ тилида ёки муайян жойдаги кўпчилик аҳоли сўзлашадиган тилда ёхуд қонунга мувофиқ бошқа тилда олиб борилади. Суд ишлари олиб борилаётган тилни билмайдиган судда қатнашувчи шахсларнинг таржимон орқали иш материаллари билан тўла танишиш ва суд ишларида иштирок этиш ҳуқуқи ҳамда судда она тилида сўзлаш ҳуқуқи таъминланади.</w:t>
      </w:r>
    </w:p>
    <w:p w:rsidR="002F62F9" w:rsidRPr="00A7678E" w:rsidRDefault="002F62F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Судларнинг фаолиятини молиялаштириш фақат Ўзбекистон Республикасининг Давлат бюджетидан амалга оширилади ҳамда у одил судловни тўлиқ ва мустақил амалга ошириш имкониятини таъминлаши керак.</w:t>
      </w:r>
    </w:p>
    <w:bookmarkEnd w:id="29"/>
    <w:p w:rsidR="002F62F9" w:rsidRDefault="002F62F9"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13-билет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Маъмурий жавобгарликни енгиллаштирувчи ва оғирлаштирувчи ҳолатларни сананг</w:t>
      </w:r>
      <w:r w:rsidRPr="00BD33FD">
        <w:rPr>
          <w:rFonts w:ascii="Times New Roman" w:hAnsi="Times New Roman" w:cs="Times New Roman"/>
          <w:spacing w:val="-4"/>
          <w:sz w:val="28"/>
          <w:szCs w:val="28"/>
          <w:lang w:val="uz-Cyrl-UZ"/>
        </w:rPr>
        <w:t>.</w:t>
      </w: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1B129B">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Расмий бланкаларни тузиш тартибини тушунтириб беринг</w:t>
      </w:r>
      <w:r>
        <w:rPr>
          <w:rFonts w:ascii="Times New Roman" w:hAnsi="Times New Roman" w:cs="Times New Roman"/>
          <w:spacing w:val="-4"/>
          <w:sz w:val="28"/>
          <w:szCs w:val="28"/>
          <w:lang w:val="uz-Cyrl-UZ"/>
        </w:rPr>
        <w:t>.</w:t>
      </w:r>
    </w:p>
    <w:p w:rsidR="009F7587" w:rsidRPr="00DE712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ab/>
      </w:r>
      <w:r w:rsidRPr="001B129B">
        <w:rPr>
          <w:rFonts w:ascii="Times New Roman" w:hAnsi="Times New Roman" w:cs="Times New Roman"/>
          <w:b/>
          <w:bCs/>
          <w:spacing w:val="-4"/>
          <w:sz w:val="28"/>
          <w:szCs w:val="28"/>
          <w:lang w:val="uz-Cyrl-UZ"/>
        </w:rPr>
        <w:t>3.</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 xml:space="preserve">Ўзбекистон Республикаси сайлов тизимини тушунтириб беринг. </w:t>
      </w: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FD5804" w:rsidRPr="00FD5804" w:rsidRDefault="00FD5804" w:rsidP="0098427D">
      <w:pPr>
        <w:pStyle w:val="a3"/>
        <w:numPr>
          <w:ilvl w:val="0"/>
          <w:numId w:val="20"/>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FD5804">
        <w:rPr>
          <w:rFonts w:ascii="Times New Roman" w:hAnsi="Times New Roman" w:cs="Times New Roman"/>
          <w:b/>
          <w:bCs/>
          <w:spacing w:val="-4"/>
          <w:sz w:val="28"/>
          <w:szCs w:val="28"/>
          <w:lang w:val="uz-Cyrl-UZ"/>
        </w:rPr>
        <w:t>Маъмурий жавобгарликни енгиллаштирувчи ва оғирлаштирувчи ҳолатларни сананг.</w:t>
      </w:r>
    </w:p>
    <w:p w:rsidR="00FD5804"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FD5804" w:rsidRPr="00765205" w:rsidRDefault="00FD5804"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765205">
        <w:rPr>
          <w:rStyle w:val="clauseprfx1"/>
          <w:rFonts w:ascii="Times New Roman" w:eastAsia="Times New Roman" w:hAnsi="Times New Roman" w:cs="Times New Roman"/>
          <w:b/>
          <w:bCs/>
          <w:color w:val="000080"/>
          <w:sz w:val="28"/>
          <w:szCs w:val="28"/>
          <w:lang w:val="uz-Cyrl-UZ"/>
          <w:specVanish w:val="0"/>
        </w:rPr>
        <w:t xml:space="preserve">31-модда. </w:t>
      </w:r>
      <w:r w:rsidRPr="00765205">
        <w:rPr>
          <w:rStyle w:val="clausesuff1"/>
          <w:rFonts w:ascii="Times New Roman" w:eastAsia="Times New Roman" w:hAnsi="Times New Roman" w:cs="Times New Roman"/>
          <w:b/>
          <w:bCs/>
          <w:color w:val="000080"/>
          <w:sz w:val="28"/>
          <w:szCs w:val="28"/>
          <w:lang w:val="uz-Cyrl-UZ"/>
          <w:specVanish w:val="0"/>
        </w:rPr>
        <w:t xml:space="preserve">Маъмурий жавобгарликни енгиллаштирувчи ҳолатлар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lang w:val="uz-Cyrl-UZ"/>
        </w:rPr>
      </w:pPr>
      <w:r w:rsidRPr="00765205">
        <w:rPr>
          <w:rFonts w:ascii="Times New Roman" w:eastAsia="Times New Roman" w:hAnsi="Times New Roman" w:cs="Times New Roman"/>
          <w:color w:val="000000"/>
          <w:sz w:val="28"/>
          <w:szCs w:val="28"/>
          <w:lang w:val="uz-Cyrl-UZ"/>
        </w:rPr>
        <w:t xml:space="preserve">Маъмурий жавобгарликни енгиллаштирувчи ҳолатлар жумласига қуйидагилар киради: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lang w:val="uz-Cyrl-UZ"/>
        </w:rPr>
      </w:pPr>
      <w:r w:rsidRPr="00765205">
        <w:rPr>
          <w:rFonts w:ascii="Times New Roman" w:eastAsia="Times New Roman" w:hAnsi="Times New Roman" w:cs="Times New Roman"/>
          <w:color w:val="000000"/>
          <w:sz w:val="28"/>
          <w:szCs w:val="28"/>
          <w:lang w:val="uz-Cyrl-UZ"/>
        </w:rPr>
        <w:t xml:space="preserve">1) айбдорнинг ўз қилмишидан чин кўнгилдан пушаймон бўлиши;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lang w:val="uz-Cyrl-UZ"/>
        </w:rPr>
      </w:pPr>
      <w:r w:rsidRPr="00765205">
        <w:rPr>
          <w:rFonts w:ascii="Times New Roman" w:eastAsia="Times New Roman" w:hAnsi="Times New Roman" w:cs="Times New Roman"/>
          <w:color w:val="000000"/>
          <w:sz w:val="28"/>
          <w:szCs w:val="28"/>
          <w:lang w:val="uz-Cyrl-UZ"/>
        </w:rPr>
        <w:t xml:space="preserve">2) айбдорнинг ҳуқуқбузарликнинг зарарли оқибатлари олдини олиши, етказилган зиённи ихтиёрий равишда тўлаши ёки келтирилган зарарни бартараф қилиши;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lang w:val="uz-Cyrl-UZ"/>
        </w:rPr>
      </w:pPr>
      <w:r w:rsidRPr="00765205">
        <w:rPr>
          <w:rFonts w:ascii="Times New Roman" w:eastAsia="Times New Roman" w:hAnsi="Times New Roman" w:cs="Times New Roman"/>
          <w:color w:val="000000"/>
          <w:sz w:val="28"/>
          <w:szCs w:val="28"/>
          <w:lang w:val="uz-Cyrl-UZ"/>
        </w:rPr>
        <w:t xml:space="preserve">3) ҳуқуқбузарликнинг кучли руҳий ҳаяжон таъсири остида ёки оғир шахсий, оилавий ёхуд бошқа шароитлар юзага келганлиги оқибатида содир этилиши;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lang w:val="uz-Cyrl-UZ"/>
        </w:rPr>
      </w:pPr>
      <w:r w:rsidRPr="00765205">
        <w:rPr>
          <w:rFonts w:ascii="Times New Roman" w:eastAsia="Times New Roman" w:hAnsi="Times New Roman" w:cs="Times New Roman"/>
          <w:color w:val="000000"/>
          <w:sz w:val="28"/>
          <w:szCs w:val="28"/>
          <w:lang w:val="uz-Cyrl-UZ"/>
        </w:rPr>
        <w:t xml:space="preserve">4) ҳуқуқбузарликнинг таҳдид ёки мажбурлов таъсирида ёхуд хизмат юзасидан, моддий ёки бошқа жиҳатдан қарамлиги таъсири остида содир этилиши;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t xml:space="preserve">5) ҳуқуқбузарликнинг вояга етмаган шахс томонидан содир этилиши;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t xml:space="preserve">6) ҳуқуқбузарликнинг ҳомиладор аёл ёки ўн тўрт ёшгача бўлган боласини якка ўзи тарбиялаётган шахс томонидан содир этилиши.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t xml:space="preserve">Маъмурий ҳуқуқбузарлик тўғрисидаги ишни кўриб чиқувчи орган (мансабдор шахс) бошқа ҳолатларни ҳам жавобгарликни енгиллаштирувчи ҳолат деб топиши мумкин. </w:t>
      </w:r>
    </w:p>
    <w:p w:rsidR="00FD5804" w:rsidRPr="00765205" w:rsidRDefault="00FD5804" w:rsidP="0098427D">
      <w:pPr>
        <w:shd w:val="clear" w:color="auto" w:fill="FFFFFF"/>
        <w:ind w:firstLine="709"/>
        <w:jc w:val="both"/>
        <w:rPr>
          <w:rFonts w:ascii="Times New Roman" w:eastAsia="Times New Roman" w:hAnsi="Times New Roman" w:cs="Times New Roman"/>
          <w:b/>
          <w:bCs/>
          <w:color w:val="000080"/>
          <w:sz w:val="28"/>
          <w:szCs w:val="28"/>
        </w:rPr>
      </w:pPr>
      <w:r w:rsidRPr="00765205">
        <w:rPr>
          <w:rStyle w:val="clauseprfx1"/>
          <w:rFonts w:ascii="Times New Roman" w:eastAsia="Times New Roman" w:hAnsi="Times New Roman" w:cs="Times New Roman"/>
          <w:b/>
          <w:bCs/>
          <w:color w:val="000080"/>
          <w:sz w:val="28"/>
          <w:szCs w:val="28"/>
          <w:specVanish w:val="0"/>
        </w:rPr>
        <w:t xml:space="preserve">32-модда. </w:t>
      </w:r>
      <w:r w:rsidRPr="00765205">
        <w:rPr>
          <w:rStyle w:val="clausesuff1"/>
          <w:rFonts w:ascii="Times New Roman" w:eastAsia="Times New Roman" w:hAnsi="Times New Roman" w:cs="Times New Roman"/>
          <w:b/>
          <w:bCs/>
          <w:color w:val="000080"/>
          <w:sz w:val="28"/>
          <w:szCs w:val="28"/>
          <w:specVanish w:val="0"/>
        </w:rPr>
        <w:t xml:space="preserve">Маъмурий жавобгарликни оғирлаштирувчи ҳолатлар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t xml:space="preserve">Маъмурий жавобгарликни оғирлаштирувчи ҳолатлар жумласига қуйидагилар киради: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t xml:space="preserve">1) ғайриҳуқуқий ҳаракатларни тўхтатиш ваколати бор шахслар томонидан қўйилган талабга қарамай, бундай ҳаракатларни давом эттириш;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lastRenderedPageBreak/>
        <w:t xml:space="preserve">2) маъмурий жазо чорасига тортилган шахснинг бир йил мобайнида яна ўша хилдаги ҳуқуқбузарликни содир этиши, худди шунингдек ҳуқуқбузарликнинг илгари судланган шахс томонидан содир этилиши;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t xml:space="preserve">3) вояга етмаган шахсни ҳуқуқбузарликка тортиш;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t xml:space="preserve">4) ҳуқуқбузарликнинг бир гуруҳ шахслар томонидан содир этилиши;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t xml:space="preserve">5) ҳуқуқбузарликнинг табиий офат шароитида ёки бошқа фавқулодда ҳолатларда содир этилиши;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t xml:space="preserve">6) ҳуқуқбузарликнинг маст ҳолда содир этилиши. Маъмурий жазо чорасини қўлланувчи орган (мансабдор шахс) содир этилган маъмурий ҳуқуқбузарликнинг хусусиятига қараб мазкур ҳолатни айбни оғирлаштирувчи ҳолат деб топмаслиги мумкин. </w:t>
      </w:r>
    </w:p>
    <w:p w:rsidR="00FD5804" w:rsidRPr="00765205" w:rsidRDefault="00FD5804" w:rsidP="0098427D">
      <w:pPr>
        <w:shd w:val="clear" w:color="auto" w:fill="FFFFFF"/>
        <w:ind w:firstLine="709"/>
        <w:jc w:val="both"/>
        <w:rPr>
          <w:rFonts w:ascii="Times New Roman" w:eastAsia="Times New Roman" w:hAnsi="Times New Roman" w:cs="Times New Roman"/>
          <w:b/>
          <w:bCs/>
          <w:color w:val="000080"/>
          <w:sz w:val="28"/>
          <w:szCs w:val="28"/>
        </w:rPr>
      </w:pPr>
      <w:r w:rsidRPr="00765205">
        <w:rPr>
          <w:rStyle w:val="clauseprfx1"/>
          <w:rFonts w:ascii="Times New Roman" w:eastAsia="Times New Roman" w:hAnsi="Times New Roman" w:cs="Times New Roman"/>
          <w:b/>
          <w:bCs/>
          <w:color w:val="000080"/>
          <w:sz w:val="28"/>
          <w:szCs w:val="28"/>
          <w:specVanish w:val="0"/>
        </w:rPr>
        <w:t xml:space="preserve">33-модда. </w:t>
      </w:r>
      <w:r w:rsidRPr="00765205">
        <w:rPr>
          <w:rStyle w:val="clausesuff1"/>
          <w:rFonts w:ascii="Times New Roman" w:eastAsia="Times New Roman" w:hAnsi="Times New Roman" w:cs="Times New Roman"/>
          <w:b/>
          <w:bCs/>
          <w:color w:val="000080"/>
          <w:sz w:val="28"/>
          <w:szCs w:val="28"/>
          <w:specVanish w:val="0"/>
        </w:rPr>
        <w:t xml:space="preserve">Енгилроқ маъмурий жазо чорасининг қўлланилиши </w:t>
      </w:r>
    </w:p>
    <w:p w:rsidR="00FD5804" w:rsidRPr="00765205" w:rsidRDefault="00FD5804" w:rsidP="0098427D">
      <w:pPr>
        <w:shd w:val="clear" w:color="auto" w:fill="FFFFFF"/>
        <w:ind w:firstLine="709"/>
        <w:jc w:val="both"/>
        <w:rPr>
          <w:rFonts w:ascii="Times New Roman" w:eastAsia="Times New Roman" w:hAnsi="Times New Roman" w:cs="Times New Roman"/>
          <w:color w:val="000000"/>
          <w:sz w:val="28"/>
          <w:szCs w:val="28"/>
        </w:rPr>
      </w:pPr>
      <w:r w:rsidRPr="00765205">
        <w:rPr>
          <w:rFonts w:ascii="Times New Roman" w:eastAsia="Times New Roman" w:hAnsi="Times New Roman" w:cs="Times New Roman"/>
          <w:color w:val="000000"/>
          <w:sz w:val="28"/>
          <w:szCs w:val="28"/>
        </w:rPr>
        <w:t xml:space="preserve">Суд маъмурий жазо чорасини қўллаётганда жавобгарликни енгиллаштирувчи ҳолатларни ва ҳуқуқбузарнинг моддий аҳволини инобатга олган ҳолда сабаблар ва асосларни албатта кўрсатиб, ушбу Кодекснинг Махсус </w:t>
      </w:r>
      <w:hyperlink r:id="rId83" w:history="1">
        <w:r w:rsidRPr="00765205">
          <w:rPr>
            <w:rFonts w:ascii="Times New Roman" w:eastAsia="Times New Roman" w:hAnsi="Times New Roman" w:cs="Times New Roman"/>
            <w:color w:val="008080"/>
            <w:sz w:val="28"/>
            <w:szCs w:val="28"/>
          </w:rPr>
          <w:t>қисмидаги</w:t>
        </w:r>
      </w:hyperlink>
      <w:r w:rsidRPr="00765205">
        <w:rPr>
          <w:rFonts w:ascii="Times New Roman" w:eastAsia="Times New Roman" w:hAnsi="Times New Roman" w:cs="Times New Roman"/>
          <w:color w:val="000000"/>
          <w:sz w:val="28"/>
          <w:szCs w:val="28"/>
        </w:rPr>
        <w:t xml:space="preserve"> моддаларнинг санкциясида назарда тутилган энг кам жазодан ҳам камроқ жазо ёки ушбу моддада назарда тутилмаган бошқа янада енгил жазо чорасини қўллаши мумкин. Маъмурий ҳуқуқбузарлик тўғрисидаги ишни кўриб чиқувчи бошқа орган (мансабдор шахс) жавобгарликни енгиллаштирувчи ҳолатларни ва ҳуқуқбузарнинг моддий аҳволини инобатга олган ҳолда, енгилроқ маъмурий жазо чорасини қўллаш тўғрисидаги масалани ҳал этиш учун ишни ушбу Кодекснинг </w:t>
      </w:r>
      <w:hyperlink r:id="rId84" w:history="1">
        <w:r w:rsidRPr="00765205">
          <w:rPr>
            <w:rFonts w:ascii="Times New Roman" w:eastAsia="Times New Roman" w:hAnsi="Times New Roman" w:cs="Times New Roman"/>
            <w:color w:val="008080"/>
            <w:sz w:val="28"/>
            <w:szCs w:val="28"/>
          </w:rPr>
          <w:t>308</w:t>
        </w:r>
        <w:r w:rsidRPr="00765205">
          <w:rPr>
            <w:rFonts w:ascii="Times New Roman" w:eastAsia="Times New Roman" w:hAnsi="Times New Roman" w:cs="Times New Roman"/>
            <w:color w:val="008080"/>
            <w:sz w:val="28"/>
            <w:szCs w:val="28"/>
            <w:vertAlign w:val="superscript"/>
          </w:rPr>
          <w:t>1</w:t>
        </w:r>
        <w:r w:rsidRPr="00765205">
          <w:rPr>
            <w:rFonts w:ascii="Times New Roman" w:eastAsia="Times New Roman" w:hAnsi="Times New Roman" w:cs="Times New Roman"/>
            <w:color w:val="008080"/>
            <w:sz w:val="28"/>
            <w:szCs w:val="28"/>
          </w:rPr>
          <w:t>-моддасида</w:t>
        </w:r>
      </w:hyperlink>
      <w:r w:rsidRPr="00765205">
        <w:rPr>
          <w:rFonts w:ascii="Times New Roman" w:eastAsia="Times New Roman" w:hAnsi="Times New Roman" w:cs="Times New Roman"/>
          <w:color w:val="000000"/>
          <w:sz w:val="28"/>
          <w:szCs w:val="28"/>
        </w:rPr>
        <w:t xml:space="preserve"> белгиланган тартибда судга юборади.</w:t>
      </w:r>
    </w:p>
    <w:p w:rsidR="00FD5804" w:rsidRPr="00FD5804" w:rsidRDefault="00FD5804" w:rsidP="0098427D">
      <w:pPr>
        <w:pStyle w:val="a3"/>
        <w:numPr>
          <w:ilvl w:val="0"/>
          <w:numId w:val="20"/>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FD5804">
        <w:rPr>
          <w:rFonts w:ascii="Times New Roman" w:hAnsi="Times New Roman" w:cs="Times New Roman"/>
          <w:b/>
          <w:bCs/>
          <w:spacing w:val="-4"/>
          <w:sz w:val="28"/>
          <w:szCs w:val="28"/>
          <w:lang w:val="uz-Cyrl-UZ"/>
        </w:rPr>
        <w:t>Расмий бланкаларни тузиш тартибини тушунтириб беринг.</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Суднинг қарорлари, ажримлари, ижро варақалари, буйруқлари, фармойишлари ва бошқа расмий ҳужжатларини тегишли манзилларга юборишда, қонун ҳужжатларида белгиланган талабларга тўлиқ жавоб берадиган Давлат герби нишонаси туширилган бланкалардан фойдаланилади.</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Вилоят судларида Давлат герби нишонаси туширилган рангли ҳамда </w:t>
      </w:r>
      <w:r w:rsidRPr="00836E1E">
        <w:rPr>
          <w:rFonts w:ascii="Times New Roman" w:hAnsi="Times New Roman" w:cs="Times New Roman"/>
          <w:sz w:val="28"/>
          <w:szCs w:val="28"/>
          <w:lang w:val="uz-Cyrl-UZ"/>
        </w:rPr>
        <w:br/>
        <w:t>оқ-қора рангларда махсус тайёрланган бланкалар ҳужжатларни расмийлаштириш учун ишлатилади.</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Устхатлар:</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суд раиси устхатининг ўртасидан 2 қаторда, лотин алифбосига асосланган ўзбек ёки қорақалпоқ ёзувининг бош ҳарфларида, “QORAQALPOGʻISTON RESPUBLIKASI SUDI / ...VILOYAT / TOSHKENT SHAНAR SUDI RAISI” деган ёзувлар қайд этилади. Устхатнинг қолган қисми ҳам лотин алифбосига асосланган ўзбек ёки қорақалпоқ ёзувида ёзилади </w:t>
      </w:r>
      <w:r w:rsidRPr="00836E1E">
        <w:rPr>
          <w:rFonts w:ascii="Times New Roman" w:hAnsi="Times New Roman" w:cs="Times New Roman"/>
          <w:i/>
          <w:sz w:val="28"/>
          <w:szCs w:val="28"/>
          <w:lang w:val="uz-Cyrl-UZ"/>
        </w:rPr>
        <w:t>(8-илова);</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pacing w:val="-10"/>
          <w:sz w:val="28"/>
          <w:szCs w:val="28"/>
          <w:lang w:val="uz-Cyrl-UZ"/>
        </w:rPr>
      </w:pPr>
      <w:r w:rsidRPr="00836E1E">
        <w:rPr>
          <w:rFonts w:ascii="Times New Roman" w:hAnsi="Times New Roman" w:cs="Times New Roman"/>
          <w:spacing w:val="-10"/>
          <w:sz w:val="28"/>
          <w:szCs w:val="28"/>
          <w:lang w:val="uz-Cyrl-UZ"/>
        </w:rPr>
        <w:lastRenderedPageBreak/>
        <w:t xml:space="preserve">суд раиси ўринбосарлари устхатининг ўртасидан 2 қаторда, лотин алифбосига асосланган ўзбек ёки қорақалпоқ ёзувининг бош ҳарфларида, “QORAQALPOGʻISTON RESPUBLIKASI SUDI / ...VILOYAT / TOSHKENT SHAНAR SUDI RAISINING OʻRINBOSARI” деган ёзувлар қайд этилади. Устхатнинг қолган қисми ҳам лотин алифбосига асосланган ўзбек ёки қорақалпоқ ёзувида ёзилади </w:t>
      </w:r>
      <w:r w:rsidRPr="00836E1E">
        <w:rPr>
          <w:rFonts w:ascii="Times New Roman" w:hAnsi="Times New Roman" w:cs="Times New Roman"/>
          <w:i/>
          <w:spacing w:val="-10"/>
          <w:sz w:val="28"/>
          <w:szCs w:val="28"/>
          <w:lang w:val="uz-Cyrl-UZ"/>
        </w:rPr>
        <w:t>(9-илова)</w:t>
      </w:r>
      <w:r w:rsidRPr="00836E1E">
        <w:rPr>
          <w:rFonts w:ascii="Times New Roman" w:hAnsi="Times New Roman" w:cs="Times New Roman"/>
          <w:spacing w:val="-10"/>
          <w:sz w:val="28"/>
          <w:szCs w:val="28"/>
          <w:lang w:val="uz-Cyrl-UZ"/>
        </w:rPr>
        <w:t>.</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Вилоят судларининг жисмоний ва юридик шахслар ҳамда бошқа судлар билан ёзишмалари бланкасининг чап бурчагига Ўзбекистон Республикасининг Давлат герби туширилади.</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Давлат гербининг тагида лотин алифбосига асосланган ўзбек </w:t>
      </w:r>
      <w:r w:rsidRPr="00836E1E">
        <w:rPr>
          <w:rFonts w:ascii="Times New Roman" w:hAnsi="Times New Roman" w:cs="Times New Roman"/>
          <w:sz w:val="28"/>
          <w:szCs w:val="28"/>
          <w:lang w:val="uz-Cyrl-UZ"/>
        </w:rPr>
        <w:br/>
        <w:t xml:space="preserve">ёзувининг бош ҳарфларида 16 ўлчамда “TOSHKENT SHAНAR SUDI” деган сўзлар қайд этилади. Тагидан иккита параллель тўқ қора рангли чизиқ тортилиб, пастки қатордан суднинг почта манзили, яъни “100047, Toshkent sh., Navoiy koʻchasi, 23” ёзилади. Унинг тагидан сатр бошидан бир қаторда суднинг телефон рақами ва электрон почта манзили, иккинчи ва учинчи қаторларда 12 ўлчамда сана ҳамда юборилаётган ҳужжатнинг чиқиш рақами кўрсатилади </w:t>
      </w:r>
      <w:r w:rsidRPr="00836E1E">
        <w:rPr>
          <w:rFonts w:ascii="Times New Roman" w:hAnsi="Times New Roman" w:cs="Times New Roman"/>
          <w:i/>
          <w:sz w:val="28"/>
          <w:szCs w:val="28"/>
          <w:lang w:val="uz-Cyrl-UZ"/>
        </w:rPr>
        <w:t xml:space="preserve">(10-илова, </w:t>
      </w:r>
      <w:r w:rsidRPr="00836E1E">
        <w:rPr>
          <w:rFonts w:ascii="Times New Roman" w:hAnsi="Times New Roman" w:cs="Times New Roman"/>
          <w:i/>
          <w:sz w:val="28"/>
          <w:szCs w:val="28"/>
          <w:lang w:val="uz-Cyrl-UZ"/>
        </w:rPr>
        <w:br/>
        <w:t>1-намуна)</w:t>
      </w:r>
      <w:r w:rsidRPr="00836E1E">
        <w:rPr>
          <w:rFonts w:ascii="Times New Roman" w:hAnsi="Times New Roman" w:cs="Times New Roman"/>
          <w:sz w:val="28"/>
          <w:szCs w:val="28"/>
          <w:lang w:val="uz-Cyrl-UZ"/>
        </w:rPr>
        <w:t>.</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Худди шундай рус тилида бош ҳарфларда 16 ўлчамда “ТАШКЕНТСКИЙ ГОРОДСКОЙ СУД” деган сўзлар қайд этилади. Тагидан иккита параллель тўқ қора рангли чизиқ тортилиб, пастки қатордан суднинг почта манзили, яъни “100047, г.Ташкент, ул. Навоий, 23” ёзилади. Унинг тагидан сатр бошидан бир қаторда суднинг телефон рақами ва электрон почта манзили, иккинчи ва учинчи қаторларда 12 ўлчамда сана ҳамда юборилаётган ҳужжатнинг чиқиш рақами кўрсатилади </w:t>
      </w:r>
      <w:r w:rsidRPr="00836E1E">
        <w:rPr>
          <w:rFonts w:ascii="Times New Roman" w:hAnsi="Times New Roman" w:cs="Times New Roman"/>
          <w:i/>
          <w:sz w:val="28"/>
          <w:szCs w:val="28"/>
        </w:rPr>
        <w:t>(10-илова, 1-намуна)</w:t>
      </w:r>
      <w:r w:rsidRPr="00836E1E">
        <w:rPr>
          <w:rFonts w:ascii="Times New Roman" w:hAnsi="Times New Roman" w:cs="Times New Roman"/>
          <w:sz w:val="28"/>
          <w:szCs w:val="28"/>
        </w:rPr>
        <w:t>.</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Вилоят судларининг ишларни кўриб чиқиш билан боғлиқ бўлмаган халқаро-ҳуқуқий алоқалар юзасидан хорижий давлатлар билан ёзишмалар бланкасининг чап бурчагига Ўзбекистон Республикасининг Давлат герби туширилади.</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Қоғознинг чап бурчагига 2 қаторда, инглиз тилида бош ҳарфларида </w:t>
      </w:r>
      <w:r w:rsidRPr="00836E1E">
        <w:rPr>
          <w:rFonts w:ascii="Times New Roman" w:hAnsi="Times New Roman" w:cs="Times New Roman"/>
          <w:sz w:val="28"/>
          <w:szCs w:val="28"/>
        </w:rPr>
        <w:br/>
        <w:t xml:space="preserve">14 ўлчамда “THE COURT OF TASHKENT CITY REPUBLIC OF UZBEKISTAN” деган ёзувлар киритилади. Тагидан иккита параллель тўқ қора рангли чизиқ тортилиб орасига тартиб билан чап тарафдан инглиз тилида суднинг почта манзили, яъни “23, Navoiy street, Tashkent, 100047” деган сўзлар киритилади. Унинг тагидан сатр бошидан бир қаторда суднинг телефон рақами ва электрон почта манзили, иккинчи ва учинчи қаторларда 12 ўлчамда сана ҳамда юборилаётган ҳужжатнинг чиқиш рақами кўрсатилади </w:t>
      </w:r>
      <w:r w:rsidRPr="00836E1E">
        <w:rPr>
          <w:rFonts w:ascii="Times New Roman" w:hAnsi="Times New Roman" w:cs="Times New Roman"/>
          <w:i/>
          <w:sz w:val="28"/>
          <w:szCs w:val="28"/>
        </w:rPr>
        <w:t>(11-илова)</w:t>
      </w:r>
      <w:r w:rsidRPr="00836E1E">
        <w:rPr>
          <w:rFonts w:ascii="Times New Roman" w:hAnsi="Times New Roman" w:cs="Times New Roman"/>
          <w:sz w:val="28"/>
          <w:szCs w:val="28"/>
        </w:rPr>
        <w:t>.</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Қорақалпоғистон Республикаси судларининг жисмоний ва юридик шахслар ҳамда бошқа судлар билан ёзишмалари бланкасининг чап бурчагига Қорақалпоғистон Республикасининг Давлат герби туширилади.</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pacing w:val="-4"/>
          <w:sz w:val="28"/>
          <w:szCs w:val="28"/>
        </w:rPr>
      </w:pPr>
      <w:r w:rsidRPr="00836E1E">
        <w:rPr>
          <w:rFonts w:ascii="Times New Roman" w:hAnsi="Times New Roman" w:cs="Times New Roman"/>
          <w:spacing w:val="-4"/>
          <w:sz w:val="28"/>
          <w:szCs w:val="28"/>
        </w:rPr>
        <w:t xml:space="preserve">Давлат гербининг тагида лотин алифбосига асосланган ўзбек ёзувининг бош ҳарфларида 13 ва 16 ўлчамларда “QORAQALPOGʻISTON RESPUBLIKASI SUDI” деган сўзлар қайд этилади. Тагидан иккита параллель тўқ қора рангли чизиқ тортилиб, пастки қатордан суднинг почта манзили, яъни “230100, Nukus </w:t>
      </w:r>
      <w:r w:rsidRPr="00836E1E">
        <w:rPr>
          <w:rFonts w:ascii="Times New Roman" w:hAnsi="Times New Roman" w:cs="Times New Roman"/>
          <w:spacing w:val="-4"/>
          <w:sz w:val="28"/>
          <w:szCs w:val="28"/>
        </w:rPr>
        <w:lastRenderedPageBreak/>
        <w:t xml:space="preserve">sh., I.Karimov k., 122” ёзилади. Унинг тагидан сатр бошидан бир қаторда суднинг телефон рақами ва электрон почта манзили, иккинчи ва учинчи қаторларда </w:t>
      </w:r>
      <w:r w:rsidRPr="00836E1E">
        <w:rPr>
          <w:rFonts w:ascii="Times New Roman" w:hAnsi="Times New Roman" w:cs="Times New Roman"/>
          <w:spacing w:val="-4"/>
          <w:sz w:val="28"/>
          <w:szCs w:val="28"/>
        </w:rPr>
        <w:br/>
        <w:t xml:space="preserve">12 ўлчамда сана ҳамда юборилаётган ҳужжатнинг чиқиш рақами кўрсатилади </w:t>
      </w:r>
      <w:r w:rsidRPr="00836E1E">
        <w:rPr>
          <w:rFonts w:ascii="Times New Roman" w:hAnsi="Times New Roman" w:cs="Times New Roman"/>
          <w:spacing w:val="-4"/>
          <w:sz w:val="28"/>
          <w:szCs w:val="28"/>
        </w:rPr>
        <w:br/>
      </w:r>
      <w:r w:rsidRPr="00836E1E">
        <w:rPr>
          <w:rFonts w:ascii="Times New Roman" w:hAnsi="Times New Roman" w:cs="Times New Roman"/>
          <w:i/>
          <w:spacing w:val="-4"/>
          <w:sz w:val="28"/>
          <w:szCs w:val="28"/>
        </w:rPr>
        <w:t>(12-илова, 1-намуна)</w:t>
      </w:r>
      <w:r w:rsidRPr="00836E1E">
        <w:rPr>
          <w:rFonts w:ascii="Times New Roman" w:hAnsi="Times New Roman" w:cs="Times New Roman"/>
          <w:spacing w:val="-4"/>
          <w:sz w:val="28"/>
          <w:szCs w:val="28"/>
        </w:rPr>
        <w:t>.</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Қорақалпоқ тилида бош ҳарфларда 13 ва 16 ўлчамларда “QARAQALPAQSTAN RESPUBLIKASÍ SUDÍ” деган сўзлар қайд этилади. Тагидан иккита параллель тўқ қора рангли чизиқ тортилиб, пастки қатордан суднинг почта манзили, яъни “230100, No’kis q., I.Karimov g., 122” ёзилади. Унинг тагидан сатр бошидан бир қаторда суднинг телефон рақами ва электрон почта манзили, иккинчи ва учинчи қаторларда 12 ўлчамда сана ҳамда юборилаётган ҳужжатнинг чиқиш рақами кўрсатилади </w:t>
      </w:r>
      <w:r w:rsidRPr="00836E1E">
        <w:rPr>
          <w:rFonts w:ascii="Times New Roman" w:hAnsi="Times New Roman" w:cs="Times New Roman"/>
          <w:i/>
          <w:sz w:val="28"/>
          <w:szCs w:val="28"/>
        </w:rPr>
        <w:t>(12-илова, 2-намуна)</w:t>
      </w:r>
      <w:r w:rsidRPr="00836E1E">
        <w:rPr>
          <w:rFonts w:ascii="Times New Roman" w:hAnsi="Times New Roman" w:cs="Times New Roman"/>
          <w:sz w:val="28"/>
          <w:szCs w:val="28"/>
        </w:rPr>
        <w:t>.</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highlight w:val="yellow"/>
        </w:rPr>
      </w:pPr>
      <w:r w:rsidRPr="00836E1E">
        <w:rPr>
          <w:rFonts w:ascii="Times New Roman" w:hAnsi="Times New Roman" w:cs="Times New Roman"/>
          <w:sz w:val="28"/>
          <w:szCs w:val="28"/>
        </w:rPr>
        <w:t xml:space="preserve">Рус тилида бош ҳарфларда 13 ва 16 ўлчамларда “СУД РЕСПУБЛИКИ КАРАКАЛПАКСТАН” деган сўзлар қайд этилади. Тагидан иккита параллель тўқ қора рангли чизиқ тортилиб, пастки қатордан суднинг почта манзили, яъни “230100, г.Нукус, ул. И.Каримова, 122” ёзилади. Унинг тагидан сатр бошидан бир қаторда суднинг телефон рақами ва электрон почта манзили, иккинчи </w:t>
      </w:r>
      <w:r w:rsidRPr="00836E1E">
        <w:rPr>
          <w:rFonts w:ascii="Times New Roman" w:hAnsi="Times New Roman" w:cs="Times New Roman"/>
          <w:sz w:val="28"/>
          <w:szCs w:val="28"/>
        </w:rPr>
        <w:br/>
        <w:t xml:space="preserve">ва учинчи қаторларда 12 ўлчамда сана ҳамда юборилаётган ҳужжатнинг чиқиш рақами кўрсатилади </w:t>
      </w:r>
      <w:r w:rsidRPr="00836E1E">
        <w:rPr>
          <w:rFonts w:ascii="Times New Roman" w:hAnsi="Times New Roman" w:cs="Times New Roman"/>
          <w:i/>
          <w:sz w:val="28"/>
          <w:szCs w:val="28"/>
        </w:rPr>
        <w:t>(12-илова, 3-намуна)</w:t>
      </w:r>
      <w:r w:rsidRPr="00836E1E">
        <w:rPr>
          <w:rFonts w:ascii="Times New Roman" w:hAnsi="Times New Roman" w:cs="Times New Roman"/>
          <w:sz w:val="28"/>
          <w:szCs w:val="28"/>
        </w:rPr>
        <w:t>.</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Қорақалпоғистон Республикаси судларининг ишларини кўриб чиқиш билан боғлиқ бўлмаган халқаро-ҳуқуқий алоқалар юзасидан хорижий давлатлар билан ёзишмалар бланкасининг чап бурчагига Ўзбекистон Республикасининг Давлат герби туширилади. </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pacing w:val="4"/>
          <w:sz w:val="28"/>
          <w:szCs w:val="28"/>
        </w:rPr>
      </w:pPr>
      <w:r w:rsidRPr="00836E1E">
        <w:rPr>
          <w:rFonts w:ascii="Times New Roman" w:hAnsi="Times New Roman" w:cs="Times New Roman"/>
          <w:spacing w:val="4"/>
          <w:sz w:val="28"/>
          <w:szCs w:val="28"/>
        </w:rPr>
        <w:t xml:space="preserve">Давлат гербининг тагида инглиз тилида бош ҳарфларда 12 ва 16 ўлчамларда “THE COURT OF THE REPUBLIC OF KARAKALPAKSTAN” деган сўзлар қайд этилади. Тагидан иккита параллель тўқ қора рангли чизиқ тортилиб, пастки қатордан суднинг почта манзили, яъни “122, I.Karimov street, Nukus city, 230100” ёзилади. Унинг тагидан сатр бошидан бир қаторда суднинг телефон рақами ва электрон почта манзили, иккинчи ва учинчи қаторларда </w:t>
      </w:r>
      <w:r w:rsidRPr="00836E1E">
        <w:rPr>
          <w:rFonts w:ascii="Times New Roman" w:hAnsi="Times New Roman" w:cs="Times New Roman"/>
          <w:spacing w:val="4"/>
          <w:sz w:val="28"/>
          <w:szCs w:val="28"/>
        </w:rPr>
        <w:br/>
        <w:t xml:space="preserve">12 ўлчамда сана ҳамда юборилаётган ҳужжатнинг чиқиш рақами кўрсатилади </w:t>
      </w:r>
      <w:r w:rsidRPr="00836E1E">
        <w:rPr>
          <w:rFonts w:ascii="Times New Roman" w:hAnsi="Times New Roman" w:cs="Times New Roman"/>
          <w:i/>
          <w:spacing w:val="4"/>
          <w:sz w:val="28"/>
          <w:szCs w:val="28"/>
        </w:rPr>
        <w:t>(13-илова)</w:t>
      </w:r>
      <w:r w:rsidRPr="00836E1E">
        <w:rPr>
          <w:rFonts w:ascii="Times New Roman" w:hAnsi="Times New Roman" w:cs="Times New Roman"/>
          <w:spacing w:val="4"/>
          <w:sz w:val="28"/>
          <w:szCs w:val="28"/>
        </w:rPr>
        <w:t>.</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pacing w:val="-2"/>
          <w:sz w:val="28"/>
          <w:szCs w:val="28"/>
        </w:rPr>
      </w:pPr>
      <w:r w:rsidRPr="00836E1E">
        <w:rPr>
          <w:rFonts w:ascii="Times New Roman" w:hAnsi="Times New Roman" w:cs="Times New Roman"/>
          <w:spacing w:val="-2"/>
          <w:sz w:val="28"/>
          <w:szCs w:val="28"/>
        </w:rPr>
        <w:t xml:space="preserve">Буйруқ ва фармойишлар бланкасининг ўртасига Ўзбекистон Республикасининг Давлат герби туширилиб, унинг пастидан 1 қаторда, лотин алифбосига асосланган ўзбек ёки қорақалпоқ ёзувининг бош ҳарфларида “QORAQALPOG’ISTON RESPUBLIKASI SUDI /…VILOYAT/ SHAНAR SUDI RAISINING ” деган ёзувлар қайд этилади. Унинг тагидан битта бўш қатор ташлаб, буйруқ ёки фармойиш рақами кўрсатилади. Унинг тагидан битта бўш қатор ташлаб, пастки қатордан лотин алифбосига асосланган ўзбек ёки қорақалпоқ ёзувининг бош ҳарфларида “B U Y R U Gʻ I” ёки “F A R M O Y I SH I” деган ёзувлар, унинг пастки қисмининг чап томонида буйруқ ёки фармойиш қабул қилинган сана, ўнг томонида эса қабул қилинган жой қайд этилади ҳамда тагидан махсус чизиқ тортилади </w:t>
      </w:r>
      <w:r w:rsidRPr="00836E1E">
        <w:rPr>
          <w:rFonts w:ascii="Times New Roman" w:hAnsi="Times New Roman" w:cs="Times New Roman"/>
          <w:i/>
          <w:spacing w:val="-2"/>
          <w:sz w:val="28"/>
          <w:szCs w:val="28"/>
        </w:rPr>
        <w:t>(14, 15-иловалар).</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lastRenderedPageBreak/>
        <w:t>Ушбу тартиб билан белгиланган талаблардан ташқари ишлаб чиқилган бланкалардан фойдаланиш тақиқланади.</w:t>
      </w:r>
    </w:p>
    <w:p w:rsidR="00FD5804" w:rsidRPr="00836E1E" w:rsidRDefault="00FD5804"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 раиси расмий бланкалардан фойдаланиш ва тегишли манзилларга юбориш билан боғлиқ барча фаолият устидан назорат олиб бориш учун шахсан масъулдир.</w:t>
      </w:r>
    </w:p>
    <w:p w:rsidR="00FD5804" w:rsidRPr="00FD5804" w:rsidRDefault="00FD5804" w:rsidP="0098427D">
      <w:pPr>
        <w:pStyle w:val="a3"/>
        <w:numPr>
          <w:ilvl w:val="0"/>
          <w:numId w:val="20"/>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30" w:name="_Hlk177738954"/>
      <w:bookmarkStart w:id="31" w:name="_Hlk177728855"/>
      <w:r w:rsidRPr="00FD5804">
        <w:rPr>
          <w:rFonts w:ascii="Times New Roman" w:hAnsi="Times New Roman" w:cs="Times New Roman"/>
          <w:b/>
          <w:bCs/>
          <w:spacing w:val="-4"/>
          <w:sz w:val="28"/>
          <w:szCs w:val="28"/>
          <w:lang w:val="uz-Cyrl-UZ"/>
        </w:rPr>
        <w:t xml:space="preserve">Ўзбекистон Республикаси сайлов тизимини тушунтириб беринг. </w:t>
      </w:r>
    </w:p>
    <w:p w:rsidR="00FD5804"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фуқаролари давлат ҳокимияти вакиллик органларига сайлаш ва сайланиш ҳуқуқига эгадирлар. Ҳар бир сайловчи бир овозга эга. Овоз бериш ҳуқуқи, ўз хоҳиш-иродасини билдириш тенглиги ва эркинлиги қонун билан кафолатланади.</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сайлови, Ўзбекистон Республикаси Олий Мажлисининг Қонунчилик палатасига ҳамда Қорақалпоғистон Республикаси Жўқорғи Кенгесига, вилоятлар, туманлар, шаҳарлар давлат ҳокимияти вакиллик органларига сайлов тегишинча уларнинг конституциявий ваколат муддати тугайдиган йилда — октябрь ойи учинчи ўн кунлигининг биринчи якшанбасида ўтказилади, бундан ушбу Конституцияда назарда тутилган муддатидан илгари сайлов ўтказиш ҳоллари мустасно. Сайловлар умумий, тенг ва тўғридан-тўғри сайлов ҳуқуқи асосида яширин овоз бериш йўли билан ўтказилади. Ўзбекистон Республикасининг ўн саккиз ёшга тўлган фуқаролари сайлаш ҳуқуқига эга.</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муддатидан илгари Ўзбекистон Республикаси Президенти сайловини тайинлашга ҳақли.</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аъзолари Қорақалпоғистон Республикаси Жўқорғи Кенгеси, вилоятлар, туманлар ва шаҳарлар давлат ҳокимияти вакиллик органлари депутатларининг тегишли қўшма мажлисларида мазкур депутатлар сайланганидан сўнг бир ой ичида улар орасидан яширин овоз бериш йўли билан сайланадилар.</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Суд томонидан муомалага лаёқатсиз деб топилган фуқаролар, шунингдек суд ҳукми билан озодликдан маҳрум этиш жойларида сақланаётган шахслар сайланиши мумкин эмас.</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Суд томонидан муомалага лаёқатсиз деб топилган фуқаролар, шунингдек оғир ва ўта оғир жиноятлар содир этганлик учун суднинг ҳукмига кўра озодликдан маҳрум этиш жойларида сақланаётган шахслар сайловда иштирок этиш ҳуқуқидан фақат қонунга мувофиқ ҳамда суднинг қарори асосида маҳрум этилиши мумкин. Бошқа ҳар қандай ҳолларда фуқароларнинг сайлов ҳуқуқларини тўғридан-тўғри ёки билвосита чеклашга йўл қўйилмайди.</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фуқароси бир вақтнинг ўзида иккидан ортиқ давлат ҳокимияти вакиллик органининг депутати бўлиши мумкин эмас.</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Сайлов ўтказиш тартиби қонун билан белгиланади.</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Президенти сайловини, Ўзбекистон Республикаси Олий Мажлисига, вилоятлар, туманлар, шаҳарлар давлат ҳокимияти вакиллик органларига сайловларни, шунингдек Ўзбекистон Республикасининг референдумини ташкил этиш ва ўтказиш учун Ўзбекистон </w:t>
      </w:r>
      <w:r w:rsidRPr="00A7678E">
        <w:rPr>
          <w:rFonts w:ascii="Times New Roman" w:hAnsi="Times New Roman" w:cs="Times New Roman"/>
          <w:spacing w:val="-4"/>
          <w:sz w:val="28"/>
          <w:szCs w:val="28"/>
          <w:lang w:val="uz-Cyrl-UZ"/>
        </w:rPr>
        <w:lastRenderedPageBreak/>
        <w:t>Республикаси Олий Мажлиси томонидан фаолиятининг асосий принциплари мустақиллик, қонунийлик, коллегиаллик, ошкоралик ва адолатлиликдан иборат бўлган Ўзбекистон Республикаси Марказий сайлов комиссияси тузилади.</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Марказий сайлов комиссияси сайлов комиссиялари тизимига бошчилик қилади, ўз фаолиятини доимий асосда амалга оширади ҳамда ўз фаолиятида Ўзбекистон Республикасининг Конституциясига ва қонунларига амал қилади.</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Марказий сайлов комиссиясининг аъзолари Қорақалпоғистон Республикаси Жўқорғи Кенгесининг, халқ депутатлари вилоятлар ва Тошкент шаҳар Кенгашларининг тавсияси бўйича Ўзбекистон Республикаси Олий Мажлисининг Қонунчилик палатаси ва Сенати томонидан сайланади.</w:t>
      </w:r>
    </w:p>
    <w:p w:rsidR="00FD5804" w:rsidRPr="00A7678E"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Марказий сайлов комиссиясининг раиси Ўзбекистон Республикаси Президентининг тақдимига биноан комиссия аъзолари орасидан беш йиллик муддатга комиссия мажлисида сайланади. Айни бир шахс сурункасига икки муддатдан ортиқ Ўзбекистон Республикаси Марказий сайлов комиссиясининг раиси этиб сайланиши мумкин эмас.</w:t>
      </w:r>
    </w:p>
    <w:bookmarkEnd w:id="30"/>
    <w:p w:rsidR="00FD5804" w:rsidRPr="00F24E87" w:rsidRDefault="00FD580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bookmarkEnd w:id="31"/>
    <w:p w:rsidR="00FD5804" w:rsidRPr="00FD5804" w:rsidRDefault="00FD5804"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14-билет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ab/>
      </w:r>
      <w:r w:rsidRPr="00DE712D">
        <w:rPr>
          <w:rFonts w:ascii="Times New Roman" w:hAnsi="Times New Roman" w:cs="Times New Roman"/>
          <w:spacing w:val="-4"/>
          <w:sz w:val="28"/>
          <w:szCs w:val="28"/>
          <w:lang w:val="uz-Cyrl-UZ"/>
        </w:rPr>
        <w:t>Маъмурий жазо турларини сананг. Асосий ва қўшимча жазо чораларининг мазмун-моҳиятини тушунтириб беринг</w:t>
      </w:r>
      <w:r w:rsidRPr="00BD33FD">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Муҳр ва штамплардан фойдаланиш, уларни сақлаш, ҳисобини юритиш ҳамда улардан фойдаланиш тартибини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Pr="001B129B"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1B129B">
        <w:rPr>
          <w:rFonts w:ascii="Times New Roman" w:hAnsi="Times New Roman" w:cs="Times New Roman"/>
          <w:b/>
          <w:bCs/>
          <w:spacing w:val="-4"/>
          <w:sz w:val="28"/>
          <w:szCs w:val="28"/>
          <w:lang w:val="uz-Cyrl-UZ"/>
        </w:rPr>
        <w:t>3</w:t>
      </w:r>
      <w:r w:rsidRPr="001B129B">
        <w:rPr>
          <w:rFonts w:ascii="Times New Roman" w:hAnsi="Times New Roman" w:cs="Times New Roman"/>
          <w:spacing w:val="-4"/>
          <w:sz w:val="28"/>
          <w:szCs w:val="28"/>
          <w:lang w:val="uz-Cyrl-UZ"/>
        </w:rPr>
        <w:t>. Конституцияда белгиланган маҳаллий давлат ҳокимияти асослари, фуқароларнинг ўзини ўзи бошқариш органлари фаолиятига оид нормаларнинг мазмун-моҳиятини тушунтириб беринг.</w:t>
      </w:r>
    </w:p>
    <w:p w:rsidR="0041518E" w:rsidRPr="0042643E" w:rsidRDefault="0041518E" w:rsidP="0098427D">
      <w:pPr>
        <w:pStyle w:val="a3"/>
        <w:numPr>
          <w:ilvl w:val="0"/>
          <w:numId w:val="21"/>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42643E">
        <w:rPr>
          <w:rFonts w:ascii="Times New Roman" w:hAnsi="Times New Roman" w:cs="Times New Roman"/>
          <w:b/>
          <w:bCs/>
          <w:spacing w:val="-4"/>
          <w:sz w:val="28"/>
          <w:szCs w:val="28"/>
          <w:lang w:val="uz-Cyrl-UZ"/>
        </w:rPr>
        <w:t>Маъмурий жазо турларини сананг. Асосий ва қўшимча жазо чораларининг мазмун-моҳиятини тушунтириб беринг.</w:t>
      </w:r>
    </w:p>
    <w:p w:rsidR="004151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Маъмурий ҳуқуқбузарлик содир этганлик учун қуйидаги маъмурий жазо чоралари қўлланилиши мумкин: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1) жарима;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2) маъмурий ҳуқуқбузарликни содир этиш қуроли ҳисобланган ёки бевосита шундай нарса бўлган ашёни ҳақини тўлаш шарти билан олиб қўйиш;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3) маъмурий ҳуқуқбузарликни содир этиш қуроли ҳисобланган ёки бевосита шундай нарса бўлган ашёни мусодара қилиш;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4) муайян шахсни унга берилган махсус ҳуқуқдан (транспорт воситасини бошқариш ҳуқуқидан, ов қилиш ҳуқуқидан) маҳрум этиш;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lastRenderedPageBreak/>
        <w:t>4</w:t>
      </w:r>
      <w:r w:rsidRPr="006A7C4B">
        <w:rPr>
          <w:rFonts w:ascii="Times New Roman" w:eastAsia="Times New Roman" w:hAnsi="Times New Roman" w:cs="Times New Roman"/>
          <w:color w:val="000000"/>
          <w:sz w:val="28"/>
          <w:szCs w:val="28"/>
          <w:vertAlign w:val="superscript"/>
          <w:lang w:val="uz-Cyrl-UZ"/>
        </w:rPr>
        <w:t>1</w:t>
      </w:r>
      <w:r w:rsidRPr="006A7C4B">
        <w:rPr>
          <w:rFonts w:ascii="Times New Roman" w:eastAsia="Times New Roman" w:hAnsi="Times New Roman" w:cs="Times New Roman"/>
          <w:color w:val="000000"/>
          <w:sz w:val="28"/>
          <w:szCs w:val="28"/>
          <w:lang w:val="uz-Cyrl-UZ"/>
        </w:rPr>
        <w:t>) ҳақ тўланадиган жамоат ишларига мажбурий равишда жалб этиш;</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5) маъмурий қамоққа олиш.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6) чет эл фуқароларини ва фуқаролиги бўлмаган шахсларни Ўзбекистон Республикаси ҳудудидан маъмурий тарзда чиқариб юбориш.</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Ушбу модда биринчи қисмининг </w:t>
      </w:r>
      <w:hyperlink r:id="rId85" w:history="1">
        <w:r w:rsidRPr="006A7C4B">
          <w:rPr>
            <w:rFonts w:ascii="Times New Roman" w:eastAsia="Times New Roman" w:hAnsi="Times New Roman" w:cs="Times New Roman"/>
            <w:color w:val="008080"/>
            <w:sz w:val="28"/>
            <w:szCs w:val="28"/>
            <w:lang w:val="uz-Cyrl-UZ"/>
          </w:rPr>
          <w:t xml:space="preserve">2—6-бандларида </w:t>
        </w:r>
      </w:hyperlink>
      <w:r w:rsidRPr="006A7C4B">
        <w:rPr>
          <w:rFonts w:ascii="Times New Roman" w:eastAsia="Times New Roman" w:hAnsi="Times New Roman" w:cs="Times New Roman"/>
          <w:color w:val="000000"/>
          <w:sz w:val="28"/>
          <w:szCs w:val="28"/>
          <w:lang w:val="uz-Cyrl-UZ"/>
        </w:rPr>
        <w:t xml:space="preserve">санаб ўтилган маъмурий жазо чоралари фақат Ўзбекистон Республикаси қонунлари билан белгиланиши мумкин. </w:t>
      </w:r>
    </w:p>
    <w:p w:rsidR="0041518E" w:rsidRPr="006A7C4B" w:rsidRDefault="0041518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6A7C4B">
        <w:rPr>
          <w:rStyle w:val="clauseprfx1"/>
          <w:rFonts w:ascii="Times New Roman" w:eastAsia="Times New Roman" w:hAnsi="Times New Roman" w:cs="Times New Roman"/>
          <w:b/>
          <w:bCs/>
          <w:color w:val="000080"/>
          <w:sz w:val="28"/>
          <w:szCs w:val="28"/>
          <w:lang w:val="uz-Cyrl-UZ"/>
          <w:specVanish w:val="0"/>
        </w:rPr>
        <w:t xml:space="preserve">24-модда. </w:t>
      </w:r>
      <w:r w:rsidRPr="006A7C4B">
        <w:rPr>
          <w:rStyle w:val="clausesuff1"/>
          <w:rFonts w:ascii="Times New Roman" w:eastAsia="Times New Roman" w:hAnsi="Times New Roman" w:cs="Times New Roman"/>
          <w:b/>
          <w:bCs/>
          <w:color w:val="000080"/>
          <w:sz w:val="28"/>
          <w:szCs w:val="28"/>
          <w:lang w:val="uz-Cyrl-UZ"/>
          <w:specVanish w:val="0"/>
        </w:rPr>
        <w:t xml:space="preserve">Асосий ва қўшимча маъмурий жазо чоралари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Ашёларни уларнинг ҳақини тўлаш шарти билан олиб қўйиш, мусодара қилиш ва махсус ҳуқуқдан (транспорт воситасини бошқариш ҳуқуқидан) маҳрум этиш ҳам асосий, ҳам қўшимча маъмурий жазо тариқасида, ушбу Кодекснинг </w:t>
      </w:r>
      <w:hyperlink r:id="rId86" w:history="1">
        <w:r w:rsidRPr="006A7C4B">
          <w:rPr>
            <w:rFonts w:ascii="Times New Roman" w:eastAsia="Times New Roman" w:hAnsi="Times New Roman" w:cs="Times New Roman"/>
            <w:color w:val="008080"/>
            <w:sz w:val="28"/>
            <w:szCs w:val="28"/>
            <w:lang w:val="uz-Cyrl-UZ"/>
          </w:rPr>
          <w:t xml:space="preserve">23-моддасида </w:t>
        </w:r>
      </w:hyperlink>
      <w:r w:rsidRPr="006A7C4B">
        <w:rPr>
          <w:rFonts w:ascii="Times New Roman" w:eastAsia="Times New Roman" w:hAnsi="Times New Roman" w:cs="Times New Roman"/>
          <w:color w:val="000000"/>
          <w:sz w:val="28"/>
          <w:szCs w:val="28"/>
          <w:lang w:val="uz-Cyrl-UZ"/>
        </w:rPr>
        <w:t>назарда тутилган бошқа маъмурий жазо чоралари эса фақат асосий жазо тариқасида қўлланилиши мумкин.</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Битта маъмурий ҳуқуқбузарлик учун ё асосий ёки ҳам асосий, ҳам қўшимча жазо чораси қўлланилиши мумкин. </w:t>
      </w:r>
    </w:p>
    <w:p w:rsidR="0041518E" w:rsidRPr="006A7C4B" w:rsidRDefault="0041518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6A7C4B">
        <w:rPr>
          <w:rStyle w:val="clauseprfx1"/>
          <w:rFonts w:ascii="Times New Roman" w:eastAsia="Times New Roman" w:hAnsi="Times New Roman" w:cs="Times New Roman"/>
          <w:b/>
          <w:bCs/>
          <w:color w:val="000080"/>
          <w:sz w:val="28"/>
          <w:szCs w:val="28"/>
          <w:lang w:val="uz-Cyrl-UZ"/>
          <w:specVanish w:val="0"/>
        </w:rPr>
        <w:t xml:space="preserve">25-модда. </w:t>
      </w:r>
      <w:r w:rsidRPr="006A7C4B">
        <w:rPr>
          <w:rStyle w:val="clausesuff1"/>
          <w:rFonts w:ascii="Times New Roman" w:eastAsia="Times New Roman" w:hAnsi="Times New Roman" w:cs="Times New Roman"/>
          <w:b/>
          <w:bCs/>
          <w:color w:val="000080"/>
          <w:sz w:val="28"/>
          <w:szCs w:val="28"/>
          <w:lang w:val="uz-Cyrl-UZ"/>
          <w:specVanish w:val="0"/>
        </w:rPr>
        <w:t xml:space="preserve">Жарима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Жарима маъмурий ҳуқуқбузарлик содир этишда айбдор шахсдан давлат ҳисобига пул ундиришдир.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Жариманинг миқдори маъмурий ҳуқуқбузарлик содир этилган вақтдаги, давом этаётган маъмурий ҳуқуқбузарлик учун эса бу ҳуқуқбузарлик аниқланган вақтдаги белгилаб қўйилган базавий ҳисоблаш миқдоридан келиб чиққан ҳолда белгиланади.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Фуқароларга солинадиган жариманинг энг кам миқдори базавий ҳисоблаш миқдорининг элликдан бир қисмидан, мансабдор шахсларга эса — ўндан бир қисмидан кам бўлмаслиги керак.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Фуқаро ва хизматчиларга солинадиган жариманинг энг кўп миқдори базавий ҳисоблаш миқдорининг беш бараваридан, мансабдор шахсларга эса — ўн бараваридан ошмаслиги керак. Баъзи ҳуқуқбузарликлар учун базавий ҳисоблаш миқдорининг тўрт юз эллик бараваригача миқдорда жарима солиниши мумкин.</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Маҳаллий давлат ҳокимияти органларининг қарорлари билан белгиланадиган жариманинг энг кўп миқдори ушбу Кодекснинг </w:t>
      </w:r>
      <w:hyperlink r:id="rId87" w:history="1">
        <w:r w:rsidRPr="006A7C4B">
          <w:rPr>
            <w:rFonts w:ascii="Times New Roman" w:eastAsia="Times New Roman" w:hAnsi="Times New Roman" w:cs="Times New Roman"/>
            <w:color w:val="008080"/>
            <w:sz w:val="28"/>
            <w:szCs w:val="28"/>
            <w:lang w:val="uz-Cyrl-UZ"/>
          </w:rPr>
          <w:t xml:space="preserve">6-моддасига </w:t>
        </w:r>
      </w:hyperlink>
      <w:r w:rsidRPr="006A7C4B">
        <w:rPr>
          <w:rFonts w:ascii="Times New Roman" w:eastAsia="Times New Roman" w:hAnsi="Times New Roman" w:cs="Times New Roman"/>
          <w:color w:val="000000"/>
          <w:sz w:val="28"/>
          <w:szCs w:val="28"/>
          <w:lang w:val="uz-Cyrl-UZ"/>
        </w:rPr>
        <w:t xml:space="preserve">биноан фуқароларга — базавий ҳисоблаш миқдорининг уч бараваридан, мансабдор шахсларга эса — беш бараваридан ошмаслиги керак. </w:t>
      </w:r>
    </w:p>
    <w:p w:rsidR="0041518E" w:rsidRPr="006A7C4B" w:rsidRDefault="0041518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6A7C4B">
        <w:rPr>
          <w:rStyle w:val="clauseprfx1"/>
          <w:rFonts w:ascii="Times New Roman" w:eastAsia="Times New Roman" w:hAnsi="Times New Roman" w:cs="Times New Roman"/>
          <w:b/>
          <w:bCs/>
          <w:color w:val="000080"/>
          <w:sz w:val="28"/>
          <w:szCs w:val="28"/>
          <w:lang w:val="uz-Cyrl-UZ"/>
          <w:specVanish w:val="0"/>
        </w:rPr>
        <w:t xml:space="preserve">26-модда. </w:t>
      </w:r>
      <w:r w:rsidRPr="006A7C4B">
        <w:rPr>
          <w:rStyle w:val="clausesuff1"/>
          <w:rFonts w:ascii="Times New Roman" w:eastAsia="Times New Roman" w:hAnsi="Times New Roman" w:cs="Times New Roman"/>
          <w:b/>
          <w:bCs/>
          <w:color w:val="000080"/>
          <w:sz w:val="28"/>
          <w:szCs w:val="28"/>
          <w:lang w:val="uz-Cyrl-UZ"/>
          <w:specVanish w:val="0"/>
        </w:rPr>
        <w:t xml:space="preserve">Ҳақини тўлаш шарти билан олиб қўйиш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lastRenderedPageBreak/>
        <w:t xml:space="preserve">Маъмурий ҳуқуқбузарликни содир этиш қуроли ҳисобланган ёки бевосита шундай нарса бўлган ашёни ҳақини тўлаш шарти билан олиб қўйиш шу ашёни мажбурий тарзда тортиб олиб, уни кейинчалик сотиб юбориш ҳамда сотишдан тушган пулни ашёнинг собиқ эгасига тортиб олинган ашёни сотиш харажатларини чегириб ташлаган ҳолда топширишдан иборатдир.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Ўқотар ов қуролини, пневматик ов қуролини ҳамда унинг ўқ-дориларини ҳақини тўлаш шарти билан олиб қўйиш асосий тирикчилик манбаи овчилик бўлган шахсларга нисбатан қўлланилиши мумкин эмас.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Ашёни ҳақини тўлаш шарти билан олиб қўйиш чорасини қўлланиш тартиби ва тортиб олинадиган ашёларнинг турлари ушбу Кодекс ва Ўзбекистон Республикасининг бошқа қонунчилик ҳужжатлари билан белгилаб қўйилади.</w:t>
      </w:r>
    </w:p>
    <w:p w:rsidR="0041518E" w:rsidRPr="006A7C4B" w:rsidRDefault="0041518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6A7C4B">
        <w:rPr>
          <w:rStyle w:val="clauseprfx1"/>
          <w:rFonts w:ascii="Times New Roman" w:eastAsia="Times New Roman" w:hAnsi="Times New Roman" w:cs="Times New Roman"/>
          <w:b/>
          <w:bCs/>
          <w:color w:val="000080"/>
          <w:sz w:val="28"/>
          <w:szCs w:val="28"/>
          <w:lang w:val="uz-Cyrl-UZ"/>
          <w:specVanish w:val="0"/>
        </w:rPr>
        <w:t xml:space="preserve">27-модда. </w:t>
      </w:r>
      <w:r w:rsidRPr="006A7C4B">
        <w:rPr>
          <w:rStyle w:val="clausesuff1"/>
          <w:rFonts w:ascii="Times New Roman" w:eastAsia="Times New Roman" w:hAnsi="Times New Roman" w:cs="Times New Roman"/>
          <w:b/>
          <w:bCs/>
          <w:color w:val="000080"/>
          <w:sz w:val="28"/>
          <w:szCs w:val="28"/>
          <w:lang w:val="uz-Cyrl-UZ"/>
          <w:specVanish w:val="0"/>
        </w:rPr>
        <w:t xml:space="preserve">Мусодара қилиш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Маъмурий ҳуқуқбузарликни содир этиш қуроли бўлган ашёни ёки маъмурий ҳуқуқбузарликнинг бевосита ашёсини мусодара қилиш мазкур ашёни ҳақ тўламасдан мажбурий тарзда давлат мулкига ўтказишдан иборат бўлиб, ушбу чора жиноят ишлари бўйича туман (шаҳар) суди томонидан қўлланилади. Ҳуқуқбузарнинг шахсий мулки бўлмаган ашё мусодара қилиниши мумкин эмас, муомаладан чиқарилган ашёлар бундан мустасно.</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Ўқотар ов қуролини, пневматик ов қуролини ҳамда унинг ўқ-дориларини, бошқа ов қуролларини мусодара қилиш асосий тирикчилик манбаи овчилик бўлган шахсларга нисбатан қўлланилиши мумкин эмас.</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Мусодара қилиш чорасини қўлланиш тартиби ушбу Кодекс ва Ўзбекистон Республикасининг бошқа қонунчилик ҳужжатлари билан белгилаб қўйилади. </w:t>
      </w:r>
    </w:p>
    <w:p w:rsidR="0041518E" w:rsidRPr="006A7C4B" w:rsidRDefault="0041518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6A7C4B">
        <w:rPr>
          <w:rStyle w:val="clauseprfx1"/>
          <w:rFonts w:ascii="Times New Roman" w:eastAsia="Times New Roman" w:hAnsi="Times New Roman" w:cs="Times New Roman"/>
          <w:b/>
          <w:bCs/>
          <w:color w:val="000080"/>
          <w:sz w:val="28"/>
          <w:szCs w:val="28"/>
          <w:lang w:val="uz-Cyrl-UZ"/>
          <w:specVanish w:val="0"/>
        </w:rPr>
        <w:t xml:space="preserve">28-модда. </w:t>
      </w:r>
      <w:r w:rsidRPr="006A7C4B">
        <w:rPr>
          <w:rStyle w:val="clausesuff1"/>
          <w:rFonts w:ascii="Times New Roman" w:eastAsia="Times New Roman" w:hAnsi="Times New Roman" w:cs="Times New Roman"/>
          <w:b/>
          <w:bCs/>
          <w:color w:val="000080"/>
          <w:sz w:val="28"/>
          <w:szCs w:val="28"/>
          <w:lang w:val="uz-Cyrl-UZ"/>
          <w:specVanish w:val="0"/>
        </w:rPr>
        <w:t xml:space="preserve">Махсус ҳуқуқдан маҳрум қилиш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Муайян шахсни унга берилган махсус ҳуқуқдан (транспорт воситаларини бошқариш ҳуқуқидан, ов қилиш ҳуқуқидан) маҳрум қилиш чораси жиноят ишлари бўйича туман (шаҳар) суди томонидан уч йилгача муддатга қўлланилади. Бундай ҳуқуқдан маҳрум қилиш муддати ўн беш кундан кам бўлмаслиги керак.</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Ногиронлиги сабабли транспорт воситаларидан фойдаланадиган шахсларга нисбатан транспорт воситаларини бошқариш ҳуқуқидан маҳрум қилиш чораси қўлланилиши мумкин эмас, ушбу Кодекс 128</w:t>
      </w:r>
      <w:r w:rsidRPr="006A7C4B">
        <w:rPr>
          <w:rFonts w:ascii="Times New Roman" w:eastAsia="Times New Roman" w:hAnsi="Times New Roman" w:cs="Times New Roman"/>
          <w:color w:val="000000"/>
          <w:sz w:val="28"/>
          <w:szCs w:val="28"/>
          <w:vertAlign w:val="superscript"/>
          <w:lang w:val="uz-Cyrl-UZ"/>
        </w:rPr>
        <w:t>3</w:t>
      </w:r>
      <w:r w:rsidRPr="006A7C4B">
        <w:rPr>
          <w:rFonts w:ascii="Times New Roman" w:eastAsia="Times New Roman" w:hAnsi="Times New Roman" w:cs="Times New Roman"/>
          <w:color w:val="000000"/>
          <w:sz w:val="28"/>
          <w:szCs w:val="28"/>
          <w:lang w:val="uz-Cyrl-UZ"/>
        </w:rPr>
        <w:t xml:space="preserve">-моддасининг </w:t>
      </w:r>
      <w:hyperlink r:id="rId88" w:history="1">
        <w:r w:rsidRPr="006A7C4B">
          <w:rPr>
            <w:rFonts w:ascii="Times New Roman" w:eastAsia="Times New Roman" w:hAnsi="Times New Roman" w:cs="Times New Roman"/>
            <w:color w:val="008080"/>
            <w:sz w:val="28"/>
            <w:szCs w:val="28"/>
            <w:lang w:val="uz-Cyrl-UZ"/>
          </w:rPr>
          <w:t>бешинчи қисмида</w:t>
        </w:r>
      </w:hyperlink>
      <w:r w:rsidRPr="006A7C4B">
        <w:rPr>
          <w:rFonts w:ascii="Times New Roman" w:eastAsia="Times New Roman" w:hAnsi="Times New Roman" w:cs="Times New Roman"/>
          <w:color w:val="000000"/>
          <w:sz w:val="28"/>
          <w:szCs w:val="28"/>
          <w:lang w:val="uz-Cyrl-UZ"/>
        </w:rPr>
        <w:t>, 128</w:t>
      </w:r>
      <w:r w:rsidRPr="006A7C4B">
        <w:rPr>
          <w:rFonts w:ascii="Times New Roman" w:eastAsia="Times New Roman" w:hAnsi="Times New Roman" w:cs="Times New Roman"/>
          <w:color w:val="000000"/>
          <w:sz w:val="28"/>
          <w:szCs w:val="28"/>
          <w:vertAlign w:val="superscript"/>
          <w:lang w:val="uz-Cyrl-UZ"/>
        </w:rPr>
        <w:t>4</w:t>
      </w:r>
      <w:r w:rsidRPr="006A7C4B">
        <w:rPr>
          <w:rFonts w:ascii="Times New Roman" w:eastAsia="Times New Roman" w:hAnsi="Times New Roman" w:cs="Times New Roman"/>
          <w:color w:val="000000"/>
          <w:sz w:val="28"/>
          <w:szCs w:val="28"/>
          <w:lang w:val="uz-Cyrl-UZ"/>
        </w:rPr>
        <w:t xml:space="preserve">-моддасининг </w:t>
      </w:r>
      <w:hyperlink r:id="rId89" w:history="1">
        <w:r w:rsidRPr="006A7C4B">
          <w:rPr>
            <w:rFonts w:ascii="Times New Roman" w:eastAsia="Times New Roman" w:hAnsi="Times New Roman" w:cs="Times New Roman"/>
            <w:color w:val="008080"/>
            <w:sz w:val="28"/>
            <w:szCs w:val="28"/>
            <w:lang w:val="uz-Cyrl-UZ"/>
          </w:rPr>
          <w:t>учинчи қисмида</w:t>
        </w:r>
      </w:hyperlink>
      <w:r w:rsidRPr="006A7C4B">
        <w:rPr>
          <w:rFonts w:ascii="Times New Roman" w:eastAsia="Times New Roman" w:hAnsi="Times New Roman" w:cs="Times New Roman"/>
          <w:color w:val="000000"/>
          <w:sz w:val="28"/>
          <w:szCs w:val="28"/>
          <w:lang w:val="uz-Cyrl-UZ"/>
        </w:rPr>
        <w:t xml:space="preserve">, 131-моддасининг </w:t>
      </w:r>
      <w:hyperlink r:id="rId90" w:history="1">
        <w:r w:rsidRPr="006A7C4B">
          <w:rPr>
            <w:rFonts w:ascii="Times New Roman" w:eastAsia="Times New Roman" w:hAnsi="Times New Roman" w:cs="Times New Roman"/>
            <w:color w:val="008080"/>
            <w:sz w:val="28"/>
            <w:szCs w:val="28"/>
            <w:lang w:val="uz-Cyrl-UZ"/>
          </w:rPr>
          <w:t>биринчи қисмида</w:t>
        </w:r>
      </w:hyperlink>
      <w:r w:rsidRPr="006A7C4B">
        <w:rPr>
          <w:rFonts w:ascii="Times New Roman" w:eastAsia="Times New Roman" w:hAnsi="Times New Roman" w:cs="Times New Roman"/>
          <w:color w:val="000000"/>
          <w:sz w:val="28"/>
          <w:szCs w:val="28"/>
          <w:lang w:val="uz-Cyrl-UZ"/>
        </w:rPr>
        <w:t xml:space="preserve">, 136-моддасининг </w:t>
      </w:r>
      <w:hyperlink r:id="rId91" w:history="1">
        <w:r w:rsidRPr="006A7C4B">
          <w:rPr>
            <w:rFonts w:ascii="Times New Roman" w:eastAsia="Times New Roman" w:hAnsi="Times New Roman" w:cs="Times New Roman"/>
            <w:color w:val="008080"/>
            <w:sz w:val="28"/>
            <w:szCs w:val="28"/>
            <w:lang w:val="uz-Cyrl-UZ"/>
          </w:rPr>
          <w:t>биринчи қисмида</w:t>
        </w:r>
      </w:hyperlink>
      <w:r w:rsidRPr="006A7C4B">
        <w:rPr>
          <w:rFonts w:ascii="Times New Roman" w:eastAsia="Times New Roman" w:hAnsi="Times New Roman" w:cs="Times New Roman"/>
          <w:color w:val="000000"/>
          <w:sz w:val="28"/>
          <w:szCs w:val="28"/>
          <w:lang w:val="uz-Cyrl-UZ"/>
        </w:rPr>
        <w:t xml:space="preserve"> назарда тутилган маъмурий ҳуқуқбузарликлар содир этилган ҳоллар бундан мустасно.</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lastRenderedPageBreak/>
        <w:t xml:space="preserve">Асосий тирикчилик манбаи овчилик бўлган шахсларга нисбатан ов қилиш ҳуқуқидан маҳрум этиш чораси қўлланилиши мумкин эмас. </w:t>
      </w:r>
    </w:p>
    <w:p w:rsidR="0041518E" w:rsidRPr="006A7C4B" w:rsidRDefault="0041518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6A7C4B">
        <w:rPr>
          <w:rStyle w:val="clauseprfx1"/>
          <w:rFonts w:ascii="Times New Roman" w:eastAsia="Times New Roman" w:hAnsi="Times New Roman" w:cs="Times New Roman"/>
          <w:b/>
          <w:bCs/>
          <w:color w:val="000080"/>
          <w:sz w:val="28"/>
          <w:szCs w:val="28"/>
          <w:lang w:val="uz-Cyrl-UZ"/>
          <w:specVanish w:val="0"/>
        </w:rPr>
        <w:t>28</w:t>
      </w:r>
      <w:r w:rsidRPr="006A7C4B">
        <w:rPr>
          <w:rStyle w:val="clauseprfx1"/>
          <w:rFonts w:ascii="Times New Roman" w:eastAsia="Times New Roman" w:hAnsi="Times New Roman" w:cs="Times New Roman"/>
          <w:b/>
          <w:bCs/>
          <w:color w:val="000080"/>
          <w:sz w:val="28"/>
          <w:szCs w:val="28"/>
          <w:vertAlign w:val="superscript"/>
          <w:lang w:val="uz-Cyrl-UZ"/>
          <w:specVanish w:val="0"/>
        </w:rPr>
        <w:t>1</w:t>
      </w:r>
      <w:r w:rsidRPr="006A7C4B">
        <w:rPr>
          <w:rStyle w:val="clauseprfx1"/>
          <w:rFonts w:ascii="Times New Roman" w:eastAsia="Times New Roman" w:hAnsi="Times New Roman" w:cs="Times New Roman"/>
          <w:b/>
          <w:bCs/>
          <w:color w:val="000080"/>
          <w:sz w:val="28"/>
          <w:szCs w:val="28"/>
          <w:lang w:val="uz-Cyrl-UZ"/>
          <w:specVanish w:val="0"/>
        </w:rPr>
        <w:t xml:space="preserve">-модда. </w:t>
      </w:r>
      <w:r w:rsidRPr="006A7C4B">
        <w:rPr>
          <w:rStyle w:val="clausesuff1"/>
          <w:rFonts w:ascii="Times New Roman" w:eastAsia="Times New Roman" w:hAnsi="Times New Roman" w:cs="Times New Roman"/>
          <w:b/>
          <w:bCs/>
          <w:color w:val="000080"/>
          <w:sz w:val="28"/>
          <w:szCs w:val="28"/>
          <w:lang w:val="uz-Cyrl-UZ"/>
          <w:specVanish w:val="0"/>
        </w:rPr>
        <w:t xml:space="preserve">Ҳақ тўланадиган жамоат ишларига мажбурий равишда жалб этиш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Ҳақ тўланадиган жамоат ишларига мажбурий равишда жалб этиш ҳуқуқбузарни ижтимоий фойдали жамоат ишларини бажаришга мажбурий равишда жалб этишдан иборат бўлиб, у судлар томонидан саккиз соатдан икки юз қирқ соатгача бўлган муддатга тайинланади. Агар ҳуқуқбузар ўқиётган бўлса, жамоат ишлари ўқишдан бўш вақтда бажарилади.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Ҳуқуқбузарлар ҳақ тўланадиган жамоат ишларини ўташи мумкин бўлган жойлар (объектлар) ва ҳақ тўланадиган жамоат ишларининг турлари мазкур жазонинг ижросини назорат қилувчи органлар — ички ишлар органларининг пробация бўлинмалари томонидан белгиланади.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Ҳақ тўланадиган жамоат ишлари пенсия ёшига етган шахсларга, ўн саккиз ёшга тўлмаган шахсларга, ҳомиладор аёлларга, уч ёшга тўлмаган болалари бор аёлларга, биринчи ва иккинчи гуруҳ ногиронлиги бўлган шахсларга, доимий ишга эга шахсларга, ҳарбий хизматчиларга нисбатан қўлланилмайди.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Ҳақ тўланадиган жамоат ишларига жалб этиладиган шахслар иш ҳақининг эллик фоизи алимент мажбуриятлари бўйича қарзни тўлашга йўналтирилади.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Ҳуқуқбузар жазони ўташдан бўйин товлаган тақдирда, суд ҳақ тўланадиган жамоат ишларининг ўталмаган муддатини ҳақ тўланадиган жамоат ишларининг тўрт соати учун маъмурий қамоқнинг бир кунига тенг жазо билан ёхуд ҳақ тўланадиган жамоат ишларининг саккиз соати учун базавий ҳисоблаш миқдорининг бир бараварига тенг жарима билан алмаштиради. Бунда маъмурий қамоқнинг муддати ўн беш суткадан, жариманинг миқдори эса базавий ҳисоблаш миқдорининг йигирма бараваридан ошмаслиги керак.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Жазони ўташдан бўйин товланилган вақт жазонинг ўталган муддатига қўшиб ҳисобланмайди.</w:t>
      </w:r>
    </w:p>
    <w:p w:rsidR="0041518E" w:rsidRPr="006A7C4B" w:rsidRDefault="0041518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6A7C4B">
        <w:rPr>
          <w:rStyle w:val="clauseprfx1"/>
          <w:rFonts w:ascii="Times New Roman" w:eastAsia="Times New Roman" w:hAnsi="Times New Roman" w:cs="Times New Roman"/>
          <w:b/>
          <w:bCs/>
          <w:color w:val="000080"/>
          <w:sz w:val="28"/>
          <w:szCs w:val="28"/>
          <w:lang w:val="uz-Cyrl-UZ"/>
          <w:specVanish w:val="0"/>
        </w:rPr>
        <w:t xml:space="preserve">29-модда. </w:t>
      </w:r>
      <w:r w:rsidRPr="006A7C4B">
        <w:rPr>
          <w:rStyle w:val="clausesuff1"/>
          <w:rFonts w:ascii="Times New Roman" w:eastAsia="Times New Roman" w:hAnsi="Times New Roman" w:cs="Times New Roman"/>
          <w:b/>
          <w:bCs/>
          <w:color w:val="000080"/>
          <w:sz w:val="28"/>
          <w:szCs w:val="28"/>
          <w:lang w:val="uz-Cyrl-UZ"/>
          <w:specVanish w:val="0"/>
        </w:rPr>
        <w:t xml:space="preserve">Маъмурий қамоққа олиш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Маъмурий қамоққа олиш уч суткадан ўн беш суткагача муддатга, фавқулодда ҳолат тартиби шароитида эса, жамоат тартибига тажовуз қилганлиги учун — ўттиз суткагача муддатга қўлланилади. Маъмурий қамоққа олиш жиноят ишлари бўйича туман (шаҳар) суди томонидан, </w:t>
      </w:r>
      <w:r w:rsidRPr="006A7C4B">
        <w:rPr>
          <w:rFonts w:ascii="Times New Roman" w:eastAsia="Times New Roman" w:hAnsi="Times New Roman" w:cs="Times New Roman"/>
          <w:color w:val="000000"/>
          <w:sz w:val="28"/>
          <w:szCs w:val="28"/>
          <w:lang w:val="uz-Cyrl-UZ"/>
        </w:rPr>
        <w:lastRenderedPageBreak/>
        <w:t xml:space="preserve">фавқулодда ҳолат тартиби шароитида эса, шунингдек ҳарбий комендант ёки ички ишлар органи бошлиғи томонидан белгиланади.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Маъмурий қамоққа олиш чораси ҳомиладор аёлларга, уч ёшгача боласи бўлган аёлларга, ўн тўрт ёшгача бўлган боласини якка ўзи тарбиялаётган шахсларга, ўн саккиз ёшга тўлмаган шахсларга, биринчи ва иккинчи гуруҳ ногиронлиги бўлган шахсларга нисбатан қўлланилиши мумкин эмас. </w:t>
      </w:r>
    </w:p>
    <w:p w:rsidR="0041518E" w:rsidRPr="006A7C4B" w:rsidRDefault="0041518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6A7C4B">
        <w:rPr>
          <w:rStyle w:val="clauseprfx1"/>
          <w:rFonts w:ascii="Times New Roman" w:eastAsia="Times New Roman" w:hAnsi="Times New Roman" w:cs="Times New Roman"/>
          <w:b/>
          <w:bCs/>
          <w:color w:val="000080"/>
          <w:sz w:val="28"/>
          <w:szCs w:val="28"/>
          <w:lang w:val="uz-Cyrl-UZ"/>
          <w:specVanish w:val="0"/>
        </w:rPr>
        <w:t>29</w:t>
      </w:r>
      <w:r w:rsidRPr="006A7C4B">
        <w:rPr>
          <w:rStyle w:val="clauseprfx1"/>
          <w:rFonts w:ascii="Times New Roman" w:eastAsia="Times New Roman" w:hAnsi="Times New Roman" w:cs="Times New Roman"/>
          <w:b/>
          <w:bCs/>
          <w:color w:val="000080"/>
          <w:sz w:val="28"/>
          <w:szCs w:val="28"/>
          <w:vertAlign w:val="superscript"/>
          <w:lang w:val="uz-Cyrl-UZ"/>
          <w:specVanish w:val="0"/>
        </w:rPr>
        <w:t>1</w:t>
      </w:r>
      <w:r w:rsidRPr="006A7C4B">
        <w:rPr>
          <w:rStyle w:val="clauseprfx1"/>
          <w:rFonts w:ascii="Times New Roman" w:eastAsia="Times New Roman" w:hAnsi="Times New Roman" w:cs="Times New Roman"/>
          <w:b/>
          <w:bCs/>
          <w:color w:val="000080"/>
          <w:sz w:val="28"/>
          <w:szCs w:val="28"/>
          <w:lang w:val="uz-Cyrl-UZ"/>
          <w:specVanish w:val="0"/>
        </w:rPr>
        <w:t xml:space="preserve">-модда. </w:t>
      </w:r>
      <w:r w:rsidRPr="006A7C4B">
        <w:rPr>
          <w:rStyle w:val="clausesuff1"/>
          <w:rFonts w:ascii="Times New Roman" w:eastAsia="Times New Roman" w:hAnsi="Times New Roman" w:cs="Times New Roman"/>
          <w:b/>
          <w:bCs/>
          <w:color w:val="000080"/>
          <w:sz w:val="28"/>
          <w:szCs w:val="28"/>
          <w:lang w:val="uz-Cyrl-UZ"/>
          <w:specVanish w:val="0"/>
        </w:rPr>
        <w:t xml:space="preserve">Чет эл фуқароларини ва фуқаролиги бўлмаган шахсларни Ўзбекистон Республикаси ҳудудидан маъмурий тарзда чиқариб юбориш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 xml:space="preserve">Чет эл фуқароларини ва фуқаролиги бўлмаган шахсларни Ўзбекистон Республикаси ҳудудидан маъмурий тарзда чиқариб юбориш уларнинг Ўзбекистон Республикасига кириш ҳуқуқи кейинчалик бир йилдан уч йилгача муддатга чекланган ҳолда, мажбурий ёки назорат остида мустақил равишда чиқиб кетишидан иборат. Маъмурий тарзда чиқариб юбориш жиноят ишлари бўйича туман (шаҳар) суди томонидан қўлланилади. </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Чет эл фуқароларини ва фуқаролиги бўлмаган шахсларни Ўзбекистон Республикаси ҳудудидан маъмурий тарзда чиқариб юбориш Ўзбекистон Республикаси Марказий сайлов комиссиясининг, сайлов комиссияларининг, референдум ўтказувчи комиссияларнинг фаолиятига аралашиш</w:t>
      </w:r>
      <w:r>
        <w:rPr>
          <w:rFonts w:ascii="Times New Roman" w:eastAsia="Times New Roman" w:hAnsi="Times New Roman" w:cs="Times New Roman"/>
          <w:color w:val="000000"/>
          <w:sz w:val="28"/>
          <w:szCs w:val="28"/>
          <w:lang w:val="uz-Cyrl-UZ"/>
        </w:rPr>
        <w:t xml:space="preserve">, </w:t>
      </w:r>
      <w:r w:rsidRPr="006A7C4B">
        <w:rPr>
          <w:rFonts w:ascii="Times New Roman" w:eastAsia="Times New Roman" w:hAnsi="Times New Roman" w:cs="Times New Roman"/>
          <w:color w:val="000000"/>
          <w:sz w:val="28"/>
          <w:szCs w:val="28"/>
          <w:lang w:val="uz-Cyrl-UZ"/>
        </w:rPr>
        <w:t>Сайловни ёки референдумни молиялаштириш тартибини бузиш</w:t>
      </w:r>
      <w:r>
        <w:rPr>
          <w:rFonts w:ascii="Times New Roman" w:eastAsia="Times New Roman" w:hAnsi="Times New Roman" w:cs="Times New Roman"/>
          <w:color w:val="000000"/>
          <w:sz w:val="28"/>
          <w:szCs w:val="28"/>
          <w:lang w:val="uz-Cyrl-UZ"/>
        </w:rPr>
        <w:t xml:space="preserve">, </w:t>
      </w:r>
      <w:r w:rsidRPr="006A7C4B">
        <w:rPr>
          <w:rFonts w:ascii="Times New Roman" w:eastAsia="Times New Roman" w:hAnsi="Times New Roman" w:cs="Times New Roman"/>
          <w:color w:val="000000"/>
          <w:sz w:val="28"/>
          <w:szCs w:val="28"/>
          <w:lang w:val="uz-Cyrl-UZ"/>
        </w:rPr>
        <w:t>Жамоатчилик фикри сўровлари натижаларини, сайлов ёки референдум натижалари тахминларини чоп этиш (эълон қилиш) тартибини бузиш</w:t>
      </w:r>
      <w:r>
        <w:rPr>
          <w:rFonts w:ascii="Times New Roman" w:eastAsia="Times New Roman" w:hAnsi="Times New Roman" w:cs="Times New Roman"/>
          <w:color w:val="000000"/>
          <w:sz w:val="28"/>
          <w:szCs w:val="28"/>
          <w:lang w:val="uz-Cyrl-UZ"/>
        </w:rPr>
        <w:t xml:space="preserve">, </w:t>
      </w:r>
      <w:r w:rsidRPr="006A7C4B">
        <w:rPr>
          <w:rFonts w:ascii="Times New Roman" w:eastAsia="Times New Roman" w:hAnsi="Times New Roman" w:cs="Times New Roman"/>
          <w:color w:val="000000"/>
          <w:sz w:val="28"/>
          <w:szCs w:val="28"/>
          <w:lang w:val="uz-Cyrl-UZ"/>
        </w:rPr>
        <w:t>Гиёҳвандлик воситаларини, уларнинг аналогларини ёки психотроп моддаларни оз миқдорда ғайриқонуний равишда тайёрлаш, олиш, сақлаш, ташиш ёки жўнатиш</w:t>
      </w:r>
      <w:r>
        <w:rPr>
          <w:rFonts w:ascii="Times New Roman" w:eastAsia="Times New Roman" w:hAnsi="Times New Roman" w:cs="Times New Roman"/>
          <w:color w:val="000000"/>
          <w:sz w:val="28"/>
          <w:szCs w:val="28"/>
          <w:lang w:val="uz-Cyrl-UZ"/>
        </w:rPr>
        <w:t xml:space="preserve">, </w:t>
      </w:r>
      <w:r w:rsidRPr="006A7C4B">
        <w:rPr>
          <w:rFonts w:ascii="Times New Roman" w:eastAsia="Times New Roman" w:hAnsi="Times New Roman" w:cs="Times New Roman"/>
          <w:color w:val="000000"/>
          <w:sz w:val="28"/>
          <w:szCs w:val="28"/>
          <w:lang w:val="uz-Cyrl-UZ"/>
        </w:rPr>
        <w:t>Таносил касаллиги ёки ОИВ касаллиги/ОИТС юқадиган манбани яшириш</w:t>
      </w:r>
      <w:r>
        <w:rPr>
          <w:rFonts w:ascii="Times New Roman" w:eastAsia="Times New Roman" w:hAnsi="Times New Roman" w:cs="Times New Roman"/>
          <w:color w:val="000000"/>
          <w:sz w:val="28"/>
          <w:szCs w:val="28"/>
          <w:lang w:val="uz-Cyrl-UZ"/>
        </w:rPr>
        <w:t xml:space="preserve">, </w:t>
      </w:r>
      <w:r w:rsidRPr="006A7C4B">
        <w:rPr>
          <w:rFonts w:ascii="Times New Roman" w:eastAsia="Times New Roman" w:hAnsi="Times New Roman" w:cs="Times New Roman"/>
          <w:color w:val="000000"/>
          <w:sz w:val="28"/>
          <w:szCs w:val="28"/>
          <w:lang w:val="uz-Cyrl-UZ"/>
        </w:rPr>
        <w:t>Таносил касаллигига ёки ОИВ касаллиги/ОИТСга учраган шахсларнинг текширишдан бўйин товлаши</w:t>
      </w:r>
      <w:r>
        <w:rPr>
          <w:rFonts w:ascii="Times New Roman" w:eastAsia="Times New Roman" w:hAnsi="Times New Roman" w:cs="Times New Roman"/>
          <w:color w:val="000000"/>
          <w:sz w:val="28"/>
          <w:szCs w:val="28"/>
          <w:lang w:val="uz-Cyrl-UZ"/>
        </w:rPr>
        <w:t xml:space="preserve">, </w:t>
      </w:r>
      <w:r w:rsidRPr="006A7C4B">
        <w:rPr>
          <w:rFonts w:ascii="Times New Roman" w:eastAsia="Times New Roman" w:hAnsi="Times New Roman" w:cs="Times New Roman"/>
          <w:color w:val="000000"/>
          <w:sz w:val="28"/>
          <w:szCs w:val="28"/>
          <w:lang w:val="uz-Cyrl-UZ"/>
        </w:rPr>
        <w:t>Нодавлат тижорат ташкилотининг ёки бошқа нодавлат ташкилотининг хизматчисини пора эвазига оғдириб олиш</w:t>
      </w:r>
      <w:r>
        <w:rPr>
          <w:rFonts w:ascii="Times New Roman" w:eastAsia="Times New Roman" w:hAnsi="Times New Roman" w:cs="Times New Roman"/>
          <w:color w:val="000000"/>
          <w:sz w:val="28"/>
          <w:szCs w:val="28"/>
          <w:lang w:val="uz-Cyrl-UZ"/>
        </w:rPr>
        <w:t xml:space="preserve">, </w:t>
      </w:r>
      <w:r w:rsidRPr="006A7C4B">
        <w:rPr>
          <w:rFonts w:ascii="Times New Roman" w:eastAsia="Times New Roman" w:hAnsi="Times New Roman" w:cs="Times New Roman"/>
          <w:color w:val="000000"/>
          <w:sz w:val="28"/>
          <w:szCs w:val="28"/>
          <w:lang w:val="uz-Cyrl-UZ"/>
        </w:rPr>
        <w:t>Ноёб ёки йўқ бўлиб кетиш хавфида турган ҳайвонларни йўқ қилиб юбориш, ўлжа қилиш ёхуд шундай ҳайвонларнинг қирилиб кетишига, соғи камайиб кетишига ёки яшаш муҳити бузилишига сабаб бўлиши мумкин бўлган бошқа ҳаракатлар содир этиш</w:t>
      </w:r>
      <w:r>
        <w:rPr>
          <w:rFonts w:ascii="Times New Roman" w:eastAsia="Times New Roman" w:hAnsi="Times New Roman" w:cs="Times New Roman"/>
          <w:color w:val="000000"/>
          <w:sz w:val="28"/>
          <w:szCs w:val="28"/>
          <w:lang w:val="uz-Cyrl-UZ"/>
        </w:rPr>
        <w:t xml:space="preserve"> ва бошқа</w:t>
      </w:r>
      <w:hyperlink r:id="rId92" w:history="1">
        <w:r w:rsidRPr="006A7C4B">
          <w:rPr>
            <w:rFonts w:ascii="Times New Roman" w:eastAsia="Times New Roman" w:hAnsi="Times New Roman" w:cs="Times New Roman"/>
            <w:color w:val="008080"/>
            <w:sz w:val="28"/>
            <w:szCs w:val="28"/>
            <w:lang w:val="uz-Cyrl-UZ"/>
          </w:rPr>
          <w:t xml:space="preserve">-моддаларида </w:t>
        </w:r>
      </w:hyperlink>
      <w:r w:rsidRPr="006A7C4B">
        <w:rPr>
          <w:rFonts w:ascii="Times New Roman" w:eastAsia="Times New Roman" w:hAnsi="Times New Roman" w:cs="Times New Roman"/>
          <w:color w:val="000000"/>
          <w:sz w:val="28"/>
          <w:szCs w:val="28"/>
          <w:lang w:val="uz-Cyrl-UZ"/>
        </w:rPr>
        <w:t>назарда тутилган ҳуқуқбузарликлар содир этилган тақдирда қўлланилиши мумкин.</w:t>
      </w:r>
    </w:p>
    <w:p w:rsidR="0041518E" w:rsidRPr="006A7C4B"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6A7C4B">
        <w:rPr>
          <w:rFonts w:ascii="Times New Roman" w:eastAsia="Times New Roman" w:hAnsi="Times New Roman" w:cs="Times New Roman"/>
          <w:color w:val="000000"/>
          <w:sz w:val="28"/>
          <w:szCs w:val="28"/>
          <w:lang w:val="uz-Cyrl-UZ"/>
        </w:rPr>
        <w:t>Ўзбекистон Республикаси ҳудудидан маъмурий тартибда чиқариб юбориш Ўзбекистон Республикаси фуқаросига алимент тўлаш бўйича мажбуриятларга эга бўлган чет эл фуқароларига ва фуқаролиги бўлмаган шахсларга нисбатан қўлланилмайди.</w:t>
      </w:r>
    </w:p>
    <w:p w:rsidR="0041518E" w:rsidRPr="006A7C4B" w:rsidRDefault="0041518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6A7C4B">
        <w:rPr>
          <w:rStyle w:val="clauseprfx1"/>
          <w:rFonts w:ascii="Times New Roman" w:eastAsia="Times New Roman" w:hAnsi="Times New Roman" w:cs="Times New Roman"/>
          <w:b/>
          <w:bCs/>
          <w:color w:val="000080"/>
          <w:sz w:val="28"/>
          <w:szCs w:val="28"/>
          <w:lang w:val="uz-Cyrl-UZ"/>
          <w:specVanish w:val="0"/>
        </w:rPr>
        <w:lastRenderedPageBreak/>
        <w:t>29</w:t>
      </w:r>
      <w:r w:rsidRPr="006A7C4B">
        <w:rPr>
          <w:rStyle w:val="clauseprfx1"/>
          <w:rFonts w:ascii="Times New Roman" w:eastAsia="Times New Roman" w:hAnsi="Times New Roman" w:cs="Times New Roman"/>
          <w:b/>
          <w:bCs/>
          <w:color w:val="000080"/>
          <w:sz w:val="28"/>
          <w:szCs w:val="28"/>
          <w:vertAlign w:val="superscript"/>
          <w:lang w:val="uz-Cyrl-UZ"/>
          <w:specVanish w:val="0"/>
        </w:rPr>
        <w:t>2</w:t>
      </w:r>
      <w:r w:rsidRPr="006A7C4B">
        <w:rPr>
          <w:rStyle w:val="clauseprfx1"/>
          <w:rFonts w:ascii="Times New Roman" w:eastAsia="Times New Roman" w:hAnsi="Times New Roman" w:cs="Times New Roman"/>
          <w:b/>
          <w:bCs/>
          <w:color w:val="000080"/>
          <w:sz w:val="28"/>
          <w:szCs w:val="28"/>
          <w:lang w:val="uz-Cyrl-UZ"/>
          <w:specVanish w:val="0"/>
        </w:rPr>
        <w:t xml:space="preserve">-модда. </w:t>
      </w:r>
      <w:r w:rsidRPr="006A7C4B">
        <w:rPr>
          <w:rStyle w:val="clausesuff1"/>
          <w:rFonts w:ascii="Times New Roman" w:eastAsia="Times New Roman" w:hAnsi="Times New Roman" w:cs="Times New Roman"/>
          <w:b/>
          <w:bCs/>
          <w:color w:val="000080"/>
          <w:sz w:val="28"/>
          <w:szCs w:val="28"/>
          <w:lang w:val="uz-Cyrl-UZ"/>
          <w:specVanish w:val="0"/>
        </w:rPr>
        <w:t xml:space="preserve">Карантинли ва инсон учун хавфли бўлган бошқа юқумли касалликлар пайдо бўлиши ҳамда тарқалиши шароитида тиббий йўсиндаги мажбурлов чорасини қўллаш </w:t>
      </w:r>
    </w:p>
    <w:p w:rsidR="0041518E" w:rsidRPr="000A4560"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0A4560">
        <w:rPr>
          <w:rFonts w:ascii="Times New Roman" w:eastAsia="Times New Roman" w:hAnsi="Times New Roman" w:cs="Times New Roman"/>
          <w:color w:val="000000"/>
          <w:sz w:val="28"/>
          <w:szCs w:val="28"/>
          <w:lang w:val="uz-Cyrl-UZ"/>
        </w:rPr>
        <w:t xml:space="preserve">Карантинли ва инсон учун хавфли бўлган бошқа юқумли касалликлар пайдо бўлиши ҳамда тарқалиши шароитида эпидемияларга қарши кураш қоидаларини бузишга оид ҳуқуқбузарлик содир этган шахсга нисбатан тегишли тиббий асослар мавжуд бўлган тақдирда давлат санитария назорати органлари томонидан карантинда сақлаш ёки даволаниш тарзидаги тиббий йўсиндаги мажбурлов чораси қўлланилиши мумкин. </w:t>
      </w:r>
    </w:p>
    <w:p w:rsidR="0041518E" w:rsidRPr="000A4560"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0A4560">
        <w:rPr>
          <w:rFonts w:ascii="Times New Roman" w:eastAsia="Times New Roman" w:hAnsi="Times New Roman" w:cs="Times New Roman"/>
          <w:color w:val="000000"/>
          <w:sz w:val="28"/>
          <w:szCs w:val="28"/>
          <w:lang w:val="uz-Cyrl-UZ"/>
        </w:rPr>
        <w:t xml:space="preserve">Тиббий йўсиндаги мажбурлов чораси ўттиз суткагача бўлган муддатда маъмурий жазо тайинлаш билан бирга қўлланилади ҳамда давлат санитария назорати органлари томонидан белгиланган жойларда ижро этилади. </w:t>
      </w:r>
    </w:p>
    <w:p w:rsidR="0041518E" w:rsidRPr="000A4560" w:rsidRDefault="0041518E" w:rsidP="0098427D">
      <w:pPr>
        <w:shd w:val="clear" w:color="auto" w:fill="FFFFFF"/>
        <w:ind w:firstLine="709"/>
        <w:jc w:val="both"/>
        <w:rPr>
          <w:rFonts w:ascii="Times New Roman" w:eastAsia="Times New Roman" w:hAnsi="Times New Roman" w:cs="Times New Roman"/>
          <w:color w:val="000000"/>
          <w:sz w:val="28"/>
          <w:szCs w:val="28"/>
          <w:lang w:val="uz-Cyrl-UZ"/>
        </w:rPr>
      </w:pPr>
      <w:r w:rsidRPr="000A4560">
        <w:rPr>
          <w:rFonts w:ascii="Times New Roman" w:eastAsia="Times New Roman" w:hAnsi="Times New Roman" w:cs="Times New Roman"/>
          <w:color w:val="000000"/>
          <w:sz w:val="28"/>
          <w:szCs w:val="28"/>
          <w:lang w:val="uz-Cyrl-UZ"/>
        </w:rPr>
        <w:t>Тиббий йўсиндаги мажбурлов чорасининг ижроси давлат санитария назорати, ички ишлар ва Ўзбекистон Республикаси Миллий гвардияси органлари томонидан таъминланади.</w:t>
      </w:r>
    </w:p>
    <w:p w:rsidR="0041518E" w:rsidRPr="007637A2"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41518E" w:rsidRPr="0041518E" w:rsidRDefault="0041518E" w:rsidP="0098427D">
      <w:pPr>
        <w:pStyle w:val="a3"/>
        <w:numPr>
          <w:ilvl w:val="0"/>
          <w:numId w:val="21"/>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32" w:name="_Hlk177738895"/>
      <w:r w:rsidRPr="0041518E">
        <w:rPr>
          <w:rFonts w:ascii="Times New Roman" w:hAnsi="Times New Roman" w:cs="Times New Roman"/>
          <w:b/>
          <w:bCs/>
          <w:spacing w:val="-4"/>
          <w:sz w:val="28"/>
          <w:szCs w:val="28"/>
          <w:lang w:val="uz-Cyrl-UZ"/>
        </w:rPr>
        <w:t>Муҳр ва штамплардан фойдаланиш, уларни сақлаш, ҳисобини юритиш ҳамда улардан фойдаланиш тартибини тушунтириб беринг.</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Муҳр ва штамплар Ўзбекистон Республикаси қонунчилиги талабларига риоя қилинган ҳолда тайёрлаш учун буюртма бериш ҳуқуқи суд раиси ёки унинг вазифасини бажарувчи шахсга берилади.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Вилоят судлари Ўзбекистон Республикасининг Давлат герби тасвирланган асосий муҳрга эга бўлади, ҳар бир судлов ҳайъати ўзига тегишли алоҳида гербли муҳрдан фойдаланади, хизмат гувоҳномалари учун эса кичик гербли муҳр ишлатилади. Давлат гербининг тасвири туширилган асосий муҳр Ўзбекистон Республикасининг қонунчилигида махсус назарда тутилган ҳужжатларга, шунингдек муҳим маълумотлар ёзилган бошқа ҳужжатларга қўйилади. Шу билан бирга, ундан қуйидаги ҳужжатлардаги маълумотларни тасдиқлаш учун фойдаланилади: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а) ишлар билан боғлиқ бўлган процессуал ҳужжатлар, яъни ҳукм, ҳал қилув қарори, қарор, ажримларни, ижро варақаларини, ижрони тўхтатиб туриш ҳақидаги хатлар (мазкур хатларни берилиши учун асос: фақат Олий суднинг тегишли хатлари) ва суднинг алоҳида топшириқларини тасдиқлаш;</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б) суд номидан судьяларга ва суд ходимларига бериладиган тавсифнома, иш фаолияти бўйича маълумотнома, фахрий ёрлиқлар ва фикрномалардаги имзоларни тасдиқлаш;</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в) номенклатура ва иш режаларини тасдиқлаш;</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г) меҳнат дафтарчадаги ёзувларни тасдиқлаш.</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Бундан ташқари, судларда қўйидаги муҳр ва штамплардан фойдаланилади: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 девонхонасининг муҳри;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“кадрлар бўлими” муҳри;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lastRenderedPageBreak/>
        <w:t>судга келган ҳужжатларни рўйхатга олиш учун ишлатиладиган штампи;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“аслига тўғри” штампи;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“электрон кўринишда келган” штампи;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“назоратда” штампи;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“алоҳида назоратда” штампи;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“нусхаси аслига тўғри” архив штампи.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Барча муҳр ва штампларнинг матнлари давлат тилида, лотин алифбоси асосида туширилади</w:t>
      </w:r>
      <w:r w:rsidRPr="00836E1E">
        <w:rPr>
          <w:rFonts w:ascii="Times New Roman" w:hAnsi="Times New Roman" w:cs="Times New Roman"/>
          <w:b/>
          <w:sz w:val="28"/>
          <w:szCs w:val="28"/>
        </w:rPr>
        <w:t xml:space="preserve"> </w:t>
      </w:r>
      <w:r w:rsidRPr="00836E1E">
        <w:rPr>
          <w:rFonts w:ascii="Times New Roman" w:hAnsi="Times New Roman" w:cs="Times New Roman"/>
          <w:i/>
          <w:sz w:val="28"/>
          <w:szCs w:val="28"/>
        </w:rPr>
        <w:t>(5-илова)</w:t>
      </w:r>
      <w:r w:rsidRPr="00836E1E">
        <w:rPr>
          <w:rFonts w:ascii="Times New Roman" w:hAnsi="Times New Roman" w:cs="Times New Roman"/>
          <w:sz w:val="28"/>
          <w:szCs w:val="28"/>
        </w:rPr>
        <w:t>.</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Вилоят судларида ҳар бир судлов ҳайъатининг алоҳида гербли муҳри мавжуд бўлиб, улар судлов ҳайъатлари раисларида сақланади, асосий гербли муҳр суд раисида сақланади. Хизмат гувоҳномалари учун кичик гербли муҳр кадрлар бўлимида сақланади.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Суд раиси, судлов ҳайъатларининг раислари ёки масъул ходимлар ўзгарган тақдирда, муҳр ва штамплар янги раис (ходим)га далолатнома орқали топширилади </w:t>
      </w:r>
      <w:r w:rsidRPr="00836E1E">
        <w:rPr>
          <w:rFonts w:ascii="Times New Roman" w:hAnsi="Times New Roman" w:cs="Times New Roman"/>
          <w:i/>
          <w:sz w:val="28"/>
          <w:szCs w:val="28"/>
        </w:rPr>
        <w:t>(6-илова)</w:t>
      </w:r>
      <w:r w:rsidRPr="00836E1E">
        <w:rPr>
          <w:rFonts w:ascii="Times New Roman" w:hAnsi="Times New Roman" w:cs="Times New Roman"/>
          <w:sz w:val="28"/>
          <w:szCs w:val="28"/>
        </w:rPr>
        <w:t>.</w:t>
      </w:r>
    </w:p>
    <w:p w:rsidR="0041518E" w:rsidRPr="00836E1E" w:rsidRDefault="0041518E"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Гербли муҳрдан ташқари бошқа муҳр ва штампларда Ўзбекистон Республикаси Давлат гербининг тасвирини ишлатишга йўл қўйилмайди.</w:t>
      </w:r>
    </w:p>
    <w:p w:rsidR="0041518E" w:rsidRPr="00836E1E" w:rsidRDefault="0041518E"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Вилоят судларида мавжуд бўлган муҳр ва штамплар муҳр </w:t>
      </w:r>
      <w:r w:rsidRPr="00836E1E">
        <w:rPr>
          <w:rFonts w:ascii="Times New Roman" w:hAnsi="Times New Roman" w:cs="Times New Roman"/>
          <w:sz w:val="28"/>
          <w:szCs w:val="28"/>
        </w:rPr>
        <w:br/>
        <w:t xml:space="preserve">ва штампларни рўйхатга олиш дафтарида рўйхатга олинади </w:t>
      </w:r>
      <w:r w:rsidRPr="00836E1E">
        <w:rPr>
          <w:rFonts w:ascii="Times New Roman" w:hAnsi="Times New Roman" w:cs="Times New Roman"/>
          <w:i/>
          <w:sz w:val="28"/>
          <w:szCs w:val="28"/>
        </w:rPr>
        <w:t>(7-илова)</w:t>
      </w:r>
      <w:r w:rsidRPr="00836E1E">
        <w:rPr>
          <w:rFonts w:ascii="Times New Roman" w:hAnsi="Times New Roman" w:cs="Times New Roman"/>
          <w:sz w:val="28"/>
          <w:szCs w:val="28"/>
        </w:rPr>
        <w:t xml:space="preserve">. Муҳр </w:t>
      </w:r>
      <w:r w:rsidRPr="00836E1E">
        <w:rPr>
          <w:rFonts w:ascii="Times New Roman" w:hAnsi="Times New Roman" w:cs="Times New Roman"/>
          <w:sz w:val="28"/>
          <w:szCs w:val="28"/>
        </w:rPr>
        <w:br/>
        <w:t>ва штамплар фойдаланишга берилганда дафтарга масъул ходимларга имзо қўйдирилади.</w:t>
      </w:r>
    </w:p>
    <w:p w:rsidR="0041518E" w:rsidRPr="00836E1E" w:rsidRDefault="0041518E"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Муҳр ва штамплардан тўғри фойдаланилиши ва уларни сақлаш тартиби устидан назорат девонхона мудири томонидан амалга оширилади. Муҳр ва штампларнинг бор-йўқлигини текшириш вилоят суд раиси томонидан йилига бир марта ўтказилади.</w:t>
      </w:r>
    </w:p>
    <w:p w:rsidR="0041518E" w:rsidRPr="00836E1E" w:rsidRDefault="0041518E"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Муҳр ва штамплар улардан фойдаланишга масъул шахсларнинг ихтиёрига берилган сейф (темир шкаф)ларда сақланади.</w:t>
      </w:r>
    </w:p>
    <w:p w:rsidR="0041518E" w:rsidRPr="00836E1E" w:rsidRDefault="0041518E"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Муҳр ва штамплар йўқолганлиги ҳақида суд раисига хабар қилинади.</w:t>
      </w:r>
    </w:p>
    <w:p w:rsidR="0041518E" w:rsidRPr="00836E1E" w:rsidRDefault="0041518E"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Муҳр ва штамплар йўқолган тақдирда хизмат текшируви ўтказилади. Гербли муҳр йўқолганлиги ҳақида суд бўйича буйруқ чиқарилади.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Вилоят судларининг муҳр ва штамплари яроқсиз ҳолда келганда, уларни янгиланиши ва эскиларини йўқ қилиниши Олий суд ҳузуридаги Судлар фаолиятини таъминлаш департаментининг ҳудудий бўлимлари томонидан амалга оширилади ва натижалари юзасидан далолатнома расмийлаштирилади.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Муҳр ва штампларни йўқ қилинганлиги ҳақидаги маълумотлар муҳр ва штампларни рўйхатга олиш дафтарига киритилади.</w:t>
      </w:r>
    </w:p>
    <w:p w:rsidR="0041518E" w:rsidRPr="00836E1E" w:rsidRDefault="0041518E"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Дафтарнинг варақлари рақамланган ва муҳрланган бўлиши лозим.</w:t>
      </w:r>
    </w:p>
    <w:p w:rsidR="0041518E" w:rsidRPr="00836E1E" w:rsidRDefault="0041518E"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Муҳр ва штампларни тайёрлаш ва йўқ қилиш билан боғлиқ ҳужжатлар Олий суд ҳузуридаги Судлар фаолиятини таъминлаш департаментининг ҳудудий бўлимларида доимий сақланади.</w:t>
      </w:r>
    </w:p>
    <w:bookmarkEnd w:id="32"/>
    <w:p w:rsidR="0041518E" w:rsidRDefault="0041518E"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41518E" w:rsidRPr="0041518E" w:rsidRDefault="0041518E" w:rsidP="0098427D">
      <w:pPr>
        <w:pStyle w:val="a3"/>
        <w:numPr>
          <w:ilvl w:val="0"/>
          <w:numId w:val="21"/>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33" w:name="_Hlk177728938"/>
      <w:r w:rsidRPr="0041518E">
        <w:rPr>
          <w:rFonts w:ascii="Times New Roman" w:hAnsi="Times New Roman" w:cs="Times New Roman"/>
          <w:b/>
          <w:bCs/>
          <w:spacing w:val="-4"/>
          <w:sz w:val="28"/>
          <w:szCs w:val="28"/>
          <w:lang w:val="uz-Cyrl-UZ"/>
        </w:rPr>
        <w:lastRenderedPageBreak/>
        <w:t>Конституцияда белгиланган маҳаллий давлат ҳокимияти асослари, фуқароларнинг ўзини ўзи бошқариш органлари фаолиятига оид нормаларнинг мазмун-моҳиятини тушунтириб беринг.</w:t>
      </w:r>
    </w:p>
    <w:p w:rsidR="004151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Вилоятлар, туманлар ва шаҳарларда (туманга бўйсунадиган шаҳарлардан ташқари) халқ депутатлари Кенгашлари давлат ҳокимияти вакиллик органларидир.</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Халқ депутатлари Кенгашига унинг депутатлари орасидан қонунга мувофиқ сайланадиган раис бошчилик қилади.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Вилоят, туман, шаҳар ҳокими лавозимини эгаллаб турган шахс бир вақтнинг ўзида халқ депутатлари Кенгашининг раиси лавозимини эгаллаши мумкин эмас.</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Халқ депутатлари Кенгашларининг ваколатлари муддати — беш йил. Айни бир шахс сурункасига икки муддатдан ортиқ айни бир вилоят, туман, шаҳар халқ депутатлари Кенгашининг раиси этиб сайланиши мумкин эмас.</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Халқ депутатлари Кенгашлари депутатлари сайлови ва халқ депутатлари Кенгашларининг фаолиятини ташкил этиш тартиби қонун билан белгиланади.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Янгидан ташкил этилган маъмурий-ҳудудий бирликларда халқ депутатлари Кенгашларига сайлов халқ депутатлари Кенгашларига навбатдаги умумий сайловларга қадар қолган даврдан ошмайдиган муддатга ўтказилади.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Тегишли ҳудуддаги ижро этувчи ҳокимиятга вилоят, туман ва шаҳар ҳокими бошчилик қилади.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Ҳокимларнинг ваколатлари муддати — беш йил. Айни бир шахс сурункасига икки муддатдан ортиқ айни бир вилоят, туман, шаҳарнинг ҳокими этиб тайинланиши мумкин эмас.</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Ҳокимларнинг фаолиятини ташкил этиш тартиби қонун билан белгиланади.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Халқ депутатлари Кенгашларининг ваколатлари қуйидагилардан иборат:</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тегишли маҳаллий бюджетларни кўриб чиқиш ва қабул қилиш, уларнинг ижро этилиши устидан назоратни амалга ошириш;</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 ҳудудларни ижтимоий-иқтисодий ривожлантириш ва аҳолини ижтимоий ҳимоя қилиш дастурларини тасдиқлаш;</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ҳокимни лавозимга тасдиқлаш, унинг фаолияти тўғрисидаги ҳисоботларни эшитиш;</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ушбу Конституция ва қонунларда назарда тутилган бошқа ваколатларни амалга ошириш.</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Вилоятлар, туманлар, шаҳарлар ҳокимларининг ваколатлари қуйидагилардан иборат:</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Ўзбекистон Республикасининг Конституцияси ва қонунларини, Олий Мажлис палаталарининг қарорларини, Ўзбекистон Республикаси Президентининг фармонлари, қарорлари ҳамда фармойишларини, Вазирлар Маҳкамасининг, юқори турувчи ҳокимларнинг ва тегишли халқ депутатлари Кенгашларининг қарорларини бажариш;</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 ҳудудларни иқтисодий, ижтимоий, маданий ва экологик жиҳатдан ривожлантиришни таъминлашга қаратилган чора-тадбирларни амалга ошириш;</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3) маҳаллий бюджетни шакллантириш ва ижро этиш;</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ушбу Конституция ва қонунларда назарда тутилган бошқа ваколатларни амалга ошириш.</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Вилоят ва Тошкент шаҳар ҳокими Ўзбекистон Республикаси Президенти томонидан қонунга мувофиқ тайинланади ва лавозимидан озод этилади.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Туман ва шаҳарларнинг ҳокимлари вилоят, Тошкент шаҳар ҳокими томонидан тайинланади ва лавозимидан озод этилади ҳамда тегишли халқ депутатлари Кенгаши томонидан тасдиқланади.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Туманга бўйсунадиган шаҳарларнинг ҳокимлари туман ҳокими томонидан тайинланади ва лавозимидан озод этилади ҳамда халқ депутатлари туман Кенгаши томонидан тасдиқланади.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Вилоят, туман ва шаҳар ҳокими ўз ваколатларини яккабошчилик асосида амалга оширади ҳамда ўзи раҳбарлик қилаётган органларнинг қарорлари ва ҳаракатлари учун шахсан жавобгар бўлади.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Вилоят, туман ва шаҳар ҳокими тегишли халқ депутатлари Кенгашига вилоятни, туманни, шаҳарни ижтимоий-иқтисодий ривожлантиришнинг энг муҳим ва долзарб масалалари юзасидан ҳисоботлар тақдим этади, ушбу ҳисоботлар бўйича халқ депутатлари Кенгаши томонидан тегишли қарорлар қабул қилинади.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Халқ депутатлари Кенгаши ва ҳоким ўз ваколатлари доирасида тегишли ҳудуддаги барча ташкилотлар, шунингдек мансабдор шахслар ва фуқаролар томонидан бажарилиши мажбурий бўлган қарорлар қабул қилади.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Шаҳарчалар, қишлоқлар ва овулларда, шунингдек шаҳарлар, шаҳарчалар, қишлоқлар ва овуллардаги маҳаллаларда фуқароларнинг йиғинлари ўзини ўзи бошқариш органлари бўлиб, улар раисни сайлайди.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Фуқароларнинг ўзини ўзи бошқариш органлари давлат ҳокимияти органлари тизимига кирмайди ҳамда маҳаллий аҳамиятга молик масалаларни фуқароларнинг манфаатларидан, ривожланишнинг тарихий ўзига хос хусусиятларидан, шунингдек миллий қадриятлардан, маҳаллий урф-одатлар ва анъаналардан келиб чиққан ҳолда, қонунга мувофиқ мустақил равишда ҳал этишга ҳақли.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фуқароларнинг ўзини ўзи бошқариш органлари фаолиятини амалга ошириши учун зарур шарт-шароитлар яратади, уларга қонунда белгиланган ваколатларини амалга оширишида кўмаклашади.</w:t>
      </w:r>
    </w:p>
    <w:p w:rsidR="0041518E" w:rsidRPr="00A7678E" w:rsidRDefault="0041518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Фуқароларнинг ўзини ўзи бошқариш органлари сайлови тартиби, уларнинг фаолиятини ташкил этиш ва ваколатлари қонун билан белгиланади.</w:t>
      </w:r>
    </w:p>
    <w:bookmarkEnd w:id="33"/>
    <w:p w:rsidR="0041518E" w:rsidRDefault="0041518E"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15-билет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Вояга етмаганларнинг маъмурий ҳуқуқбузарлик учун жавобгарлигининг ўзига хос хусусиятларини тушунтириб беринг</w:t>
      </w:r>
      <w:r>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Норматив-ҳуқуқий ҳужжатларнинг ҳисобини юритиш тартибини тушунтириб беринг</w:t>
      </w:r>
      <w:r>
        <w:rPr>
          <w:rFonts w:ascii="Times New Roman" w:hAnsi="Times New Roman" w:cs="Times New Roman"/>
          <w:spacing w:val="-4"/>
          <w:sz w:val="28"/>
          <w:szCs w:val="28"/>
          <w:lang w:val="uz-Cyrl-UZ"/>
        </w:rPr>
        <w:t>.</w:t>
      </w:r>
    </w:p>
    <w:p w:rsidR="009F7587" w:rsidRPr="001B129B"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1B129B">
        <w:rPr>
          <w:rFonts w:ascii="Times New Roman" w:hAnsi="Times New Roman" w:cs="Times New Roman"/>
          <w:b/>
          <w:bCs/>
          <w:spacing w:val="-4"/>
          <w:sz w:val="28"/>
          <w:szCs w:val="28"/>
          <w:lang w:val="uz-Cyrl-UZ"/>
        </w:rPr>
        <w:t>3</w:t>
      </w:r>
      <w:r w:rsidRPr="001B129B">
        <w:rPr>
          <w:rFonts w:ascii="Times New Roman" w:hAnsi="Times New Roman" w:cs="Times New Roman"/>
          <w:spacing w:val="-4"/>
          <w:sz w:val="28"/>
          <w:szCs w:val="28"/>
          <w:lang w:val="uz-Cyrl-UZ"/>
        </w:rPr>
        <w:t>. Ўзбекистон Республикаси Вазирлар Маҳкамасининг ҳуқуқий мақоми, таркиб топиши ва ваколатларини тушунтириб беринг.</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7351DF" w:rsidRPr="0021590F" w:rsidRDefault="007351DF" w:rsidP="0098427D">
      <w:pPr>
        <w:pStyle w:val="a3"/>
        <w:numPr>
          <w:ilvl w:val="0"/>
          <w:numId w:val="22"/>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21590F">
        <w:rPr>
          <w:rFonts w:ascii="Times New Roman" w:hAnsi="Times New Roman" w:cs="Times New Roman"/>
          <w:b/>
          <w:bCs/>
          <w:spacing w:val="-4"/>
          <w:sz w:val="28"/>
          <w:szCs w:val="28"/>
          <w:lang w:val="uz-Cyrl-UZ"/>
        </w:rPr>
        <w:t>Вояга етмаганларнинг маъмурий ҳуқуқбузарлик учун жавобгарлигининг ўзига хос хусусиятларини тушунтириб беринг.</w:t>
      </w:r>
    </w:p>
    <w:p w:rsidR="007351DF"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351DF" w:rsidRPr="00262F29" w:rsidRDefault="007351DF"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262F29">
        <w:rPr>
          <w:rStyle w:val="clauseprfx1"/>
          <w:rFonts w:ascii="Times New Roman" w:eastAsia="Times New Roman" w:hAnsi="Times New Roman" w:cs="Times New Roman"/>
          <w:b/>
          <w:bCs/>
          <w:color w:val="000080"/>
          <w:sz w:val="28"/>
          <w:szCs w:val="28"/>
          <w:lang w:val="uz-Cyrl-UZ"/>
          <w:specVanish w:val="0"/>
        </w:rPr>
        <w:t xml:space="preserve">14-модда. </w:t>
      </w:r>
      <w:r w:rsidRPr="00262F29">
        <w:rPr>
          <w:rStyle w:val="clausesuff1"/>
          <w:rFonts w:ascii="Times New Roman" w:eastAsia="Times New Roman" w:hAnsi="Times New Roman" w:cs="Times New Roman"/>
          <w:b/>
          <w:bCs/>
          <w:color w:val="000080"/>
          <w:sz w:val="28"/>
          <w:szCs w:val="28"/>
          <w:lang w:val="uz-Cyrl-UZ"/>
          <w:specVanish w:val="0"/>
        </w:rPr>
        <w:t xml:space="preserve">Вояга етмаганларнинг маъмурий ҳуқуқбузарлик учун жавобгарлиги </w:t>
      </w:r>
    </w:p>
    <w:p w:rsidR="007351DF" w:rsidRPr="00262F29" w:rsidRDefault="007351DF" w:rsidP="0098427D">
      <w:pPr>
        <w:shd w:val="clear" w:color="auto" w:fill="FFFFFF"/>
        <w:ind w:firstLine="709"/>
        <w:jc w:val="both"/>
        <w:rPr>
          <w:rFonts w:ascii="Times New Roman" w:eastAsia="Times New Roman" w:hAnsi="Times New Roman" w:cs="Times New Roman"/>
          <w:color w:val="000000"/>
          <w:sz w:val="28"/>
          <w:szCs w:val="28"/>
          <w:lang w:val="uz-Cyrl-UZ"/>
        </w:rPr>
      </w:pPr>
      <w:r w:rsidRPr="00262F29">
        <w:rPr>
          <w:rFonts w:ascii="Times New Roman" w:eastAsia="Times New Roman" w:hAnsi="Times New Roman" w:cs="Times New Roman"/>
          <w:color w:val="000000"/>
          <w:sz w:val="28"/>
          <w:szCs w:val="28"/>
          <w:lang w:val="uz-Cyrl-UZ"/>
        </w:rPr>
        <w:t xml:space="preserve">Маъмурий ҳуқуқбузарлик содир этган ўн олти ёшдан ўн саккиз ёшгача бўлган шахсларга нисбатан Болалар масалалари бўйича комиссиялар тўғрисидаги низомда назарда тутилган чоралар қўлланилади. </w:t>
      </w:r>
    </w:p>
    <w:p w:rsidR="007351DF" w:rsidRPr="007637A2" w:rsidRDefault="007351DF" w:rsidP="0098427D">
      <w:pPr>
        <w:shd w:val="clear" w:color="auto" w:fill="FFFFFF"/>
        <w:ind w:firstLine="709"/>
        <w:jc w:val="both"/>
        <w:rPr>
          <w:rFonts w:ascii="Times New Roman" w:eastAsia="Times New Roman" w:hAnsi="Times New Roman" w:cs="Times New Roman"/>
          <w:sz w:val="28"/>
          <w:szCs w:val="28"/>
          <w:lang w:val="uz-Cyrl-UZ"/>
        </w:rPr>
      </w:pPr>
      <w:r w:rsidRPr="00262F29">
        <w:rPr>
          <w:rFonts w:ascii="Times New Roman" w:eastAsia="Times New Roman" w:hAnsi="Times New Roman" w:cs="Times New Roman"/>
          <w:color w:val="000000"/>
          <w:sz w:val="28"/>
          <w:szCs w:val="28"/>
          <w:lang w:val="uz-Cyrl-UZ"/>
        </w:rPr>
        <w:t xml:space="preserve">Ана шу шахслар мазкур Жиноят Кодекснинг оз миқдорда талон-торож қилиш, Ҳаво кемасидан фойдаланиш вақтида лазер нурини йўналтириш орқали халақит бериш, Ўзбекистон Республикасининг самовий ҳудудидан қонунга хилоф равишда (рухсатсиз) фойдаланиш, Авиация хавфсизлигини таъминлашга доир талабларни бузиш, Транспорт воситаларидан фойдаланиш қоидаларини бузиш, Юк ташиш қоидаларини, шатакка олиш қоидаларини бузиш, Кўзгусимон ва (ёки) туси ўзгартирилган (қорайтирилган) ойнали, шунингдек теварак-атрофни кўришни чеклайдиган қопламали транспорт воситаларидан фойдаланиш, Кўзгусимон ва (ёки) туси ўзгартирилган (қорайтирилган) ойнали, шунингдек теварак-атрофни кўришни чеклайдиган қопламали транспорт воситаларидан фойдаланиш, Транспорт воситасини бошқариш вақтида ҳайдовчиларнинг телефондан фойдаланиши, Транспорт воситалари ҳайдовчиларининг белгиланган ҳаракат тезлигини ошириб юбориши, Транспорт воситаларини маст ҳолда бошқариш, Майда безорилик, Ички ишлар органлари ходимининг қонуний талабларини бажармаслик-моддаларида назарда тутилган маъмурий ҳуқуқбузарликларни содир этган тақдирда, улар умумий асосларда маъмурий жавобгарликка тортилади. Содир этилган ҳуқуқбузарлик хусусиятини ва ҳуқуқбузарнинг шахсини ҳисобга олган ҳолда мазкур шахсларга нисбатан (Ички ишлар органлари ходимининг қонуний талабларини бажармаслик, Ўзбекистон Республикаси Миллий гвардияси ҳарбий хизматчисининг (ходимининг) қонуний талабларини </w:t>
      </w:r>
      <w:r w:rsidRPr="007637A2">
        <w:rPr>
          <w:rFonts w:ascii="Times New Roman" w:eastAsia="Times New Roman" w:hAnsi="Times New Roman" w:cs="Times New Roman"/>
          <w:sz w:val="28"/>
          <w:szCs w:val="28"/>
          <w:lang w:val="uz-Cyrl-UZ"/>
        </w:rPr>
        <w:t>бажармаслик, Ўзбекистон Республикаси Давлат хавфсизлик хизмати Чегара қўшинлари ҳарбий хизматчисининг қонуний талабларини бажармаслик</w:t>
      </w:r>
      <w:hyperlink r:id="rId93" w:history="1">
        <w:r w:rsidRPr="007637A2">
          <w:rPr>
            <w:rFonts w:ascii="Times New Roman" w:eastAsia="Times New Roman" w:hAnsi="Times New Roman" w:cs="Times New Roman"/>
            <w:sz w:val="28"/>
            <w:szCs w:val="28"/>
            <w:lang w:val="uz-Cyrl-UZ"/>
          </w:rPr>
          <w:t xml:space="preserve">-моддаларида </w:t>
        </w:r>
      </w:hyperlink>
      <w:r w:rsidRPr="007637A2">
        <w:rPr>
          <w:rFonts w:ascii="Times New Roman" w:eastAsia="Times New Roman" w:hAnsi="Times New Roman" w:cs="Times New Roman"/>
          <w:sz w:val="28"/>
          <w:szCs w:val="28"/>
          <w:lang w:val="uz-Cyrl-UZ"/>
        </w:rPr>
        <w:t>назарда тутилган ҳуқуқбузарликларни содир этган шахслар бундан мустасно) ишлар болалар масалалари бўйича туман (шаҳар) комиссиялари ихтиёрига берилиши мумкин, оз миқдорда талон-торож қилиш</w:t>
      </w:r>
      <w:hyperlink r:id="rId94" w:history="1">
        <w:r w:rsidRPr="007637A2">
          <w:rPr>
            <w:rFonts w:ascii="Times New Roman" w:eastAsia="Times New Roman" w:hAnsi="Times New Roman" w:cs="Times New Roman"/>
            <w:sz w:val="28"/>
            <w:szCs w:val="28"/>
            <w:lang w:val="uz-Cyrl-UZ"/>
          </w:rPr>
          <w:t xml:space="preserve">-моддасида </w:t>
        </w:r>
      </w:hyperlink>
      <w:r w:rsidRPr="007637A2">
        <w:rPr>
          <w:rFonts w:ascii="Times New Roman" w:eastAsia="Times New Roman" w:hAnsi="Times New Roman" w:cs="Times New Roman"/>
          <w:sz w:val="28"/>
          <w:szCs w:val="28"/>
          <w:lang w:val="uz-Cyrl-UZ"/>
        </w:rPr>
        <w:t xml:space="preserve">назарда тутилган ҳуқуқбузарликни содир этган шахсларнинг ишлари эса шу комиссияларга берилиши лозим. </w:t>
      </w:r>
    </w:p>
    <w:p w:rsidR="007351DF" w:rsidRPr="007351DF" w:rsidRDefault="007351DF" w:rsidP="0098427D">
      <w:pPr>
        <w:pStyle w:val="a3"/>
        <w:numPr>
          <w:ilvl w:val="0"/>
          <w:numId w:val="22"/>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34" w:name="_Hlk177741005"/>
      <w:bookmarkStart w:id="35" w:name="_Hlk177738795"/>
      <w:r w:rsidRPr="007351DF">
        <w:rPr>
          <w:rFonts w:ascii="Times New Roman" w:hAnsi="Times New Roman" w:cs="Times New Roman"/>
          <w:b/>
          <w:bCs/>
          <w:spacing w:val="-4"/>
          <w:sz w:val="28"/>
          <w:szCs w:val="28"/>
          <w:lang w:val="uz-Cyrl-UZ"/>
        </w:rPr>
        <w:t>Норматив-ҳуқуқий ҳужжатларнинг ҳисобини юритиш тартибини тушунтириб беринг.</w:t>
      </w:r>
    </w:p>
    <w:p w:rsidR="007351DF" w:rsidRPr="00836E1E" w:rsidRDefault="007351DF" w:rsidP="0098427D">
      <w:pPr>
        <w:spacing w:after="0" w:line="240" w:lineRule="auto"/>
        <w:ind w:firstLine="709"/>
        <w:jc w:val="both"/>
        <w:rPr>
          <w:rFonts w:ascii="Times New Roman" w:hAnsi="Times New Roman" w:cs="Times New Roman"/>
          <w:spacing w:val="-2"/>
          <w:sz w:val="28"/>
          <w:szCs w:val="28"/>
          <w:lang w:val="uz-Cyrl-UZ"/>
        </w:rPr>
      </w:pPr>
      <w:r w:rsidRPr="00836E1E">
        <w:rPr>
          <w:rStyle w:val="2"/>
          <w:rFonts w:cs="Times New Roman"/>
          <w:spacing w:val="-2"/>
          <w:sz w:val="28"/>
          <w:szCs w:val="28"/>
          <w:lang w:val="uz-Cyrl-UZ"/>
        </w:rPr>
        <w:t xml:space="preserve">Норматив-ҳуқуқий ҳужжатларнинг ҳисобини юритиш ва назорат нусхаларини олиб бориш Олий суд Раёсатининг 2017 йил 27 июлдаги </w:t>
      </w:r>
      <w:r w:rsidRPr="00836E1E">
        <w:rPr>
          <w:rStyle w:val="2"/>
          <w:rFonts w:cs="Times New Roman"/>
          <w:spacing w:val="-2"/>
          <w:sz w:val="28"/>
          <w:szCs w:val="28"/>
          <w:lang w:val="uz-Cyrl-UZ"/>
        </w:rPr>
        <w:br/>
      </w:r>
      <w:r w:rsidRPr="00836E1E">
        <w:rPr>
          <w:rStyle w:val="2"/>
          <w:rFonts w:cs="Times New Roman"/>
          <w:spacing w:val="-4"/>
          <w:sz w:val="28"/>
          <w:szCs w:val="28"/>
          <w:lang w:val="uz-Cyrl-UZ"/>
        </w:rPr>
        <w:lastRenderedPageBreak/>
        <w:t>РС-23-17-сонли қарори билан тасдиқланган “</w:t>
      </w:r>
      <w:r w:rsidRPr="00836E1E">
        <w:rPr>
          <w:rFonts w:ascii="Times New Roman" w:hAnsi="Times New Roman" w:cs="Times New Roman"/>
          <w:spacing w:val="-4"/>
          <w:sz w:val="28"/>
          <w:szCs w:val="28"/>
          <w:lang w:val="uz-Cyrl-UZ"/>
        </w:rPr>
        <w:t>Ўзбекистон Республикаси Олий Мажлиси, Ўзбекистон Республикаси Президенти ва Вазирлар Маҳкамаси томонидан қабул қилинган норматив-ҳуқуқий ҳужжатларни барча судларга, судларнинг судьялари ва суд ходимларига етказиш, ўрганилишини ташкил этиш, шунингдек кодификация ишларини юритиш”</w:t>
      </w:r>
      <w:r w:rsidRPr="00836E1E">
        <w:rPr>
          <w:rFonts w:ascii="Times New Roman" w:hAnsi="Times New Roman" w:cs="Times New Roman"/>
          <w:b/>
          <w:spacing w:val="-4"/>
          <w:sz w:val="28"/>
          <w:szCs w:val="28"/>
          <w:lang w:val="uz-Cyrl-UZ"/>
        </w:rPr>
        <w:t xml:space="preserve"> </w:t>
      </w:r>
      <w:r w:rsidRPr="00836E1E">
        <w:rPr>
          <w:rFonts w:ascii="Times New Roman" w:hAnsi="Times New Roman" w:cs="Times New Roman"/>
          <w:spacing w:val="-4"/>
          <w:sz w:val="28"/>
          <w:szCs w:val="28"/>
          <w:lang w:val="uz-Cyrl-UZ"/>
        </w:rPr>
        <w:t>Тартибига асосан амалга оширилади.</w:t>
      </w:r>
    </w:p>
    <w:p w:rsidR="007351DF" w:rsidRPr="00836E1E" w:rsidRDefault="007351DF" w:rsidP="0098427D">
      <w:pPr>
        <w:pStyle w:val="21"/>
        <w:shd w:val="clear" w:color="auto" w:fill="auto"/>
        <w:tabs>
          <w:tab w:val="left" w:pos="865"/>
        </w:tabs>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 xml:space="preserve">Суд раисининг буйруғи билан норматив-ҳуқуқий ҳужжатларнинг ҳисобини юритишга доир чора-тадбирларни амалга ошириш масъул ходим(лар)га юклатилади </w:t>
      </w:r>
      <w:r w:rsidRPr="00836E1E">
        <w:rPr>
          <w:rFonts w:eastAsia="Times New Roman" w:cs="Times New Roman"/>
          <w:sz w:val="28"/>
          <w:szCs w:val="28"/>
          <w:lang w:val="uz-Cyrl-UZ" w:eastAsia="ru-RU"/>
        </w:rPr>
        <w:t>(намуналар “23-бобга иловалар”да тақдим этилади)</w:t>
      </w:r>
      <w:r w:rsidRPr="00836E1E">
        <w:rPr>
          <w:rStyle w:val="2"/>
          <w:rFonts w:cs="Times New Roman"/>
          <w:sz w:val="28"/>
          <w:szCs w:val="28"/>
          <w:lang w:val="uz-Cyrl-UZ"/>
        </w:rPr>
        <w:t>.</w:t>
      </w:r>
    </w:p>
    <w:p w:rsidR="007351DF" w:rsidRPr="00836E1E" w:rsidRDefault="007351DF" w:rsidP="0098427D">
      <w:pPr>
        <w:pStyle w:val="21"/>
        <w:shd w:val="clear" w:color="auto" w:fill="auto"/>
        <w:tabs>
          <w:tab w:val="left" w:pos="865"/>
        </w:tabs>
        <w:spacing w:before="0" w:line="240" w:lineRule="auto"/>
        <w:ind w:firstLine="709"/>
        <w:jc w:val="both"/>
        <w:rPr>
          <w:rFonts w:cs="Times New Roman"/>
          <w:spacing w:val="-4"/>
          <w:sz w:val="28"/>
          <w:szCs w:val="28"/>
          <w:lang w:val="uz-Cyrl-UZ"/>
        </w:rPr>
      </w:pPr>
      <w:r w:rsidRPr="00836E1E">
        <w:rPr>
          <w:rFonts w:cs="Times New Roman"/>
          <w:spacing w:val="-4"/>
          <w:sz w:val="28"/>
          <w:szCs w:val="28"/>
          <w:lang w:val="uz-Cyrl-UZ"/>
        </w:rPr>
        <w:t>Масъул ходим(лар) томонидан Ўзбекистон Республикаси қонунлари ва бошқа норматив-ҳуқуқий ҳужжатларни амалиётда фойдаланишга яроқли ҳолатда сақланиши, норматив-ҳуқуқий ҳужжатларнинг назорат нусхасини юритиш ва уларга киритилган ўзгартиш ва қўшимчаларни ўз вақтида суд раҳбарияти, ушбу суднинг судьялари ва ходимларига ҳамда туманлараро судларга етказиб берилиши лозим. Маълумот ва амалиётда фойдаланиш учун келиб тушган янги қонунлар, норматив-ҳуқуқий ҳужжатлар, суд раҳбариятининг кўрсатмасига кўра, судьялар ва суд аппарати ходимларининг навбатдаги йиғилишида масъул ходим томонидан ўқиб эшиттирилади.</w:t>
      </w:r>
    </w:p>
    <w:p w:rsidR="007351DF" w:rsidRPr="00836E1E" w:rsidRDefault="007351DF" w:rsidP="0098427D">
      <w:pPr>
        <w:ind w:firstLine="709"/>
        <w:jc w:val="right"/>
        <w:rPr>
          <w:rFonts w:ascii="Times New Roman" w:hAnsi="Times New Roman" w:cs="Times New Roman"/>
          <w:b/>
          <w:i/>
          <w:sz w:val="28"/>
          <w:szCs w:val="28"/>
        </w:rPr>
      </w:pPr>
      <w:r w:rsidRPr="00836E1E">
        <w:rPr>
          <w:rFonts w:ascii="Times New Roman" w:hAnsi="Times New Roman" w:cs="Times New Roman"/>
          <w:b/>
          <w:i/>
          <w:sz w:val="28"/>
          <w:szCs w:val="28"/>
        </w:rPr>
        <w:t>1-илова</w:t>
      </w:r>
    </w:p>
    <w:p w:rsidR="007351DF" w:rsidRPr="00836E1E" w:rsidRDefault="007351DF" w:rsidP="0098427D">
      <w:pPr>
        <w:spacing w:after="0"/>
        <w:ind w:firstLine="709"/>
        <w:jc w:val="right"/>
        <w:rPr>
          <w:rFonts w:ascii="Times New Roman" w:hAnsi="Times New Roman" w:cs="Times New Roman"/>
          <w:sz w:val="28"/>
          <w:szCs w:val="28"/>
        </w:rPr>
      </w:pPr>
      <w:r w:rsidRPr="00836E1E">
        <w:rPr>
          <w:rFonts w:ascii="Times New Roman" w:hAnsi="Times New Roman" w:cs="Times New Roman"/>
          <w:sz w:val="28"/>
          <w:szCs w:val="28"/>
        </w:rPr>
        <w:t>1-намуна</w:t>
      </w:r>
    </w:p>
    <w:p w:rsidR="007351DF" w:rsidRPr="00836E1E" w:rsidRDefault="007351DF" w:rsidP="0098427D">
      <w:pPr>
        <w:spacing w:after="0"/>
        <w:ind w:firstLine="709"/>
        <w:jc w:val="center"/>
        <w:rPr>
          <w:rFonts w:ascii="Times New Roman" w:hAnsi="Times New Roman" w:cs="Times New Roman"/>
          <w:b/>
          <w:bCs/>
          <w:sz w:val="28"/>
          <w:szCs w:val="28"/>
        </w:rPr>
      </w:pPr>
      <w:r w:rsidRPr="00836E1E">
        <w:rPr>
          <w:rFonts w:ascii="Times New Roman" w:hAnsi="Times New Roman" w:cs="Times New Roman"/>
          <w:b/>
          <w:bCs/>
          <w:sz w:val="28"/>
          <w:szCs w:val="28"/>
        </w:rPr>
        <w:t>Ўзбекистон Республикасининг Конституцияси</w:t>
      </w:r>
    </w:p>
    <w:p w:rsidR="007351DF" w:rsidRPr="00836E1E" w:rsidRDefault="007351DF" w:rsidP="0098427D">
      <w:pPr>
        <w:spacing w:after="0"/>
        <w:ind w:firstLine="709"/>
        <w:jc w:val="both"/>
        <w:rPr>
          <w:rFonts w:ascii="Times New Roman" w:hAnsi="Times New Roman" w:cs="Times New Roman"/>
          <w:b/>
          <w:bCs/>
          <w:sz w:val="28"/>
          <w:szCs w:val="28"/>
        </w:rPr>
      </w:pP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3C5AB12" wp14:editId="0140BA71">
                <wp:simplePos x="0" y="0"/>
                <wp:positionH relativeFrom="column">
                  <wp:posOffset>131445</wp:posOffset>
                </wp:positionH>
                <wp:positionV relativeFrom="paragraph">
                  <wp:posOffset>-2540</wp:posOffset>
                </wp:positionV>
                <wp:extent cx="5967095" cy="1846580"/>
                <wp:effectExtent l="0" t="0" r="33655" b="2032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095" cy="1846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DEB7BD" id="_x0000_t32" coordsize="21600,21600" o:spt="32" o:oned="t" path="m,l21600,21600e" filled="f">
                <v:path arrowok="t" fillok="f" o:connecttype="none"/>
                <o:lock v:ext="edit" shapetype="t"/>
              </v:shapetype>
              <v:shape id="Прямая со стрелкой 5" o:spid="_x0000_s1026" type="#_x0000_t32" style="position:absolute;margin-left:10.35pt;margin-top:-.2pt;width:469.85pt;height:14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"/>
            </w:pict>
          </mc:Fallback>
        </mc:AlternateContent>
      </w:r>
      <w:r w:rsidRPr="00836E1E">
        <w:rPr>
          <w:rFonts w:ascii="Times New Roman" w:hAnsi="Times New Roman" w:cs="Times New Roman"/>
          <w:b/>
          <w:bCs/>
          <w:sz w:val="28"/>
          <w:szCs w:val="28"/>
        </w:rPr>
        <w:t xml:space="preserve">х) </w:t>
      </w:r>
      <w:r w:rsidRPr="00836E1E">
        <w:rPr>
          <w:rFonts w:ascii="Times New Roman" w:hAnsi="Times New Roman" w:cs="Times New Roman"/>
          <w:b/>
          <w:sz w:val="28"/>
          <w:szCs w:val="28"/>
        </w:rPr>
        <w:t>101-модда.</w:t>
      </w: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Маҳаллий ҳокимият органлари, Ўзбекистон Республикасининг қонунларини, Президент фармонларини, давлат ҳокимияти юқори органларининг қарорларини амалга оширадилар, халқ депутатлари қуйи Кенгашлари фаолиятига раҳбарлик қиладилар, республика ва маҳаллий аҳамиятга молик масалаларни муҳокама қилишда қатнашадилар.</w:t>
      </w: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Юқори органларнинг ўзларига берилган ваколат доирасида қабул қилган қарорлари қуйи органлар ижро этиши учун мажбурийдир.</w:t>
      </w: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Халқ депутатлари Кенгашлари ва ҳокимларининг ваколат муддати - беш йил.</w:t>
      </w:r>
    </w:p>
    <w:p w:rsidR="007351DF" w:rsidRPr="00836E1E" w:rsidRDefault="007351DF" w:rsidP="0098427D">
      <w:pPr>
        <w:spacing w:after="0"/>
        <w:ind w:firstLine="709"/>
        <w:jc w:val="both"/>
        <w:rPr>
          <w:rFonts w:ascii="Times New Roman" w:hAnsi="Times New Roman" w:cs="Times New Roman"/>
          <w:i/>
          <w:sz w:val="28"/>
          <w:szCs w:val="28"/>
        </w:rPr>
      </w:pPr>
      <w:r w:rsidRPr="00836E1E">
        <w:rPr>
          <w:rFonts w:ascii="Times New Roman" w:hAnsi="Times New Roman" w:cs="Times New Roman"/>
          <w:i/>
          <w:sz w:val="28"/>
          <w:szCs w:val="28"/>
        </w:rPr>
        <w:t>х) ўз кучини йўқотди, 24.04.2003 й., ЎРҚ-470.</w:t>
      </w:r>
    </w:p>
    <w:p w:rsidR="007351DF" w:rsidRPr="00836E1E" w:rsidRDefault="007351DF" w:rsidP="0098427D">
      <w:pPr>
        <w:spacing w:after="0"/>
        <w:ind w:firstLine="709"/>
        <w:jc w:val="both"/>
        <w:rPr>
          <w:rFonts w:ascii="Times New Roman" w:hAnsi="Times New Roman" w:cs="Times New Roman"/>
          <w:sz w:val="28"/>
          <w:szCs w:val="28"/>
        </w:rPr>
      </w:pPr>
    </w:p>
    <w:p w:rsidR="007351DF" w:rsidRPr="00836E1E" w:rsidRDefault="007351DF" w:rsidP="0098427D">
      <w:pPr>
        <w:spacing w:after="0"/>
        <w:ind w:firstLine="709"/>
        <w:jc w:val="right"/>
        <w:rPr>
          <w:rFonts w:ascii="Times New Roman" w:hAnsi="Times New Roman" w:cs="Times New Roman"/>
          <w:sz w:val="28"/>
          <w:szCs w:val="28"/>
        </w:rPr>
      </w:pPr>
      <w:r w:rsidRPr="00836E1E">
        <w:rPr>
          <w:rFonts w:ascii="Times New Roman" w:hAnsi="Times New Roman" w:cs="Times New Roman"/>
          <w:sz w:val="28"/>
          <w:szCs w:val="28"/>
        </w:rPr>
        <w:t>2-намуна</w:t>
      </w:r>
    </w:p>
    <w:p w:rsidR="007351DF" w:rsidRPr="00836E1E" w:rsidRDefault="007351DF" w:rsidP="0098427D">
      <w:pPr>
        <w:spacing w:after="0"/>
        <w:ind w:firstLine="709"/>
        <w:jc w:val="right"/>
        <w:rPr>
          <w:rFonts w:ascii="Times New Roman" w:hAnsi="Times New Roman" w:cs="Times New Roman"/>
          <w:b/>
          <w:sz w:val="28"/>
          <w:szCs w:val="28"/>
        </w:rPr>
      </w:pPr>
    </w:p>
    <w:p w:rsidR="007351DF" w:rsidRPr="00836E1E" w:rsidRDefault="007351DF" w:rsidP="0098427D">
      <w:pPr>
        <w:spacing w:after="0"/>
        <w:ind w:firstLine="709"/>
        <w:jc w:val="center"/>
        <w:rPr>
          <w:rFonts w:ascii="Times New Roman" w:hAnsi="Times New Roman" w:cs="Times New Roman"/>
          <w:b/>
          <w:bCs/>
          <w:sz w:val="28"/>
          <w:szCs w:val="28"/>
        </w:rPr>
      </w:pPr>
      <w:r w:rsidRPr="00836E1E">
        <w:rPr>
          <w:rFonts w:ascii="Times New Roman" w:hAnsi="Times New Roman" w:cs="Times New Roman"/>
          <w:b/>
          <w:bCs/>
          <w:sz w:val="28"/>
          <w:szCs w:val="28"/>
        </w:rPr>
        <w:t>Ўзбекистон Республикасининг “Судлар тўғрисида”ги Қонуни</w:t>
      </w:r>
    </w:p>
    <w:p w:rsidR="007351DF" w:rsidRPr="00836E1E" w:rsidRDefault="007351DF" w:rsidP="0098427D">
      <w:pPr>
        <w:spacing w:after="0"/>
        <w:ind w:firstLine="709"/>
        <w:jc w:val="both"/>
        <w:rPr>
          <w:rFonts w:ascii="Times New Roman" w:hAnsi="Times New Roman" w:cs="Times New Roman"/>
          <w:b/>
          <w:bCs/>
          <w:sz w:val="28"/>
          <w:szCs w:val="28"/>
        </w:rPr>
      </w:pPr>
      <w:r w:rsidRPr="00836E1E">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B3D3FEB" wp14:editId="67C9DD0E">
                <wp:simplePos x="0" y="0"/>
                <wp:positionH relativeFrom="column">
                  <wp:posOffset>53975</wp:posOffset>
                </wp:positionH>
                <wp:positionV relativeFrom="paragraph">
                  <wp:posOffset>57150</wp:posOffset>
                </wp:positionV>
                <wp:extent cx="6097905" cy="1086485"/>
                <wp:effectExtent l="0" t="0" r="36195" b="374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7905" cy="1086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365883" id="Прямая со стрелкой 2" o:spid="_x0000_s1026" type="#_x0000_t32" style="position:absolute;margin-left:4.25pt;margin-top:4.5pt;width:480.15pt;height:8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"/>
            </w:pict>
          </mc:Fallback>
        </mc:AlternateContent>
      </w:r>
    </w:p>
    <w:p w:rsidR="007351DF" w:rsidRPr="00836E1E" w:rsidRDefault="007351DF" w:rsidP="0098427D">
      <w:pPr>
        <w:spacing w:after="0"/>
        <w:ind w:firstLine="709"/>
        <w:jc w:val="both"/>
        <w:rPr>
          <w:rFonts w:ascii="Times New Roman" w:hAnsi="Times New Roman" w:cs="Times New Roman"/>
          <w:b/>
          <w:bCs/>
          <w:sz w:val="28"/>
          <w:szCs w:val="28"/>
        </w:rPr>
      </w:pPr>
      <w:r w:rsidRPr="00836E1E">
        <w:rPr>
          <w:rFonts w:ascii="Times New Roman" w:hAnsi="Times New Roman" w:cs="Times New Roman"/>
          <w:bCs/>
          <w:i/>
          <w:sz w:val="28"/>
          <w:szCs w:val="28"/>
        </w:rPr>
        <w:t xml:space="preserve">х) </w:t>
      </w:r>
      <w:r w:rsidRPr="00836E1E">
        <w:rPr>
          <w:rFonts w:ascii="Times New Roman" w:hAnsi="Times New Roman" w:cs="Times New Roman"/>
          <w:b/>
          <w:bCs/>
          <w:sz w:val="28"/>
          <w:szCs w:val="28"/>
        </w:rPr>
        <w:t>15-модда. Жиноят ишини қўзғатишнинг муқаррарлиги</w:t>
      </w: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Суд, прокурор, терговчи ва суриштирувчи жиноят аломатлари топилган ҳар бир ҳолда, ўз ваколатлари доирасида жиноят ишини </w:t>
      </w:r>
      <w:r w:rsidRPr="00836E1E">
        <w:rPr>
          <w:rFonts w:ascii="Times New Roman" w:hAnsi="Times New Roman" w:cs="Times New Roman"/>
          <w:sz w:val="28"/>
          <w:szCs w:val="28"/>
        </w:rPr>
        <w:lastRenderedPageBreak/>
        <w:t>қўзғатишлари, жиноий ҳодисани, жиноят содир этишда айбдор бўлган шахсларни аниқлаш ва уларни жазолаш учун қонунда назарда тутилган барча чораларни кўришлари шарт.</w:t>
      </w:r>
    </w:p>
    <w:p w:rsidR="007351DF" w:rsidRPr="00836E1E" w:rsidRDefault="007351DF" w:rsidP="0098427D">
      <w:pPr>
        <w:spacing w:after="0"/>
        <w:ind w:firstLine="709"/>
        <w:jc w:val="both"/>
        <w:rPr>
          <w:rFonts w:ascii="Times New Roman" w:hAnsi="Times New Roman" w:cs="Times New Roman"/>
          <w:sz w:val="28"/>
          <w:szCs w:val="28"/>
        </w:rPr>
      </w:pPr>
    </w:p>
    <w:p w:rsidR="007351DF" w:rsidRPr="00836E1E" w:rsidRDefault="007351DF" w:rsidP="0098427D">
      <w:pPr>
        <w:spacing w:after="0" w:line="288" w:lineRule="auto"/>
        <w:ind w:firstLine="709"/>
        <w:jc w:val="both"/>
        <w:rPr>
          <w:rFonts w:ascii="Times New Roman" w:hAnsi="Times New Roman" w:cs="Times New Roman"/>
          <w:i/>
          <w:sz w:val="28"/>
          <w:szCs w:val="28"/>
        </w:rPr>
      </w:pPr>
      <w:r w:rsidRPr="00836E1E">
        <w:rPr>
          <w:rFonts w:ascii="Times New Roman" w:hAnsi="Times New Roman" w:cs="Times New Roman"/>
          <w:i/>
          <w:sz w:val="28"/>
          <w:szCs w:val="28"/>
        </w:rPr>
        <w:t>х) янги таҳрирда, 19.09.2012 й.,ЎРҚ-335.</w:t>
      </w:r>
    </w:p>
    <w:p w:rsidR="007351DF" w:rsidRPr="00836E1E" w:rsidRDefault="007351DF" w:rsidP="0098427D">
      <w:pPr>
        <w:spacing w:after="0"/>
        <w:ind w:firstLine="709"/>
        <w:jc w:val="right"/>
        <w:rPr>
          <w:rFonts w:ascii="Times New Roman" w:hAnsi="Times New Roman" w:cs="Times New Roman"/>
          <w:sz w:val="28"/>
          <w:szCs w:val="28"/>
        </w:rPr>
      </w:pPr>
      <w:r w:rsidRPr="00836E1E">
        <w:rPr>
          <w:rFonts w:ascii="Times New Roman" w:hAnsi="Times New Roman" w:cs="Times New Roman"/>
          <w:sz w:val="28"/>
          <w:szCs w:val="28"/>
        </w:rPr>
        <w:t>3-намуна</w:t>
      </w:r>
    </w:p>
    <w:p w:rsidR="007351DF" w:rsidRPr="00836E1E" w:rsidRDefault="007351DF" w:rsidP="0098427D">
      <w:pPr>
        <w:spacing w:after="0"/>
        <w:ind w:firstLine="709"/>
        <w:jc w:val="right"/>
        <w:rPr>
          <w:rFonts w:ascii="Times New Roman" w:hAnsi="Times New Roman" w:cs="Times New Roman"/>
          <w:b/>
          <w:sz w:val="28"/>
          <w:szCs w:val="28"/>
        </w:rPr>
      </w:pPr>
    </w:p>
    <w:p w:rsidR="007351DF" w:rsidRPr="00836E1E" w:rsidRDefault="007351DF" w:rsidP="0098427D">
      <w:pPr>
        <w:spacing w:after="0"/>
        <w:ind w:firstLine="709"/>
        <w:jc w:val="right"/>
        <w:rPr>
          <w:rFonts w:ascii="Times New Roman" w:hAnsi="Times New Roman" w:cs="Times New Roman"/>
          <w:sz w:val="28"/>
          <w:szCs w:val="28"/>
        </w:rPr>
      </w:pPr>
      <w:r w:rsidRPr="00836E1E">
        <w:rPr>
          <w:rFonts w:ascii="Times New Roman" w:hAnsi="Times New Roman" w:cs="Times New Roman"/>
          <w:b/>
          <w:sz w:val="28"/>
          <w:szCs w:val="28"/>
        </w:rPr>
        <w:t>“Қасддан одам ўлдиришга оид ишлар бўйича суд амалиёти”</w:t>
      </w:r>
      <w:r w:rsidRPr="00836E1E">
        <w:rPr>
          <w:rFonts w:ascii="Times New Roman" w:hAnsi="Times New Roman" w:cs="Times New Roman"/>
          <w:sz w:val="28"/>
          <w:szCs w:val="28"/>
        </w:rPr>
        <w:t xml:space="preserve"> тўғрисида</w:t>
      </w:r>
    </w:p>
    <w:p w:rsidR="007351DF" w:rsidRPr="00836E1E" w:rsidRDefault="007351DF" w:rsidP="0098427D">
      <w:pPr>
        <w:spacing w:after="0"/>
        <w:ind w:firstLine="709"/>
        <w:jc w:val="both"/>
        <w:rPr>
          <w:rFonts w:ascii="Times New Roman" w:hAnsi="Times New Roman" w:cs="Times New Roman"/>
          <w:sz w:val="28"/>
          <w:szCs w:val="28"/>
        </w:rPr>
      </w:pP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(ЎР Олий суди Пленумининг 2004 йил 24 сентябрдаги 13-сонли қарори)</w:t>
      </w: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Ўзбекистон Республикасининг Конституциясига мувофиқ  яшаш ҳуқуқи ҳар бир инсоннинг узвий ҳуқуқи бўлиб, унга тажовуз қилиш энг оғир жиноятдир.</w:t>
      </w: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63260C1" wp14:editId="15B6953F">
                <wp:simplePos x="0" y="0"/>
                <wp:positionH relativeFrom="column">
                  <wp:posOffset>2060575</wp:posOffset>
                </wp:positionH>
                <wp:positionV relativeFrom="paragraph">
                  <wp:posOffset>320040</wp:posOffset>
                </wp:positionV>
                <wp:extent cx="986155" cy="5715"/>
                <wp:effectExtent l="0" t="0" r="23495" b="3238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6155"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1490B2" id="Прямая со стрелкой 3" o:spid="_x0000_s1026" type="#_x0000_t32" style="position:absolute;margin-left:162.25pt;margin-top:25.2pt;width:77.65pt;height:.4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"/>
            </w:pict>
          </mc:Fallback>
        </mc:AlternateContent>
      </w:r>
      <w:r w:rsidRPr="00836E1E">
        <w:rPr>
          <w:rFonts w:ascii="Times New Roman" w:hAnsi="Times New Roman" w:cs="Times New Roman"/>
          <w:sz w:val="28"/>
          <w:szCs w:val="28"/>
        </w:rPr>
        <w:t>Қонунда жавобгарликни оғирлаштирувчи ҳолатларда қасддан одам ўлдириш жинояти учун ўлим жазоси назарда тутилганлиги туфайли, ушбу ишлар бўйича жиноят қонунларининг тўғри қўлланилишини таъминлаш зарурлиги алоҳида аҳамият касб этади.</w:t>
      </w:r>
    </w:p>
    <w:p w:rsidR="007351DF" w:rsidRPr="00836E1E" w:rsidRDefault="007351DF" w:rsidP="0098427D">
      <w:pPr>
        <w:spacing w:after="0"/>
        <w:ind w:firstLine="709"/>
        <w:jc w:val="both"/>
        <w:rPr>
          <w:rFonts w:ascii="Times New Roman" w:hAnsi="Times New Roman" w:cs="Times New Roman"/>
          <w:i/>
          <w:sz w:val="28"/>
          <w:szCs w:val="28"/>
        </w:rPr>
      </w:pPr>
      <w:r w:rsidRPr="00836E1E">
        <w:rPr>
          <w:rFonts w:ascii="Times New Roman" w:hAnsi="Times New Roman" w:cs="Times New Roman"/>
          <w:i/>
          <w:sz w:val="28"/>
          <w:szCs w:val="28"/>
        </w:rPr>
        <w:t>х) алмаштирилди, 14.11.2007 й., 17-сон.</w:t>
      </w:r>
    </w:p>
    <w:p w:rsidR="007351DF" w:rsidRPr="00836E1E" w:rsidRDefault="007351DF" w:rsidP="0098427D">
      <w:pPr>
        <w:ind w:firstLine="709"/>
        <w:rPr>
          <w:rFonts w:ascii="Times New Roman" w:hAnsi="Times New Roman" w:cs="Times New Roman"/>
          <w:sz w:val="28"/>
          <w:szCs w:val="28"/>
        </w:rPr>
      </w:pPr>
      <w:r w:rsidRPr="00836E1E">
        <w:rPr>
          <w:rFonts w:ascii="Times New Roman" w:hAnsi="Times New Roman" w:cs="Times New Roman"/>
          <w:sz w:val="28"/>
          <w:szCs w:val="28"/>
        </w:rPr>
        <w:t>4-намуна</w:t>
      </w:r>
    </w:p>
    <w:p w:rsidR="007351DF" w:rsidRPr="00836E1E" w:rsidRDefault="007351DF" w:rsidP="0098427D">
      <w:pPr>
        <w:spacing w:after="0"/>
        <w:ind w:firstLine="709"/>
        <w:jc w:val="right"/>
        <w:rPr>
          <w:rFonts w:ascii="Times New Roman" w:hAnsi="Times New Roman" w:cs="Times New Roman"/>
          <w:sz w:val="28"/>
          <w:szCs w:val="28"/>
        </w:rPr>
      </w:pPr>
    </w:p>
    <w:p w:rsidR="007351DF" w:rsidRPr="00836E1E" w:rsidRDefault="007351DF" w:rsidP="0098427D">
      <w:pPr>
        <w:spacing w:after="0"/>
        <w:ind w:firstLine="709"/>
        <w:jc w:val="center"/>
        <w:rPr>
          <w:rFonts w:ascii="Times New Roman" w:hAnsi="Times New Roman" w:cs="Times New Roman"/>
          <w:b/>
          <w:bCs/>
          <w:sz w:val="28"/>
          <w:szCs w:val="28"/>
        </w:rPr>
      </w:pPr>
      <w:r w:rsidRPr="00836E1E">
        <w:rPr>
          <w:rFonts w:ascii="Times New Roman" w:hAnsi="Times New Roman" w:cs="Times New Roman"/>
          <w:b/>
          <w:bCs/>
          <w:sz w:val="28"/>
          <w:szCs w:val="28"/>
        </w:rPr>
        <w:t>Ўзбекистон Республикасининг Жиноят кодекси</w:t>
      </w:r>
    </w:p>
    <w:p w:rsidR="007351DF" w:rsidRPr="00836E1E" w:rsidRDefault="007351DF" w:rsidP="0098427D">
      <w:pPr>
        <w:spacing w:after="0"/>
        <w:ind w:firstLine="709"/>
        <w:jc w:val="center"/>
        <w:rPr>
          <w:rFonts w:ascii="Times New Roman" w:hAnsi="Times New Roman" w:cs="Times New Roman"/>
          <w:b/>
          <w:bCs/>
          <w:sz w:val="28"/>
          <w:szCs w:val="28"/>
        </w:rPr>
      </w:pPr>
    </w:p>
    <w:p w:rsidR="007351DF" w:rsidRPr="00836E1E" w:rsidRDefault="007351DF" w:rsidP="0098427D">
      <w:pPr>
        <w:shd w:val="clear" w:color="auto" w:fill="FFFFFF"/>
        <w:spacing w:after="0"/>
        <w:ind w:firstLine="709"/>
        <w:jc w:val="both"/>
        <w:textAlignment w:val="top"/>
        <w:rPr>
          <w:rFonts w:ascii="Times New Roman" w:hAnsi="Times New Roman" w:cs="Times New Roman"/>
          <w:b/>
          <w:bCs/>
          <w:color w:val="000080"/>
          <w:sz w:val="28"/>
          <w:szCs w:val="28"/>
        </w:rPr>
      </w:pPr>
      <w:r w:rsidRPr="00836E1E">
        <w:rPr>
          <w:rStyle w:val="clauseprfx"/>
          <w:rFonts w:ascii="Times New Roman" w:hAnsi="Times New Roman" w:cs="Times New Roman"/>
          <w:b/>
          <w:bCs/>
          <w:color w:val="000080"/>
          <w:sz w:val="28"/>
          <w:szCs w:val="28"/>
          <w:bdr w:val="none" w:sz="0" w:space="0" w:color="auto" w:frame="1"/>
        </w:rPr>
        <w:t>43-модда.</w:t>
      </w:r>
      <w:r w:rsidRPr="00836E1E">
        <w:rPr>
          <w:rStyle w:val="apple-converted-space"/>
          <w:rFonts w:ascii="Times New Roman" w:hAnsi="Times New Roman" w:cs="Times New Roman"/>
          <w:b/>
          <w:bCs/>
          <w:color w:val="000080"/>
          <w:sz w:val="28"/>
          <w:szCs w:val="28"/>
          <w:bdr w:val="none" w:sz="0" w:space="0" w:color="auto" w:frame="1"/>
        </w:rPr>
        <w:t> </w:t>
      </w:r>
      <w:r w:rsidRPr="00836E1E">
        <w:rPr>
          <w:rStyle w:val="clausesuff"/>
          <w:rFonts w:ascii="Times New Roman" w:hAnsi="Times New Roman" w:cs="Times New Roman"/>
          <w:b/>
          <w:bCs/>
          <w:color w:val="000080"/>
          <w:sz w:val="28"/>
          <w:szCs w:val="28"/>
          <w:bdr w:val="none" w:sz="0" w:space="0" w:color="auto" w:frame="1"/>
        </w:rPr>
        <w:t>Жазо тизими</w:t>
      </w:r>
    </w:p>
    <w:p w:rsidR="007351DF" w:rsidRPr="00836E1E" w:rsidRDefault="007351DF" w:rsidP="0098427D">
      <w:pPr>
        <w:shd w:val="clear" w:color="auto" w:fill="FFFFFF"/>
        <w:spacing w:after="0"/>
        <w:ind w:firstLine="709"/>
        <w:jc w:val="both"/>
        <w:textAlignment w:val="top"/>
        <w:rPr>
          <w:rFonts w:ascii="Times New Roman" w:hAnsi="Times New Roman" w:cs="Times New Roman"/>
          <w:sz w:val="28"/>
          <w:szCs w:val="28"/>
        </w:rPr>
      </w:pPr>
      <w:r w:rsidRPr="00836E1E">
        <w:rPr>
          <w:rFonts w:ascii="Times New Roman" w:hAnsi="Times New Roman" w:cs="Times New Roman"/>
          <w:sz w:val="28"/>
          <w:szCs w:val="28"/>
          <w:bdr w:val="none" w:sz="0" w:space="0" w:color="auto" w:frame="1"/>
        </w:rPr>
        <w:t>Жиноят содир этишда айбли деб топилган шахсларга нисбатан қуйидаги асосий жазолар қўлланилиши мумкин:</w:t>
      </w:r>
    </w:p>
    <w:p w:rsidR="007351DF" w:rsidRPr="00836E1E" w:rsidRDefault="007351DF" w:rsidP="0098427D">
      <w:pPr>
        <w:shd w:val="clear" w:color="auto" w:fill="FFFFFF"/>
        <w:spacing w:after="0"/>
        <w:ind w:firstLine="709"/>
        <w:jc w:val="both"/>
        <w:textAlignment w:val="top"/>
        <w:rPr>
          <w:rFonts w:ascii="Times New Roman" w:hAnsi="Times New Roman" w:cs="Times New Roman"/>
          <w:sz w:val="28"/>
          <w:szCs w:val="28"/>
        </w:rPr>
      </w:pPr>
      <w:r w:rsidRPr="00836E1E">
        <w:rPr>
          <w:rFonts w:ascii="Times New Roman" w:hAnsi="Times New Roman" w:cs="Times New Roman"/>
          <w:sz w:val="28"/>
          <w:szCs w:val="28"/>
          <w:bdr w:val="none" w:sz="0" w:space="0" w:color="auto" w:frame="1"/>
        </w:rPr>
        <w:t>а) жарима;</w:t>
      </w:r>
    </w:p>
    <w:p w:rsidR="007351DF" w:rsidRPr="00836E1E" w:rsidRDefault="007351DF" w:rsidP="0098427D">
      <w:pPr>
        <w:shd w:val="clear" w:color="auto" w:fill="FFFFFF"/>
        <w:spacing w:after="0"/>
        <w:ind w:firstLine="709"/>
        <w:jc w:val="both"/>
        <w:textAlignment w:val="top"/>
        <w:rPr>
          <w:rFonts w:ascii="Times New Roman" w:hAnsi="Times New Roman" w:cs="Times New Roman"/>
          <w:sz w:val="28"/>
          <w:szCs w:val="28"/>
        </w:rPr>
      </w:pPr>
      <w:r w:rsidRPr="00836E1E">
        <w:rPr>
          <w:rFonts w:ascii="Times New Roman" w:hAnsi="Times New Roman" w:cs="Times New Roman"/>
          <w:sz w:val="28"/>
          <w:szCs w:val="28"/>
          <w:bdr w:val="none" w:sz="0" w:space="0" w:color="auto" w:frame="1"/>
        </w:rPr>
        <w:t>б) муайян ҳуқуқдан маҳрум қилиш;</w:t>
      </w:r>
    </w:p>
    <w:p w:rsidR="007351DF" w:rsidRPr="00836E1E" w:rsidRDefault="007351DF" w:rsidP="0098427D">
      <w:pPr>
        <w:spacing w:after="0" w:line="288" w:lineRule="auto"/>
        <w:ind w:firstLine="709"/>
        <w:jc w:val="both"/>
        <w:rPr>
          <w:rFonts w:ascii="Times New Roman" w:hAnsi="Times New Roman" w:cs="Times New Roman"/>
          <w:i/>
          <w:sz w:val="28"/>
          <w:szCs w:val="28"/>
        </w:rPr>
      </w:pPr>
      <w:r w:rsidRPr="00836E1E">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8885028" wp14:editId="4077BFD6">
                <wp:simplePos x="0" y="0"/>
                <wp:positionH relativeFrom="column">
                  <wp:posOffset>457835</wp:posOffset>
                </wp:positionH>
                <wp:positionV relativeFrom="paragraph">
                  <wp:posOffset>27940</wp:posOffset>
                </wp:positionV>
                <wp:extent cx="5715" cy="148590"/>
                <wp:effectExtent l="0" t="0" r="32385" b="228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148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8A1178" id="Прямая со стрелкой 6" o:spid="_x0000_s1026" type="#_x0000_t32" style="position:absolute;margin-left:36.05pt;margin-top:2.2pt;width:.45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"/>
            </w:pict>
          </mc:Fallback>
        </mc:AlternateContent>
      </w:r>
      <w:r w:rsidRPr="00836E1E">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D073C26" wp14:editId="299B5B9E">
                <wp:simplePos x="0" y="0"/>
                <wp:positionH relativeFrom="column">
                  <wp:posOffset>380365</wp:posOffset>
                </wp:positionH>
                <wp:positionV relativeFrom="paragraph">
                  <wp:posOffset>176530</wp:posOffset>
                </wp:positionV>
                <wp:extent cx="148590" cy="635"/>
                <wp:effectExtent l="0" t="0" r="22860" b="3746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1D29B7" id="Прямая со стрелкой 7" o:spid="_x0000_s1026" type="#_x0000_t32" style="position:absolute;margin-left:29.95pt;margin-top:13.9pt;width:11.7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"/>
            </w:pict>
          </mc:Fallback>
        </mc:AlternateContent>
      </w:r>
      <w:r w:rsidRPr="00836E1E">
        <w:rPr>
          <w:rFonts w:ascii="Times New Roman" w:hAnsi="Times New Roman" w:cs="Times New Roman"/>
          <w:sz w:val="28"/>
          <w:szCs w:val="28"/>
        </w:rPr>
        <w:t xml:space="preserve">  )</w:t>
      </w:r>
      <w:r w:rsidRPr="00836E1E">
        <w:rPr>
          <w:rFonts w:ascii="Times New Roman" w:hAnsi="Times New Roman" w:cs="Times New Roman"/>
          <w:i/>
          <w:sz w:val="28"/>
          <w:szCs w:val="28"/>
        </w:rPr>
        <w:t xml:space="preserve"> тўлдирилмоқда, 29.03.2017 й., ЎРҚ-421.</w:t>
      </w:r>
    </w:p>
    <w:p w:rsidR="007351DF" w:rsidRPr="00836E1E" w:rsidRDefault="007351DF" w:rsidP="0098427D">
      <w:pPr>
        <w:spacing w:after="0"/>
        <w:ind w:firstLine="709"/>
        <w:jc w:val="both"/>
        <w:rPr>
          <w:rFonts w:ascii="Times New Roman" w:hAnsi="Times New Roman" w:cs="Times New Roman"/>
          <w:sz w:val="28"/>
          <w:szCs w:val="28"/>
        </w:rPr>
      </w:pPr>
    </w:p>
    <w:p w:rsidR="007351DF" w:rsidRPr="00836E1E" w:rsidRDefault="007351DF" w:rsidP="0098427D">
      <w:pPr>
        <w:spacing w:after="0"/>
        <w:ind w:firstLine="709"/>
        <w:jc w:val="right"/>
        <w:rPr>
          <w:rFonts w:ascii="Times New Roman" w:hAnsi="Times New Roman" w:cs="Times New Roman"/>
          <w:sz w:val="28"/>
          <w:szCs w:val="28"/>
        </w:rPr>
      </w:pPr>
    </w:p>
    <w:p w:rsidR="007351DF" w:rsidRPr="00836E1E" w:rsidRDefault="007351DF" w:rsidP="0098427D">
      <w:pPr>
        <w:spacing w:after="0"/>
        <w:ind w:firstLine="709"/>
        <w:jc w:val="right"/>
        <w:rPr>
          <w:rFonts w:ascii="Times New Roman" w:hAnsi="Times New Roman" w:cs="Times New Roman"/>
          <w:sz w:val="28"/>
          <w:szCs w:val="28"/>
        </w:rPr>
      </w:pPr>
      <w:r w:rsidRPr="00836E1E">
        <w:rPr>
          <w:rFonts w:ascii="Times New Roman" w:hAnsi="Times New Roman" w:cs="Times New Roman"/>
          <w:sz w:val="28"/>
          <w:szCs w:val="28"/>
        </w:rPr>
        <w:t>5-намуна</w:t>
      </w:r>
    </w:p>
    <w:p w:rsidR="007351DF" w:rsidRPr="00836E1E" w:rsidRDefault="007351DF" w:rsidP="0098427D">
      <w:pPr>
        <w:spacing w:after="0"/>
        <w:ind w:firstLine="709"/>
        <w:jc w:val="right"/>
        <w:rPr>
          <w:rFonts w:ascii="Times New Roman" w:hAnsi="Times New Roman" w:cs="Times New Roman"/>
          <w:bCs/>
          <w:sz w:val="28"/>
          <w:szCs w:val="28"/>
        </w:rPr>
      </w:pPr>
    </w:p>
    <w:p w:rsidR="007351DF" w:rsidRPr="00836E1E" w:rsidRDefault="007351DF" w:rsidP="0098427D">
      <w:pPr>
        <w:spacing w:after="0"/>
        <w:ind w:firstLine="709"/>
        <w:jc w:val="center"/>
        <w:rPr>
          <w:rFonts w:ascii="Times New Roman" w:hAnsi="Times New Roman" w:cs="Times New Roman"/>
          <w:b/>
          <w:bCs/>
          <w:sz w:val="28"/>
          <w:szCs w:val="28"/>
        </w:rPr>
      </w:pPr>
      <w:r w:rsidRPr="00836E1E">
        <w:rPr>
          <w:rFonts w:ascii="Times New Roman" w:hAnsi="Times New Roman" w:cs="Times New Roman"/>
          <w:b/>
          <w:bCs/>
          <w:sz w:val="28"/>
          <w:szCs w:val="28"/>
        </w:rPr>
        <w:t>Ўзбекистон Республикаси Президентининг Фармони</w:t>
      </w:r>
    </w:p>
    <w:p w:rsidR="007351DF" w:rsidRPr="00836E1E" w:rsidRDefault="007351DF" w:rsidP="0098427D">
      <w:pPr>
        <w:spacing w:after="0"/>
        <w:ind w:firstLine="709"/>
        <w:jc w:val="center"/>
        <w:rPr>
          <w:rFonts w:ascii="Times New Roman" w:hAnsi="Times New Roman" w:cs="Times New Roman"/>
          <w:b/>
          <w:bCs/>
          <w:sz w:val="28"/>
          <w:szCs w:val="28"/>
        </w:rPr>
      </w:pPr>
      <w:r w:rsidRPr="00836E1E">
        <w:rPr>
          <w:rFonts w:ascii="Times New Roman" w:hAnsi="Times New Roman" w:cs="Times New Roman"/>
          <w:b/>
          <w:bCs/>
          <w:sz w:val="28"/>
          <w:szCs w:val="28"/>
        </w:rPr>
        <w:t>31.03.1997 й. ПФ-1741-сон</w:t>
      </w:r>
    </w:p>
    <w:p w:rsidR="007351DF" w:rsidRPr="00836E1E" w:rsidRDefault="007351DF" w:rsidP="0098427D">
      <w:pPr>
        <w:spacing w:after="0"/>
        <w:ind w:firstLine="709"/>
        <w:jc w:val="center"/>
        <w:rPr>
          <w:rFonts w:ascii="Times New Roman" w:hAnsi="Times New Roman" w:cs="Times New Roman"/>
          <w:b/>
          <w:bCs/>
          <w:sz w:val="28"/>
          <w:szCs w:val="28"/>
        </w:rPr>
      </w:pPr>
    </w:p>
    <w:p w:rsidR="007351DF" w:rsidRPr="00836E1E" w:rsidRDefault="007351DF" w:rsidP="0098427D">
      <w:pPr>
        <w:spacing w:after="0"/>
        <w:ind w:firstLine="709"/>
        <w:jc w:val="center"/>
        <w:rPr>
          <w:rFonts w:ascii="Times New Roman" w:hAnsi="Times New Roman" w:cs="Times New Roman"/>
          <w:b/>
          <w:sz w:val="28"/>
          <w:szCs w:val="28"/>
        </w:rPr>
      </w:pPr>
      <w:r w:rsidRPr="00836E1E">
        <w:rPr>
          <w:rFonts w:ascii="Times New Roman" w:hAnsi="Times New Roman" w:cs="Times New Roman"/>
          <w:b/>
          <w:sz w:val="28"/>
          <w:szCs w:val="28"/>
        </w:rPr>
        <w:t>Халқ бадиий ҳунармандчиликлари ва амалий санъатни янада ривожлантиришни давлат йўли билан қўллаб-қувватлаш чора-тадбирлари тўғрисида</w:t>
      </w:r>
    </w:p>
    <w:p w:rsidR="007351DF" w:rsidRPr="00836E1E" w:rsidRDefault="007351DF" w:rsidP="0098427D">
      <w:pPr>
        <w:spacing w:after="0"/>
        <w:ind w:firstLine="709"/>
        <w:jc w:val="center"/>
        <w:rPr>
          <w:rFonts w:ascii="Times New Roman" w:hAnsi="Times New Roman" w:cs="Times New Roman"/>
          <w:b/>
          <w:sz w:val="28"/>
          <w:szCs w:val="28"/>
        </w:rPr>
      </w:pP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lastRenderedPageBreak/>
        <w:t xml:space="preserve"> [Кўчирма]</w:t>
      </w: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х) 2. 1997 йилнинг 1 апрелидан бошлаб белгиланган тартибда ҳокимликлар ва солиқ идораларида, рўйхатдан ўтган хонадон шароитида бадиий ҳунармандчилик ва амалий санъат буюмларини ишлаб чиқарувчи якка тартибдаги меҳнат фаолияти билан банд бўлган шахслар 5 йил муддатга даромад солиғи тўлашдан озод қилинсинлар.</w:t>
      </w: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Белгилаб қўйилсинки, хонадон шароитида халқ бадиий ҳунармандчилиги ва амалий санъатининг мазкур турлардаги буюмларини ишлаб чиқариш билан банд бўлган якка тартибда фаолият кўрсатувчи тадбиркорлар ўз маҳсулотининг нархларини истеъмол бозоридаги талаб ва таклифлардан келиб чиққан ҳолда мустақил равишда белгилайдилар.</w:t>
      </w:r>
    </w:p>
    <w:p w:rsidR="007351DF" w:rsidRPr="00836E1E" w:rsidRDefault="007351DF" w:rsidP="0098427D">
      <w:pPr>
        <w:spacing w:after="0"/>
        <w:ind w:firstLine="709"/>
        <w:jc w:val="both"/>
        <w:rPr>
          <w:rFonts w:ascii="Times New Roman" w:hAnsi="Times New Roman" w:cs="Times New Roman"/>
          <w:sz w:val="28"/>
          <w:szCs w:val="28"/>
        </w:rPr>
      </w:pPr>
      <w:r w:rsidRPr="00836E1E">
        <w:rPr>
          <w:rFonts w:ascii="Times New Roman" w:hAnsi="Times New Roman" w:cs="Times New Roman"/>
          <w:sz w:val="28"/>
          <w:szCs w:val="28"/>
        </w:rPr>
        <w:t>Ушбу рўйхатдаги буюмлар республикадан ташқарига сотилиши чоғида улардан олинадиган бож ҳақи бекор қилинсин.</w:t>
      </w:r>
    </w:p>
    <w:p w:rsidR="007351DF" w:rsidRPr="00836E1E" w:rsidRDefault="007351DF" w:rsidP="0098427D">
      <w:pPr>
        <w:spacing w:after="0"/>
        <w:ind w:firstLine="709"/>
        <w:jc w:val="both"/>
        <w:rPr>
          <w:rFonts w:ascii="Times New Roman" w:hAnsi="Times New Roman" w:cs="Times New Roman"/>
          <w:sz w:val="28"/>
          <w:szCs w:val="28"/>
        </w:rPr>
      </w:pPr>
    </w:p>
    <w:p w:rsidR="007351DF" w:rsidRPr="00836E1E" w:rsidRDefault="007351DF" w:rsidP="0098427D">
      <w:pPr>
        <w:spacing w:after="0"/>
        <w:ind w:firstLine="709"/>
        <w:jc w:val="both"/>
        <w:rPr>
          <w:rFonts w:ascii="Times New Roman" w:hAnsi="Times New Roman" w:cs="Times New Roman"/>
          <w:b/>
          <w:bCs/>
          <w:sz w:val="28"/>
          <w:szCs w:val="28"/>
        </w:rPr>
      </w:pPr>
      <w:r w:rsidRPr="00836E1E">
        <w:rPr>
          <w:rFonts w:ascii="Times New Roman" w:hAnsi="Times New Roman" w:cs="Times New Roman"/>
          <w:b/>
          <w:bCs/>
          <w:sz w:val="28"/>
          <w:szCs w:val="28"/>
        </w:rPr>
        <w:t xml:space="preserve">Ўзбекистон Республикаси </w:t>
      </w:r>
    </w:p>
    <w:p w:rsidR="007351DF" w:rsidRPr="00836E1E" w:rsidRDefault="007351DF" w:rsidP="0098427D">
      <w:pPr>
        <w:spacing w:after="0"/>
        <w:ind w:firstLine="709"/>
        <w:jc w:val="both"/>
        <w:rPr>
          <w:rFonts w:ascii="Times New Roman" w:hAnsi="Times New Roman" w:cs="Times New Roman"/>
          <w:b/>
          <w:bCs/>
          <w:sz w:val="28"/>
          <w:szCs w:val="28"/>
        </w:rPr>
      </w:pPr>
      <w:r w:rsidRPr="00836E1E">
        <w:rPr>
          <w:rFonts w:ascii="Times New Roman" w:hAnsi="Times New Roman" w:cs="Times New Roman"/>
          <w:b/>
          <w:bCs/>
          <w:sz w:val="28"/>
          <w:szCs w:val="28"/>
        </w:rPr>
        <w:t xml:space="preserve">Президенти                                                                                  </w:t>
      </w:r>
      <w:r w:rsidRPr="00836E1E">
        <w:rPr>
          <w:rFonts w:ascii="Times New Roman" w:hAnsi="Times New Roman" w:cs="Times New Roman"/>
          <w:b/>
          <w:bCs/>
          <w:sz w:val="28"/>
          <w:szCs w:val="28"/>
          <w:lang w:val="uz-Cyrl-UZ"/>
        </w:rPr>
        <w:t xml:space="preserve">                                                     </w:t>
      </w:r>
      <w:r w:rsidRPr="00836E1E">
        <w:rPr>
          <w:rFonts w:ascii="Times New Roman" w:hAnsi="Times New Roman" w:cs="Times New Roman"/>
          <w:b/>
          <w:bCs/>
          <w:sz w:val="28"/>
          <w:szCs w:val="28"/>
        </w:rPr>
        <w:t>И. КАРИМОВ</w:t>
      </w:r>
    </w:p>
    <w:p w:rsidR="007351DF" w:rsidRPr="00836E1E" w:rsidRDefault="007351DF" w:rsidP="0098427D">
      <w:pPr>
        <w:spacing w:after="0"/>
        <w:ind w:firstLine="709"/>
        <w:jc w:val="both"/>
        <w:rPr>
          <w:rFonts w:ascii="Times New Roman" w:hAnsi="Times New Roman" w:cs="Times New Roman"/>
          <w:b/>
          <w:bCs/>
          <w:sz w:val="28"/>
          <w:szCs w:val="28"/>
        </w:rPr>
      </w:pPr>
    </w:p>
    <w:p w:rsidR="007351DF" w:rsidRPr="00836E1E" w:rsidRDefault="007351DF" w:rsidP="0098427D">
      <w:pPr>
        <w:spacing w:after="0"/>
        <w:ind w:firstLine="709"/>
        <w:jc w:val="both"/>
        <w:rPr>
          <w:rFonts w:ascii="Times New Roman" w:hAnsi="Times New Roman" w:cs="Times New Roman"/>
          <w:i/>
          <w:sz w:val="28"/>
          <w:szCs w:val="28"/>
        </w:rPr>
      </w:pPr>
      <w:r w:rsidRPr="00836E1E">
        <w:rPr>
          <w:rFonts w:ascii="Times New Roman" w:hAnsi="Times New Roman" w:cs="Times New Roman"/>
          <w:i/>
          <w:sz w:val="28"/>
          <w:szCs w:val="28"/>
        </w:rPr>
        <w:t>х) муддат узайтирилмоқда, 02.01.2002 й., ПФ-3020.</w:t>
      </w:r>
    </w:p>
    <w:p w:rsidR="007351DF" w:rsidRPr="00C04AE7" w:rsidRDefault="007351DF" w:rsidP="0098427D">
      <w:pPr>
        <w:spacing w:after="0"/>
        <w:ind w:firstLine="709"/>
        <w:jc w:val="right"/>
        <w:rPr>
          <w:rFonts w:ascii="Times New Roman" w:hAnsi="Times New Roman" w:cs="Times New Roman"/>
          <w:b/>
          <w:bCs/>
          <w:sz w:val="28"/>
          <w:szCs w:val="28"/>
          <w:u w:val="single"/>
          <w:lang w:val="uz-Cyrl-UZ"/>
        </w:rPr>
      </w:pPr>
      <w:r w:rsidRPr="00C04AE7">
        <w:rPr>
          <w:rFonts w:ascii="Times New Roman" w:hAnsi="Times New Roman" w:cs="Times New Roman"/>
          <w:b/>
          <w:bCs/>
          <w:sz w:val="28"/>
          <w:szCs w:val="28"/>
          <w:u w:val="single"/>
          <w:lang w:val="uz-Cyrl-UZ"/>
        </w:rPr>
        <w:t>РС-23-17</w:t>
      </w:r>
    </w:p>
    <w:p w:rsidR="007351DF" w:rsidRPr="00C04AE7" w:rsidRDefault="007351DF" w:rsidP="0098427D">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Тартибда қуйидаги асосий тушунчалар қўлланилади:</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b/>
          <w:sz w:val="28"/>
          <w:szCs w:val="28"/>
          <w:lang w:val="uz-Cyrl-UZ" w:eastAsia="ru-RU"/>
        </w:rPr>
        <w:t>кодификация</w:t>
      </w:r>
      <w:r w:rsidRPr="00C04AE7">
        <w:rPr>
          <w:rFonts w:ascii="Times New Roman" w:eastAsia="Times New Roman" w:hAnsi="Times New Roman" w:cs="Times New Roman"/>
          <w:sz w:val="28"/>
          <w:szCs w:val="28"/>
          <w:lang w:val="uz-Cyrl-UZ" w:eastAsia="ru-RU"/>
        </w:rPr>
        <w:t xml:space="preserve"> – норматив-ҳуқуқий ҳужжатга киритилган ўзгартиш                               ва қўшимчаларни белгиланган тартибда расмийлаштириш;</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b/>
          <w:sz w:val="28"/>
          <w:szCs w:val="28"/>
          <w:lang w:val="uz-Cyrl-UZ" w:eastAsia="ru-RU"/>
        </w:rPr>
        <w:t>норматив-ҳуқуқий ҳужжатнинг назорат</w:t>
      </w:r>
      <w:r w:rsidRPr="00C04AE7">
        <w:rPr>
          <w:rFonts w:ascii="Times New Roman" w:eastAsia="Times New Roman" w:hAnsi="Times New Roman" w:cs="Times New Roman"/>
          <w:sz w:val="28"/>
          <w:szCs w:val="28"/>
          <w:lang w:val="uz-Cyrl-UZ" w:eastAsia="ru-RU"/>
        </w:rPr>
        <w:t xml:space="preserve"> </w:t>
      </w:r>
      <w:r w:rsidRPr="00C04AE7">
        <w:rPr>
          <w:rFonts w:ascii="Times New Roman" w:eastAsia="Times New Roman" w:hAnsi="Times New Roman" w:cs="Times New Roman"/>
          <w:b/>
          <w:sz w:val="28"/>
          <w:szCs w:val="28"/>
          <w:lang w:val="uz-Cyrl-UZ" w:eastAsia="ru-RU"/>
        </w:rPr>
        <w:t>нусхаси</w:t>
      </w:r>
      <w:r w:rsidRPr="00C04AE7">
        <w:rPr>
          <w:rFonts w:ascii="Times New Roman" w:eastAsia="Times New Roman" w:hAnsi="Times New Roman" w:cs="Times New Roman"/>
          <w:sz w:val="28"/>
          <w:szCs w:val="28"/>
          <w:lang w:val="uz-Cyrl-UZ" w:eastAsia="ru-RU"/>
        </w:rPr>
        <w:t xml:space="preserve"> - норматив-ҳуқуқий ҳужжатга киритилган барча ўзгартиш ва қўшимчалар, шу жумладан, ҳужжатнинг тўлиқ                     ёки қисман ўз кучини йўқотган деб ҳисобланганлиги, ҳужжатнинг тўлиқ ёки қисман амал қилиш муддатини узайтириш ёхуд амал қилишини тўхтатиб туриш ҳақидаги маълумотлар киритилган нусхаси ҳисобланади.</w:t>
      </w:r>
    </w:p>
    <w:p w:rsidR="007351DF" w:rsidRPr="00C04AE7" w:rsidRDefault="007351DF" w:rsidP="0098427D">
      <w:pPr>
        <w:spacing w:after="0" w:line="288" w:lineRule="auto"/>
        <w:ind w:firstLine="709"/>
        <w:jc w:val="both"/>
        <w:rPr>
          <w:rFonts w:ascii="Times New Roman" w:eastAsia="Times New Roman" w:hAnsi="Times New Roman" w:cs="Times New Roman"/>
          <w:b/>
          <w:bCs/>
          <w:sz w:val="28"/>
          <w:szCs w:val="28"/>
          <w:lang w:val="uz-Cyrl-UZ" w:eastAsia="ru-RU"/>
        </w:rPr>
      </w:pPr>
      <w:r w:rsidRPr="00C04AE7">
        <w:rPr>
          <w:rFonts w:ascii="Times New Roman" w:eastAsia="Times New Roman" w:hAnsi="Times New Roman" w:cs="Times New Roman"/>
          <w:b/>
          <w:bCs/>
          <w:sz w:val="28"/>
          <w:szCs w:val="28"/>
          <w:lang w:val="uz-Cyrl-UZ" w:eastAsia="ru-RU"/>
        </w:rPr>
        <w:t>НОРМАТИВ-ҲУҚУҚИЙ ҲУЖЖАТЛАРНИ СУДЛАРГА ЕТКАЗИШ</w:t>
      </w:r>
    </w:p>
    <w:p w:rsidR="007351DF" w:rsidRPr="00C04AE7" w:rsidRDefault="007351DF" w:rsidP="0098427D">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Ўзбекистон Республикаси Олий судига келиб тушган норматив-ҳуқуқий ҳужжатлар Девонхона орқали Олий суднинг раҳбарияти (раис, раис ўринбосарлари)га тақдим этилади.</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Шундан сўнг раҳбариятнинг кўрсатмасига мувофиқ барча судларнинг судьялари ва суд ходимларига етказилишини таъминлаш учун Бошқармага берилади.</w:t>
      </w:r>
    </w:p>
    <w:p w:rsidR="007351DF" w:rsidRPr="00C04AE7" w:rsidRDefault="007351DF" w:rsidP="0098427D">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 xml:space="preserve">Бошқарма норматив-ҳуқуқий ҳужжат Бошқармага келиб тушган куннинг эртасидан кечиктирмасдан унинг электрон шаклини сканер орқали </w:t>
      </w:r>
      <w:r w:rsidRPr="00C04AE7">
        <w:rPr>
          <w:rFonts w:ascii="Times New Roman" w:eastAsia="Times New Roman" w:hAnsi="Times New Roman" w:cs="Times New Roman"/>
          <w:sz w:val="28"/>
          <w:szCs w:val="28"/>
          <w:lang w:val="uz-Cyrl-UZ" w:eastAsia="ru-RU"/>
        </w:rPr>
        <w:lastRenderedPageBreak/>
        <w:t>яратади ёки Интернетнинг расмий манбаларидан (senat.uz, lex.uz, uza.uz, xs.uz) юклаб олади ҳамда раҳбарият томонидан имзоланган кузатув хати асосида электрон почта орқали судларга юборади.</w:t>
      </w:r>
    </w:p>
    <w:p w:rsidR="007351DF" w:rsidRPr="00C04AE7" w:rsidRDefault="007351DF" w:rsidP="0098427D">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Вилоят ва унга тенглаштирилган судлар Олий суд томонидан юборилган норматив-ҳуқуқий ҳужжатни қуйи судларга етказилишини таъминлайди.</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 xml:space="preserve">Олий суднинг судьялари ва таркибий тузилма раҳбарларига норматив-ҳуқуқий ҳужжатнинг электрон шакли уларнинг хизмат фойдаланувида бўлган компьютерларига туширилиб берилади ва исм-шарифи кўрсатилган рўйхатга имзо қўйдириш орқали норматив-ҳуқуқий ҳужжат билан танишганликлари тасдиқланади. </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Ўз навбатида таркибий тузилма раҳбарлари норматив-ҳуқуқий ҳужжат билан ўз ходимларини таништиради.</w:t>
      </w:r>
    </w:p>
    <w:p w:rsidR="007351DF" w:rsidRPr="00C04AE7" w:rsidRDefault="007351DF" w:rsidP="0098427D">
      <w:pPr>
        <w:spacing w:after="0" w:line="288" w:lineRule="auto"/>
        <w:ind w:firstLine="709"/>
        <w:jc w:val="both"/>
        <w:rPr>
          <w:rFonts w:ascii="Times New Roman" w:eastAsia="Times New Roman" w:hAnsi="Times New Roman" w:cs="Times New Roman"/>
          <w:b/>
          <w:bCs/>
          <w:sz w:val="28"/>
          <w:szCs w:val="28"/>
          <w:lang w:val="uz-Cyrl-UZ" w:eastAsia="ru-RU"/>
        </w:rPr>
      </w:pPr>
      <w:r w:rsidRPr="00C04AE7">
        <w:rPr>
          <w:rFonts w:ascii="Times New Roman" w:eastAsia="Times New Roman" w:hAnsi="Times New Roman" w:cs="Times New Roman"/>
          <w:b/>
          <w:bCs/>
          <w:sz w:val="28"/>
          <w:szCs w:val="28"/>
          <w:lang w:val="uz-Cyrl-UZ" w:eastAsia="ru-RU"/>
        </w:rPr>
        <w:t>НОРМАТИВ-ҲУҚУҚИЙ ҲУЖЖАТЛАРНИНГ СУДЛАР ДА ЎРГАНИЛИШИ</w:t>
      </w:r>
    </w:p>
    <w:p w:rsidR="007351DF" w:rsidRPr="00C04AE7" w:rsidRDefault="007351DF" w:rsidP="0098427D">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 xml:space="preserve">Олий судда норматив-ҳуқуқий ҳужжатнинг мазмун-моҳияти “Маърифат соати”да ёки раҳбариятнинг кўрсатмасига мувофиқ “Тезкор йиғилиш”да ўрганилади. </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Норматив-ҳуқуқий ҳужжат мазмун-моҳиятини кенг халқ оммасига етказилишини таъминлаш мақсадида раҳбариятнинг кўрсатмасига кўра, Бошқарма томонидан давра суҳбатлари ва семинарлар ташкиллаштирилади.</w:t>
      </w:r>
    </w:p>
    <w:p w:rsidR="007351DF" w:rsidRPr="00C04AE7" w:rsidRDefault="007351DF" w:rsidP="0098427D">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Қуйи судларда норматив-ҳуқуқий ҳужжатнинг мазмун-моҳияти “Маърифат соати”да ёки суд раисининг кўрсатмасига мувофиқ “Тезкор йиғилиш”да ўрганилади. Маърузачи суд раиси ёки унинг ўринбосари томонидан белгиланади.</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Норматив-ҳуқуқий ҳужжатнинг ўрганилиши ва унинг мазмун-моҳиятини кенг халқ оммасига етказилишини таъминлаш мақсадида суд раисининг кўрсатмасига мувофиқ давра суҳбатлари ва семинарлар ташкиллаштирилади ёхуд оммавий ахборот воситалари орқали чиқишлар амалга оширилади. Бу ҳақда баённома юритилади ва Олий судга тақдим этилади.</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b/>
          <w:bCs/>
          <w:sz w:val="28"/>
          <w:szCs w:val="28"/>
          <w:lang w:val="uz-Cyrl-UZ" w:eastAsia="ru-RU"/>
        </w:rPr>
        <w:t>НОРМАТИВ-ҲУҚУҚИЙ ҲУЖЖАТЛАРНИНГ НАЗОРАТ НУСХАЛАРИНИ</w:t>
      </w:r>
      <w:r w:rsidRPr="00C04AE7">
        <w:rPr>
          <w:rFonts w:ascii="Times New Roman" w:eastAsia="Times New Roman" w:hAnsi="Times New Roman" w:cs="Times New Roman"/>
          <w:b/>
          <w:sz w:val="28"/>
          <w:szCs w:val="28"/>
          <w:lang w:val="uz-Cyrl-UZ" w:eastAsia="ru-RU"/>
        </w:rPr>
        <w:t xml:space="preserve"> ЮРИТИШ</w:t>
      </w:r>
    </w:p>
    <w:p w:rsidR="007351DF" w:rsidRPr="00C04AE7" w:rsidRDefault="007351DF" w:rsidP="0098427D">
      <w:pPr>
        <w:widowControl w:val="0"/>
        <w:tabs>
          <w:tab w:val="left" w:pos="1418"/>
          <w:tab w:val="left" w:pos="1701"/>
        </w:tabs>
        <w:autoSpaceDE w:val="0"/>
        <w:autoSpaceDN w:val="0"/>
        <w:adjustRightInd w:val="0"/>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 xml:space="preserve">Олий суднинг раҳбарияти (раис, раис ўринбосарлари) хизмат фойдаланувидаги кодекслар Бошқарманинг кодификация ишлари билан шуғулланувчи иш юритувчиси томонидан, Олий суд судьяларининг хизмат фойдаланувидаги кодекслар тегишли судлов ҳайъати котибиятининг катта </w:t>
      </w:r>
      <w:r w:rsidRPr="00C04AE7">
        <w:rPr>
          <w:rFonts w:ascii="Times New Roman" w:eastAsia="Times New Roman" w:hAnsi="Times New Roman" w:cs="Times New Roman"/>
          <w:sz w:val="28"/>
          <w:szCs w:val="28"/>
          <w:lang w:val="uz-Cyrl-UZ" w:eastAsia="ru-RU"/>
        </w:rPr>
        <w:lastRenderedPageBreak/>
        <w:t>консультантлари томонидан, жиноят ва фуқаролик ишлари бўйича Қорақалпоғистон Республикаси, вилоятлар ва Тошкент шаҳар судлари, Қорақалпоғистон Республикаси, вилоятлар ва Тошкент шаҳар иқтисодий ва маъмурий судлари, Ўзбекистон Республикаси Ҳарбий суди, жиноят ва фуқаролик ишлари бўйича туманлараро, туман (шаҳар) судлари, туманлараро, туман (шаҳар) иқтисодий судлари, шунингдек ҳудудий ҳарбий судлар судьяларининг хизмат фойдаланувидаги кодекслар судья ва кодификация ишларини юритиш юклатилган суд ходими томонидан кодификация қилинади.</w:t>
      </w:r>
    </w:p>
    <w:p w:rsidR="007351DF" w:rsidRPr="00C04AE7" w:rsidRDefault="007351DF" w:rsidP="0098427D">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Ҳар бир судда ва судьяда Ўзбекистон Республикасининг Конституцияси, Ўзбекистон Республикаси барча кодекслари ва “Судлар тўғрисида”ги Қонуни, шунингдек Ўзбекистон Республикаси Олий суди Пленуми қарорлари тўпламининг назорат нусхаси юритилиши ва доимий равишда кодификация қилиниши лозим.</w:t>
      </w:r>
    </w:p>
    <w:p w:rsidR="007351DF" w:rsidRPr="00C04AE7" w:rsidRDefault="007351DF" w:rsidP="0098427D">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 xml:space="preserve">Судларда кодификация ишлари </w:t>
      </w:r>
      <w:r w:rsidRPr="00C04AE7">
        <w:rPr>
          <w:rFonts w:ascii="Times New Roman" w:eastAsia="Times New Roman" w:hAnsi="Times New Roman" w:cs="Times New Roman"/>
          <w:bCs/>
          <w:noProof/>
          <w:sz w:val="28"/>
          <w:szCs w:val="28"/>
          <w:lang w:val="uz-Cyrl-UZ" w:eastAsia="ru-RU"/>
        </w:rPr>
        <w:t>Ўзбекистон Республикаси Адлия вазирлиги томонидан 2012 йил 14 февралда 2326-сон билан рўйхатга олинган Ўзбекистон Республикаси Адлия вазирининг 2012 йил 14 февралдаги 39-мҳ-сонли буйруғи билан тасдиқланган “Давлат бошқаруви органлари ва маҳаллий давлат ҳокимияти органларида қонун ҳужжатларининг туркумлаштирилган ҳисобини юритиш” Қоидалари асосида амалга оширилади.</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Мазкур Қоидаларга кўра, илгари қабул қилинган норматив-ҳуқуқий ҳужжат               ёки унинг Бўлими, кичик Бўлими, боби, параграфи, моддаси, қисми, банди, кичик банди, хатбошиси (кейинги ўринларда тузилмавий бирликлари деб юритилади) ўз кучини йўқотган деб ҳисобланганда ёки янги таҳрирда қабул қилинганда, сўнгги қабул қилинган норматив-ҳуқуқий ҳужжатдаги нормага мувофиқ, норматив-ҳуқуқий ҳужжатнинг назорат нусхасига ушбу ҳужжат номининг ёки тегишли тузилмавий бирликларининг чап томонига “х” белгиси қўйилади, матн эгри чизиқ билан ўчирилади ҳамда шу норманинг мазмунини ёритувчи ёзув, сўнгги ҳужжатнинг тури, қабул қилинган санаси, рақами ва эълон қилинган манбаси акс эттирилади</w:t>
      </w:r>
      <w:r w:rsidRPr="00C04AE7">
        <w:rPr>
          <w:rFonts w:ascii="Times New Roman" w:eastAsia="Times New Roman" w:hAnsi="Times New Roman" w:cs="Times New Roman"/>
          <w:sz w:val="28"/>
          <w:szCs w:val="28"/>
          <w:lang w:val="uz-Cyrl-UZ" w:eastAsia="ru-RU"/>
        </w:rPr>
        <w:br/>
        <w:t>(1-илова).</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 xml:space="preserve">Илгари қабул қилинган норматив-ҳуқуқий ҳужжат тузилмавий бирликларининг алоҳида жумлалари, сўзлари, рақамлари алмаштирилганда ёки чиқариб ташланганда, сўнгги қабул қилинган норматив-ҳуқуқий ҳужжатдаги нормага мувофиқ, норматив-ҳуқуқий ҳужжат назорат нусхасидаги тегишли жумлалар, сўзлар ва рақамлар    </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noProof/>
          <w:sz w:val="28"/>
          <w:szCs w:val="28"/>
          <w:lang w:eastAsia="ru-RU"/>
        </w:rPr>
        <w:lastRenderedPageBreak/>
        <mc:AlternateContent>
          <mc:Choice Requires="wpg">
            <w:drawing>
              <wp:anchor distT="0" distB="0" distL="114300" distR="114300" simplePos="0" relativeHeight="251666432" behindDoc="0" locked="0" layoutInCell="1" allowOverlap="1" wp14:anchorId="48167FC2" wp14:editId="22301AA2">
                <wp:simplePos x="0" y="0"/>
                <wp:positionH relativeFrom="column">
                  <wp:posOffset>2540635</wp:posOffset>
                </wp:positionH>
                <wp:positionV relativeFrom="paragraph">
                  <wp:posOffset>41910</wp:posOffset>
                </wp:positionV>
                <wp:extent cx="342900" cy="228600"/>
                <wp:effectExtent l="9525" t="8890" r="9525" b="1016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228600"/>
                          <a:chOff x="1321" y="14695"/>
                          <a:chExt cx="540" cy="360"/>
                        </a:xfrm>
                      </wpg:grpSpPr>
                      <wps:wsp>
                        <wps:cNvPr id="13" name="Прямая соединительная линия 20"/>
                        <wps:cNvCnPr>
                          <a:cxnSpLocks noChangeShapeType="1"/>
                        </wps:cNvCnPr>
                        <wps:spPr bwMode="auto">
                          <a:xfrm>
                            <a:off x="1321" y="14916"/>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 name="Прямая соединительная линия 22"/>
                        <wps:cNvCnPr>
                          <a:cxnSpLocks noChangeShapeType="1"/>
                        </wps:cNvCnPr>
                        <wps:spPr bwMode="auto">
                          <a:xfrm>
                            <a:off x="1321" y="14695"/>
                            <a:ext cx="0" cy="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Прямая соединительная линия 21"/>
                        <wps:cNvCnPr>
                          <a:cxnSpLocks noChangeShapeType="1"/>
                        </wps:cNvCnPr>
                        <wps:spPr bwMode="auto">
                          <a:xfrm>
                            <a:off x="1861" y="14695"/>
                            <a:ext cx="0" cy="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B4D554" id="Группа 12" o:spid="_x0000_s1026" style="position:absolute;margin-left:200.05pt;margin-top:3.3pt;width:27pt;height:18pt;z-index:251666432" coordorigin="1321,14695" coordsize="5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">
                <v:line id="Прямая соединительная линия 20" o:spid="_x0000_s1027" style="position:absolute;visibility:visible;mso-wrap-style:square" from="1321,14916" to="1861,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v:line id="Прямая соединительная линия 22" o:spid="_x0000_s1028" style="position:absolute;visibility:visible;mso-wrap-style:square" from="1321,14695" to="1321,1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BLwgAAANsAAAAPAAAAZHJzL2Rvd25yZXYueG1sRE/NagIx&#10;EL4LfYcwhd40ax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CyZeBLwgAAANsAAAAPAAAA&#10;AAAAAAAAAAAAAAcCAABkcnMvZG93bnJldi54bWxQSwUGAAAAAAMAAwC3AAAA9gIAAAAA&#10;" strokeweight="1pt"/>
                <v:line id="Прямая соединительная линия 21" o:spid="_x0000_s1029" style="position:absolute;visibility:visible;mso-wrap-style:square" from="1861,14695" to="1861,1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XQwgAAANsAAAAPAAAAZHJzL2Rvd25yZXYueG1sRE/NagIx&#10;EL4LfYcwhd40a0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DdKUXQwgAAANsAAAAPAAAA&#10;AAAAAAAAAAAAAAcCAABkcnMvZG93bnJldi54bWxQSwUGAAAAAAMAAwC3AAAA9gIAAAAA&#10;" strokeweight="1pt"/>
              </v:group>
            </w:pict>
          </mc:Fallback>
        </mc:AlternateContent>
      </w:r>
      <w:r w:rsidRPr="00C04AE7">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4384" behindDoc="0" locked="0" layoutInCell="1" allowOverlap="1" wp14:anchorId="2A7A7492" wp14:editId="36D6D5F6">
                <wp:simplePos x="0" y="0"/>
                <wp:positionH relativeFrom="column">
                  <wp:posOffset>210185</wp:posOffset>
                </wp:positionH>
                <wp:positionV relativeFrom="paragraph">
                  <wp:posOffset>41910</wp:posOffset>
                </wp:positionV>
                <wp:extent cx="228600" cy="114300"/>
                <wp:effectExtent l="12700" t="8890" r="6350" b="1016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14300"/>
                          <a:chOff x="7261" y="14335"/>
                          <a:chExt cx="360" cy="180"/>
                        </a:xfrm>
                      </wpg:grpSpPr>
                      <wps:wsp>
                        <wps:cNvPr id="10" name="Прямая соединительная линия 19"/>
                        <wps:cNvCnPr>
                          <a:cxnSpLocks noChangeShapeType="1"/>
                        </wps:cNvCnPr>
                        <wps:spPr bwMode="auto">
                          <a:xfrm>
                            <a:off x="7261" y="14515"/>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Прямая соединительная линия 18"/>
                        <wps:cNvCnPr>
                          <a:cxnSpLocks noChangeShapeType="1"/>
                        </wps:cNvCnPr>
                        <wps:spPr bwMode="auto">
                          <a:xfrm>
                            <a:off x="7261" y="14335"/>
                            <a:ext cx="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799EED" id="Группа 9" o:spid="_x0000_s1026" style="position:absolute;margin-left:16.55pt;margin-top:3.3pt;width:18pt;height:9pt;z-index:251664384" coordorigin="7261,14335"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">
                <v:line id="Прямая соединительная линия 19" o:spid="_x0000_s1027" style="position:absolute;visibility:visible;mso-wrap-style:square" from="7261,14515" to="7621,14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Прямая соединительная линия 18" o:spid="_x0000_s1028" style="position:absolute;visibility:visible;mso-wrap-style:square" from="7261,14335" to="7261,14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group>
            </w:pict>
          </mc:Fallback>
        </mc:AlternateContent>
      </w:r>
      <w:r w:rsidRPr="00C04AE7">
        <w:rPr>
          <w:rFonts w:ascii="Times New Roman" w:eastAsia="Times New Roman" w:hAnsi="Times New Roman" w:cs="Times New Roman"/>
          <w:sz w:val="28"/>
          <w:szCs w:val="28"/>
          <w:lang w:val="uz-Cyrl-UZ" w:eastAsia="ru-RU"/>
        </w:rPr>
        <w:t xml:space="preserve"> (алмаштирилганда) ёки   </w:t>
      </w:r>
      <w:r w:rsidRPr="00C04AE7">
        <w:rPr>
          <w:rFonts w:ascii="Times New Roman" w:eastAsia="Times New Roman" w:hAnsi="Times New Roman" w:cs="Symbol"/>
          <w:noProof/>
          <w:sz w:val="28"/>
          <w:szCs w:val="28"/>
          <w:lang w:val="uz-Cyrl-UZ" w:eastAsia="ru-RU"/>
        </w:rPr>
        <w:t xml:space="preserve">      </w:t>
      </w:r>
      <w:r w:rsidRPr="00C04AE7">
        <w:rPr>
          <w:rFonts w:ascii="Times New Roman" w:eastAsia="Times New Roman" w:hAnsi="Times New Roman" w:cs="Times New Roman"/>
          <w:sz w:val="28"/>
          <w:szCs w:val="28"/>
          <w:lang w:val="uz-Cyrl-UZ" w:eastAsia="ru-RU"/>
        </w:rPr>
        <w:t xml:space="preserve">   (чиқариб ташланганда) шаклидаги горизонтал тўғри чизиқ билан ўчирилади ҳамда шу норманинг мазмунини ёритувчи ёзув, сўнгги ҳужжатнинг тури, қабул қилинган санаси, рақами ва эълон қилинган манбаси акс эттирилади (2-илова).</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5408" behindDoc="0" locked="0" layoutInCell="1" allowOverlap="1" wp14:anchorId="6ADB1ECC" wp14:editId="73396F8B">
                <wp:simplePos x="0" y="0"/>
                <wp:positionH relativeFrom="column">
                  <wp:posOffset>5886450</wp:posOffset>
                </wp:positionH>
                <wp:positionV relativeFrom="paragraph">
                  <wp:posOffset>530225</wp:posOffset>
                </wp:positionV>
                <wp:extent cx="228600" cy="114300"/>
                <wp:effectExtent l="12065" t="11430" r="6985" b="762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14300"/>
                          <a:chOff x="4021" y="2789"/>
                          <a:chExt cx="360" cy="180"/>
                        </a:xfrm>
                      </wpg:grpSpPr>
                      <wps:wsp>
                        <wps:cNvPr id="4" name="Прямая соединительная линия 16"/>
                        <wps:cNvCnPr>
                          <a:cxnSpLocks noChangeShapeType="1"/>
                        </wps:cNvCnPr>
                        <wps:spPr bwMode="auto">
                          <a:xfrm>
                            <a:off x="4021" y="2969"/>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 name="Прямая соединительная линия 17"/>
                        <wps:cNvCnPr>
                          <a:cxnSpLocks noChangeShapeType="1"/>
                        </wps:cNvCnPr>
                        <wps:spPr bwMode="auto">
                          <a:xfrm>
                            <a:off x="4201" y="2789"/>
                            <a:ext cx="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C53339" id="Группа 1" o:spid="_x0000_s1026" style="position:absolute;margin-left:463.5pt;margin-top:41.75pt;width:18pt;height:9pt;z-index:251665408" coordorigin="4021,2789"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">
                <v:line id="Прямая соединительная линия 16" o:spid="_x0000_s1027" style="position:absolute;visibility:visible;mso-wrap-style:square" from="4021,2969" to="4381,2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" strokeweight="1pt"/>
                <v:line id="Прямая соединительная линия 17" o:spid="_x0000_s1028" style="position:absolute;visibility:visible;mso-wrap-style:square" from="4201,2789" to="4201,2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" strokeweight="1pt"/>
              </v:group>
            </w:pict>
          </mc:Fallback>
        </mc:AlternateContent>
      </w:r>
      <w:r w:rsidRPr="00C04AE7">
        <w:rPr>
          <w:rFonts w:ascii="Times New Roman" w:eastAsia="Times New Roman" w:hAnsi="Times New Roman" w:cs="Times New Roman"/>
          <w:sz w:val="28"/>
          <w:szCs w:val="28"/>
          <w:lang w:val="uz-Cyrl-UZ" w:eastAsia="ru-RU"/>
        </w:rPr>
        <w:t>Илгари қабул қилинган норматив-ҳуқуқий ҳужжатга қўшимчалар киритилганда, сўнгги қабул қилинган норматив-ҳуқуқий ҳужжатдаги нормага мувофиқ, норматив-ҳуқуқий ҳужжат назорат нусхасининг тегишли тузилмавий бирликларига     белгиси қўйилади, шу норманинг мазмунини ёритувчи ёзув ҳамда сўнгги ҳужжатнинг тури, қабул қилинган санаси, рақами ва эълон қилинган манбаси акс эттирилади (3-илова).</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Норматив-ҳуқуқий ҳужжат тўлиқ ёки унинг тузилмавий бирликларининг амал қилиш муддати узайтирилганда, ёхуд амал қилиши тўхтатиб турилганда, сўнгги қабул қилинган норматив-ҳуқуқий ҳужжатдаги нормага мувофиқ, норматив-ҳуқуқий ҳужжат назорат нусхаси тегишли тузилмавий бирликларининг чап томонига “х” белгиси қўйилади, шу норманинг мазмунини ёритувчи ёзув, сўнгги ҳужжатнинг тури, қабул қилинган санаси, рақами, эълон қилинган манбаси ҳамда ҳужжатнинг амал қилиши узайтирилганлиги ёки тўхтатиб турилганлиги муддати акс эттирилади (4-илова).</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Назорат нусхалардаги ёзувлар фақат ҳаво рангдаги шарикли ручка билан тушунарли ёзувда киритилиши керак. Агар ёзув бутун ҳужжатга тааллуқли бўлса, белги норматив-ҳуқуқий ҳужжат номининг чап томонига қўйилади. Агарда ёзув норматив-ҳуқуқий ҳужжатнинг тузилмавий бирликларига тааллуқли бўлса, у ҳолда белги тегишли тузилмавий бирликларнинг чап томонига қўйилади.</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Фойдаланиш чоғида қулай бўлиши учун Ўзбекистон Республикаси Конституцияси, “Судлар тўғрисида”ги Қонуни, Ўзбекистон Республикасининг кодекслари ҳамда Олий суд Пленуми қарорлари тўпламининг назорат нусхаларига ўзгартиш ва қўшимчалар акс эттирилган матн ўнг томонга ёпиштирилади.</w:t>
      </w:r>
    </w:p>
    <w:p w:rsidR="007351DF" w:rsidRPr="00C04AE7" w:rsidRDefault="007351DF" w:rsidP="0098427D">
      <w:pPr>
        <w:spacing w:after="0" w:line="288" w:lineRule="auto"/>
        <w:ind w:firstLine="709"/>
        <w:jc w:val="both"/>
        <w:rPr>
          <w:rFonts w:ascii="Times New Roman" w:eastAsia="Times New Roman" w:hAnsi="Times New Roman" w:cs="Times New Roman"/>
          <w:sz w:val="28"/>
          <w:szCs w:val="28"/>
          <w:lang w:val="uz-Cyrl-UZ" w:eastAsia="ru-RU"/>
        </w:rPr>
      </w:pPr>
      <w:r w:rsidRPr="00C04AE7">
        <w:rPr>
          <w:rFonts w:ascii="Times New Roman" w:eastAsia="Times New Roman" w:hAnsi="Times New Roman" w:cs="Times New Roman"/>
          <w:sz w:val="28"/>
          <w:szCs w:val="28"/>
          <w:lang w:val="uz-Cyrl-UZ" w:eastAsia="ru-RU"/>
        </w:rPr>
        <w:t>Китоб муқовасининг ўнг бурчагига “НАЗОРАТ НУСХАСИ” деган ёзув киритилади. Муқованинг ички томонига хронологик рўйхат ёзиб борилади.</w:t>
      </w:r>
    </w:p>
    <w:bookmarkEnd w:id="34"/>
    <w:p w:rsidR="007351DF" w:rsidRPr="007351DF" w:rsidRDefault="007351DF" w:rsidP="0098427D">
      <w:pPr>
        <w:spacing w:after="0"/>
        <w:ind w:firstLine="709"/>
        <w:jc w:val="both"/>
        <w:rPr>
          <w:rFonts w:ascii="Times New Roman" w:hAnsi="Times New Roman" w:cs="Times New Roman"/>
          <w:sz w:val="28"/>
          <w:szCs w:val="28"/>
          <w:lang w:val="uz-Cyrl-UZ"/>
        </w:rPr>
      </w:pPr>
    </w:p>
    <w:p w:rsidR="007351DF" w:rsidRPr="007351DF" w:rsidRDefault="007351DF" w:rsidP="0098427D">
      <w:pPr>
        <w:pStyle w:val="a3"/>
        <w:numPr>
          <w:ilvl w:val="0"/>
          <w:numId w:val="22"/>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36" w:name="_Hlk177729023"/>
      <w:bookmarkEnd w:id="35"/>
      <w:r w:rsidRPr="007351DF">
        <w:rPr>
          <w:rFonts w:ascii="Times New Roman" w:hAnsi="Times New Roman" w:cs="Times New Roman"/>
          <w:b/>
          <w:bCs/>
          <w:spacing w:val="-4"/>
          <w:sz w:val="28"/>
          <w:szCs w:val="28"/>
          <w:lang w:val="uz-Cyrl-UZ"/>
        </w:rPr>
        <w:t>Ўзбекистон Республикаси Вазирлар Маҳкамасининг ҳуқуқий мақоми, таркиб топиши ва ваколатларини тушунтириб беринг.</w:t>
      </w:r>
    </w:p>
    <w:p w:rsidR="007351DF"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Вазирлар Маҳкамаси ижро этувчи ҳокимиятни амалга оширади. Ўзбекистон Республикаси Вазирлар Маҳкамаси Ўзбекистон </w:t>
      </w:r>
      <w:r w:rsidRPr="00A7678E">
        <w:rPr>
          <w:rFonts w:ascii="Times New Roman" w:hAnsi="Times New Roman" w:cs="Times New Roman"/>
          <w:spacing w:val="-4"/>
          <w:sz w:val="28"/>
          <w:szCs w:val="28"/>
          <w:lang w:val="uz-Cyrl-UZ"/>
        </w:rPr>
        <w:lastRenderedPageBreak/>
        <w:t>Республикаси Бош вазири, унинг ўринбосарлари ва вазирлардан иборат. Қорақалпоғистон Республикаси ҳукуматининг бошлиғи Вазирлар Маҳкамаси таркибига ўз лавозими бўйича киради.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Вазирлар Маҳкамаси ўз фаолиятини ижро этувчи ҳокимият фаолиятининг Ўзбекистон Республикаси Президенти томонидан белгиланадиган асосий йўналишлари доирасида амалга оширади.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Вазирлар Маҳкамаси: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самарали иқтисодий, ижтимоий, солиқ ва бюджет сиёсати амалга оширилиши, илм-фан, маданият, таълим, соғлиқни сақлашни ҳамда иқтисодиётнинг ва ижтимоий соҳанинг бошқа тармоқларини ривожлантиришга доир дастурларнинг ишлаб чиқилиши ҳамда бажарилиши учун жавобгар бўлади;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2) барқарор иқтисодий ўсишни, макроиқтисодий барқарорликни таъминлаш, камбағалликни қисқартириш, аҳоли учун муносиб турмуш шароитларини яратиш, озиқ-овқат хавфсизлигини таъминлаш, қулай инвестициявий муҳитни яратиш, ҳудудларни комплекс ва барқарор ривожлантириш бўйича чоралар кўради; </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аҳолини, шу жумладан ногиронлиги бўлган шахсларни ижтимоий ҳимоя қилиш тизимининг самарали фаолият кўрсатишини таъминлайди;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атроф-муҳитни муҳофаза қилиш, табиий бойликларни ва биологик хилма-хилликни сақлаш, иқлим ўзгаришига, эпидемияларга, пандемияларга қарши курашиш ҳамда уларнинг оқибатларини юмшатиш соҳаларида ягона давлат сиёсати амалга оширилишини таъминлайди;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5) ёшларга оид давлат сиёсатининг амалга оширилишини таъминлайди, оилани қўллаб-қувватлаш, мустаҳкамлаш ва ҳимоя қилиш, анъанавий оилавий қадриятларни сақлаш бўйича чоралар кўради;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6) фуқаролик жамияти институтларини қўллаб-қувватлаш чора-тадбирларини амалга оширади, ижтимоий-иқтисодий ривожлантириш ҳамда ижтимоий шериклик дастурларини ишлаб чиқиш ва амалга оширишда уларнинг иштирок этишини таъминлайди;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7) фуқароларнинг иқтисодий, ижтимоий ҳамда бошқа ҳуқуқлари ва қонуний манфаатларини ҳимоя қилиш бўйича чора-тадбирларни амалга оширади;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8) Ўзбекистон Республикаси Конституцияси ва қонунлари, Олий Мажлис палаталари қарорлари, Ўзбекистон Республикаси Президенти фармонлари, қарорлари ва фармойишлари ижросини таъминлайди;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9) ижро этувчи ҳокимият органлари ишини мувофиқлаштиради ва йўналтиради, уларнинг фаолияти устидан қонунда белгиланган тартибда назоратни амалга оширади;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10) ижро этувчи ҳокимият органларининг ишида очиқлик ва шаффофликни, қонунийлик ва самарадорликни таъминлаш, уларнинг фаолиятида коррупция ҳолатларига қарши курашиш, давлат хизматларининг сифатини ошириш ва улардан фойдаланиш имкониятини кенгайтириш бўйича чоралар кўради;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11) Ўзбекистон Республикаси Олий Мажлиси Қонунчилик палатасига мамлакат ижтимоий-иқтисодий ҳаётининг энг муҳим масалалари юзасидан ҳар йилги маърузаларни тақдим этади;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12) ушбу Конституция ва қонунларда назарда тутилган бошқа ваколатларни амалга оширади.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Вазирлар Маҳкамаси конституциявий нормалар доирасида ва қонунчиликка мувофиқ Ўзбекистон Республикасининг бутун ҳудудидаги барча органлар, корхоналар, муассасалар, ташкилотлар, мансабдор шахслар ва фуқаролар томонидан бажарилиши мажбурий бўлган қарорлар ва фармойишлар чиқаради.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Вазирлар Маҳкамаси ўз фаолиятида Ўзбекистон Республикаси Олий Мажлиси ва Ўзбекистон Республикаси Президенти олдида жавобгардир.</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Амалдаги Вазирлар Маҳкамаси янги сайланган Ўзбекистон Республикаси Олий Мажлиси олдида ўз ваколатларини зиммасидан соқит қилади, бироқ Вазирлар Маҳкамасининг янги таркиби шакллантирилгунига қадар Ўзбекистон Республикаси Президентининг қарорига мувофиқ ўз фаолиятини давом эттириб туради. </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Бош вазири: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Вазирлар Маҳкамаси фаолиятини ташкил этади ва унга раҳбарлик қилади, унинг самарали ишлаши учун шахсан жавобгар бўлади;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 Вазирлар Маҳкамасининг мажлисларида раислик қилади, унинг қарорларини имзолайди;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халқаро муносабатларда Ўзбекистон Республикаси Вазирлар Маҳкамаси номидан иш кўради;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Ўзбекистон Республикаси қонунларида назарда тутилган бошқа вазифаларни бажаради.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Бош вазири номзоди Ўзбекистон Республикаси Олий Мажлиси палаталарининг мансабдор шахслари сайлангандан ва органлари шакллангандан сўнг бир ой ичида ёки Бош вазир лавозимидан озод этилганидан кейин ёхуд Бош вазир, Вазирлар Маҳкамасининг амалдаги таркиби истеъфога чиққанидан кейин бир ой ичида Қонунчилик палатаси кўриб чиқиши ва маъқуллаши учун Ўзбекистон Республикаси Президенти томонидан барча сиёсий партиялар фракциялари билан маслаҳатлашувлар ўтказилганидан сўнг тақдим этилади.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Ўзбекистон Республикаси Президенти томонидан тақдим этилган Ўзбекистон Республикаси Бош вазири номзодини тақдимнома киритилган кундан эътиборан ўн кун ичида кўриб чиқади.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Бош вазир лавозимига номзод Ўзбекистон Республикаси Олий Мажлисининг Қонунчилик палатасида унинг номзоди кўриб чиқилаётганда Вазирлар Маҳкамасининг яқин муддатга ва узоқ истиқболга мўлжалланган ҳаракат дастурини тақдим этади.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Бош вазир номзоди унинг учун Ўзбекистон Республикаси Олий Мажлисининг Қонунчилик палатаси депутатлари умумий сонининг ярмидан кўпи томонидан овоз берилган тақдирда маъқулланган ҳисобланади.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Бош вазир лавозимига тақдим этилган номзод уч марта рад этилган тақдирда, Ўзбекистон Республикаси Президенти Бош вазирни тайинлайди ва Ўзбекистон Республикаси Олий Мажлисининг Қонунчилик палатасини тарқатиб юборишга ҳақли.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Вазирлар Маҳкамасининг аъзолари уларнинг номзодлари Ўзбекистон Республикаси Олий Мажлисининг Қонунчилик палатаси томонидан маъқулланганидан кейин Ўзбекистон Республикаси Президенти томонидан лавозимга тайинланади.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Бош вазирни, Ўзбекистон Республикаси Вазирлар Маҳкамасининг амалдаги таркибини ёки аъзосини истеъфога чиқаришга ҳақли.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Ўзбекистон Республикаси Вазирлар Маҳкамаси аъзосининг ўз фаолиятига оид масалалар юзасидан ҳисоботини эшитишга ҳақли. Вазирлар Маҳкамаси аъзосининг ҳисоботини эшитиш якунларига кўра Қонунчилик палатаси уни истеъфога чиқариш тўғрисидаги таклифни Ўзбекистон Республикаси Президентига кўриб чиқиш учун киритишга ҳақли.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Вазирлар Маҳкамаси аъзолари парламент сўровларига ва Қонунчилик палатаси депутатининг, Сенат аъзосининг сўровларига қонунда белгиланган тартибда жавоб бериши шарт.</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Вазирлар Маҳкамасининг фаолиятини ташкил этиш тартиби ва ваколат доираси қонун билан белгиланади.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Бош вазири ва Ўзбекистон Республикаси Олий Мажлисининг Қонунчилик палатаси ўртасида зиддиятлар доимий тус олган ҳолда Қонунчилик палатаси депутатлари умумий сонининг камида учдан бир қисми томонидан Ўзбекистон Республикаси Президенти номига расман киритилган таклиф бўйича Ўзбекистон Республикаси Олий Мажлиси Қонунчилик палатасининг муҳокамасига Бош вазирга нисбатан ишончсизлик вотуми билдириш ҳақидаги масала киритилади.</w:t>
      </w:r>
    </w:p>
    <w:p w:rsidR="007351DF" w:rsidRPr="00A7678E" w:rsidRDefault="007351D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Бош вазирга нисбатан ишончсизлик вотуми, агар Ўзбекистон Республикаси Олий Мажлисининг Қонунчилик палатаси депутатлари умумий сонининг камида учдан икки қисми овоз берса, қабул қилинган ҳисобланади. Бундай ҳолатда Ўзбекистон Республикаси Президенти Бош вазирни лавозимидан озод этиш тўғрисида қарор қабул қилади. Бунда Ўзбекистон Республикаси Вазирлар Маҳкамасининг бутун таркиби Бош вазир билан бирга истеъфога чиқади.</w:t>
      </w:r>
    </w:p>
    <w:bookmarkEnd w:id="36"/>
    <w:p w:rsidR="007351DF" w:rsidRDefault="007351DF"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16-билет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Маъмурий ҳуқуқбузарлик тушунчаси, маъмурий ҳуқуқбузарликни қасддан ёки эҳтиётсизлик орқасида содир этишнинг мазмун-моҳиятини тушунтириб беринг</w:t>
      </w:r>
      <w:r w:rsidRPr="00BD33FD">
        <w:rPr>
          <w:rFonts w:ascii="Times New Roman" w:hAnsi="Times New Roman" w:cs="Times New Roman"/>
          <w:spacing w:val="-4"/>
          <w:sz w:val="28"/>
          <w:szCs w:val="28"/>
          <w:lang w:val="uz-Cyrl-UZ"/>
        </w:rPr>
        <w:t>.</w:t>
      </w: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Жисмоний ва юридик шахслар мурожаатларини қайд қилиш ва кўриб чиқиш тартибини тушунтириб беринг</w:t>
      </w:r>
      <w:r w:rsidRPr="00BD33FD">
        <w:rPr>
          <w:rFonts w:ascii="Times New Roman" w:hAnsi="Times New Roman" w:cs="Times New Roman"/>
          <w:spacing w:val="-4"/>
          <w:sz w:val="28"/>
          <w:szCs w:val="28"/>
          <w:lang w:val="uz-Cyrl-UZ"/>
        </w:rPr>
        <w:t xml:space="preserve">. </w:t>
      </w:r>
    </w:p>
    <w:p w:rsidR="009F7587" w:rsidRPr="001B129B"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lastRenderedPageBreak/>
        <w:tab/>
      </w:r>
      <w:r w:rsidRPr="001B129B">
        <w:rPr>
          <w:rFonts w:ascii="Times New Roman" w:hAnsi="Times New Roman" w:cs="Times New Roman"/>
          <w:b/>
          <w:bCs/>
          <w:spacing w:val="-4"/>
          <w:sz w:val="28"/>
          <w:szCs w:val="28"/>
          <w:lang w:val="uz-Cyrl-UZ"/>
        </w:rPr>
        <w:t>3</w:t>
      </w:r>
      <w:r w:rsidRPr="001B129B">
        <w:rPr>
          <w:rFonts w:ascii="Times New Roman" w:hAnsi="Times New Roman" w:cs="Times New Roman"/>
          <w:spacing w:val="-4"/>
          <w:sz w:val="28"/>
          <w:szCs w:val="28"/>
          <w:lang w:val="uz-Cyrl-UZ"/>
        </w:rPr>
        <w:t>. Ўзбекистон Республикаси Президентининг ҳуқуқий мақоми ҳамда ваколатларини тушунтириб беринг.</w:t>
      </w:r>
    </w:p>
    <w:p w:rsidR="009F7587"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F14E3E" w:rsidRPr="00600BEB" w:rsidRDefault="00F14E3E" w:rsidP="0098427D">
      <w:pPr>
        <w:pStyle w:val="a3"/>
        <w:numPr>
          <w:ilvl w:val="0"/>
          <w:numId w:val="23"/>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600BEB">
        <w:rPr>
          <w:rFonts w:ascii="Times New Roman" w:hAnsi="Times New Roman" w:cs="Times New Roman"/>
          <w:b/>
          <w:bCs/>
          <w:spacing w:val="-4"/>
          <w:sz w:val="28"/>
          <w:szCs w:val="28"/>
          <w:lang w:val="uz-Cyrl-UZ"/>
        </w:rPr>
        <w:t>Маъмурий ҳуқуқбузарлик тушунчаси, маъмурий ҳуқуқбузарликни қасддан ёки эҳтиётсизлик орқасида содир этишнинг мазмун-моҳиятини тушунтириб беринг.</w:t>
      </w:r>
    </w:p>
    <w:p w:rsidR="00F14E3E" w:rsidRPr="00DB67C3"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F14E3E" w:rsidRPr="00DB67C3" w:rsidRDefault="00F14E3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DB67C3">
        <w:rPr>
          <w:rStyle w:val="clauseprfx1"/>
          <w:rFonts w:ascii="Times New Roman" w:eastAsia="Times New Roman" w:hAnsi="Times New Roman" w:cs="Times New Roman"/>
          <w:b/>
          <w:bCs/>
          <w:color w:val="000080"/>
          <w:sz w:val="28"/>
          <w:szCs w:val="28"/>
          <w:lang w:val="uz-Cyrl-UZ"/>
          <w:specVanish w:val="0"/>
        </w:rPr>
        <w:t xml:space="preserve">10-модда. </w:t>
      </w:r>
      <w:r w:rsidRPr="00DB67C3">
        <w:rPr>
          <w:rStyle w:val="clausesuff1"/>
          <w:rFonts w:ascii="Times New Roman" w:eastAsia="Times New Roman" w:hAnsi="Times New Roman" w:cs="Times New Roman"/>
          <w:b/>
          <w:bCs/>
          <w:color w:val="000080"/>
          <w:sz w:val="28"/>
          <w:szCs w:val="28"/>
          <w:lang w:val="uz-Cyrl-UZ"/>
          <w:specVanish w:val="0"/>
        </w:rPr>
        <w:t xml:space="preserve">Маъмурий ҳуқуқбузарлик тушунчаси </w:t>
      </w:r>
    </w:p>
    <w:p w:rsidR="00F14E3E" w:rsidRPr="00DB67C3" w:rsidRDefault="00F14E3E" w:rsidP="0098427D">
      <w:pPr>
        <w:shd w:val="clear" w:color="auto" w:fill="FFFFFF"/>
        <w:ind w:firstLine="709"/>
        <w:jc w:val="both"/>
        <w:rPr>
          <w:rFonts w:ascii="Times New Roman" w:eastAsia="Times New Roman" w:hAnsi="Times New Roman" w:cs="Times New Roman"/>
          <w:color w:val="000000"/>
          <w:sz w:val="28"/>
          <w:szCs w:val="28"/>
          <w:lang w:val="uz-Cyrl-UZ"/>
        </w:rPr>
      </w:pPr>
      <w:r w:rsidRPr="00DB67C3">
        <w:rPr>
          <w:rFonts w:ascii="Times New Roman" w:eastAsia="Times New Roman" w:hAnsi="Times New Roman" w:cs="Times New Roman"/>
          <w:color w:val="000000"/>
          <w:sz w:val="28"/>
          <w:szCs w:val="28"/>
          <w:lang w:val="uz-Cyrl-UZ"/>
        </w:rPr>
        <w:t xml:space="preserve">Маъмурий ҳуқуқбузарлик деганда қонунчиликка биноан маъмурий жавобгарликка тортиш назарда тутилган, шахсга, фуқароларнинг ҳуқуқлари ва эркинликларига, мулкчиликка, давлат ва жамоат тартибига, табиий муҳитга тажовуз қилувчи ғайриҳуқуқий, айбли (қасддан ёки эҳтиётсизлик орқасида) содир этилган ҳаракат ёки ҳаракатсизлик тушунилади. </w:t>
      </w:r>
    </w:p>
    <w:p w:rsidR="00F14E3E" w:rsidRPr="00DB67C3" w:rsidRDefault="00F14E3E" w:rsidP="0098427D">
      <w:pPr>
        <w:shd w:val="clear" w:color="auto" w:fill="FFFFFF"/>
        <w:ind w:firstLine="709"/>
        <w:jc w:val="both"/>
        <w:rPr>
          <w:rFonts w:ascii="Times New Roman" w:eastAsia="Times New Roman" w:hAnsi="Times New Roman" w:cs="Times New Roman"/>
          <w:color w:val="000000"/>
          <w:sz w:val="28"/>
          <w:szCs w:val="28"/>
          <w:lang w:val="uz-Cyrl-UZ"/>
        </w:rPr>
      </w:pPr>
      <w:r w:rsidRPr="00DB67C3">
        <w:rPr>
          <w:rFonts w:ascii="Times New Roman" w:eastAsia="Times New Roman" w:hAnsi="Times New Roman" w:cs="Times New Roman"/>
          <w:color w:val="000000"/>
          <w:sz w:val="28"/>
          <w:szCs w:val="28"/>
          <w:lang w:val="uz-Cyrl-UZ"/>
        </w:rPr>
        <w:t xml:space="preserve">Ушбу Кодексда назарда тутилган ҳуқуқбузарлик учун маъмурий жавобгарлик, башарти бу ҳуқуқбузарлик ўз хусусиятига кўра жиноий жавобгарликка тортишга сабаб бўлмаган тақдирда, амалга оширилади. </w:t>
      </w:r>
    </w:p>
    <w:p w:rsidR="00F14E3E" w:rsidRPr="00DB67C3" w:rsidRDefault="00F14E3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DB67C3">
        <w:rPr>
          <w:rStyle w:val="clauseprfx1"/>
          <w:rFonts w:ascii="Times New Roman" w:eastAsia="Times New Roman" w:hAnsi="Times New Roman" w:cs="Times New Roman"/>
          <w:b/>
          <w:bCs/>
          <w:color w:val="000080"/>
          <w:sz w:val="28"/>
          <w:szCs w:val="28"/>
          <w:lang w:val="uz-Cyrl-UZ"/>
          <w:specVanish w:val="0"/>
        </w:rPr>
        <w:t xml:space="preserve">11-модда. </w:t>
      </w:r>
      <w:r w:rsidRPr="00DB67C3">
        <w:rPr>
          <w:rStyle w:val="clausesuff1"/>
          <w:rFonts w:ascii="Times New Roman" w:eastAsia="Times New Roman" w:hAnsi="Times New Roman" w:cs="Times New Roman"/>
          <w:b/>
          <w:bCs/>
          <w:color w:val="000080"/>
          <w:sz w:val="28"/>
          <w:szCs w:val="28"/>
          <w:lang w:val="uz-Cyrl-UZ"/>
          <w:specVanish w:val="0"/>
        </w:rPr>
        <w:t xml:space="preserve">Маъмурий ҳуқуқбузарликни қасддан содир этиш </w:t>
      </w:r>
    </w:p>
    <w:p w:rsidR="00F14E3E" w:rsidRPr="00DB67C3" w:rsidRDefault="00F14E3E" w:rsidP="0098427D">
      <w:pPr>
        <w:shd w:val="clear" w:color="auto" w:fill="FFFFFF"/>
        <w:ind w:firstLine="709"/>
        <w:jc w:val="both"/>
        <w:rPr>
          <w:rFonts w:ascii="Times New Roman" w:eastAsia="Times New Roman" w:hAnsi="Times New Roman" w:cs="Times New Roman"/>
          <w:color w:val="000000"/>
          <w:sz w:val="28"/>
          <w:szCs w:val="28"/>
          <w:lang w:val="uz-Cyrl-UZ"/>
        </w:rPr>
      </w:pPr>
      <w:r w:rsidRPr="00DB67C3">
        <w:rPr>
          <w:rFonts w:ascii="Times New Roman" w:eastAsia="Times New Roman" w:hAnsi="Times New Roman" w:cs="Times New Roman"/>
          <w:color w:val="000000"/>
          <w:sz w:val="28"/>
          <w:szCs w:val="28"/>
          <w:lang w:val="uz-Cyrl-UZ"/>
        </w:rPr>
        <w:t xml:space="preserve">Башарти маъмурий ҳуқуқбузарлик содир этган шахс ўз ҳаракати ёки ҳаракатсизлиги ғайриҳуқуқий эканлигини билган бўлса, унинг зарарли оқибатларига кўзи етган, юз беришини истаган бўлса ёки бу оқибатларнинг келиб чиқишига онгли равишда йўл қўйган бўлса, бундай маъмурий ҳуқуқбузарлик қасддан содир этилган деб ҳисобланади. </w:t>
      </w:r>
    </w:p>
    <w:p w:rsidR="00F14E3E" w:rsidRPr="00DB67C3" w:rsidRDefault="00F14E3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DB67C3">
        <w:rPr>
          <w:rStyle w:val="clauseprfx1"/>
          <w:rFonts w:ascii="Times New Roman" w:eastAsia="Times New Roman" w:hAnsi="Times New Roman" w:cs="Times New Roman"/>
          <w:b/>
          <w:bCs/>
          <w:color w:val="000080"/>
          <w:sz w:val="28"/>
          <w:szCs w:val="28"/>
          <w:lang w:val="uz-Cyrl-UZ"/>
          <w:specVanish w:val="0"/>
        </w:rPr>
        <w:t xml:space="preserve">12-модда. </w:t>
      </w:r>
      <w:r w:rsidRPr="00DB67C3">
        <w:rPr>
          <w:rStyle w:val="clausesuff1"/>
          <w:rFonts w:ascii="Times New Roman" w:eastAsia="Times New Roman" w:hAnsi="Times New Roman" w:cs="Times New Roman"/>
          <w:b/>
          <w:bCs/>
          <w:color w:val="000080"/>
          <w:sz w:val="28"/>
          <w:szCs w:val="28"/>
          <w:lang w:val="uz-Cyrl-UZ"/>
          <w:specVanish w:val="0"/>
        </w:rPr>
        <w:t xml:space="preserve">Маъмурий ҳуқуқбузарликни эҳтиётсизлик орқасида содир этиш </w:t>
      </w:r>
    </w:p>
    <w:p w:rsidR="00F14E3E" w:rsidRPr="00DB67C3" w:rsidRDefault="00F14E3E" w:rsidP="0098427D">
      <w:pPr>
        <w:shd w:val="clear" w:color="auto" w:fill="FFFFFF"/>
        <w:ind w:firstLine="709"/>
        <w:jc w:val="both"/>
        <w:rPr>
          <w:rFonts w:ascii="Times New Roman" w:eastAsia="Times New Roman" w:hAnsi="Times New Roman" w:cs="Times New Roman"/>
          <w:color w:val="000000"/>
          <w:sz w:val="28"/>
          <w:szCs w:val="28"/>
          <w:lang w:val="uz-Cyrl-UZ"/>
        </w:rPr>
      </w:pPr>
      <w:r w:rsidRPr="00DB67C3">
        <w:rPr>
          <w:rFonts w:ascii="Times New Roman" w:eastAsia="Times New Roman" w:hAnsi="Times New Roman" w:cs="Times New Roman"/>
          <w:color w:val="000000"/>
          <w:sz w:val="28"/>
          <w:szCs w:val="28"/>
          <w:lang w:val="uz-Cyrl-UZ"/>
        </w:rPr>
        <w:t xml:space="preserve">Башарти маъмурий ҳуқуқбузарлик содир этган шахс ўз ҳаракати ёки ҳаракатсизлиги зарарли оқибатларга олиб келиши мумкинлигини олдиндан кўра билган бўлса ҳам, лекин калтабинлик билан уларнинг олдини олиш мумкин деб ўйлаган бўлса, ёхуд бундай оқибатларнинг келиб чиқиши мумкинлигини олдиндан кўриши лозим ва мумкин бўлгани ҳолда олдиндан кўра билмаган бўлса, бундай маъмурий ҳуқуқбузарлик эҳтиётсизлик орқасида содир этилган деб ҳисобланади. </w:t>
      </w:r>
    </w:p>
    <w:p w:rsidR="00F14E3E" w:rsidRPr="00DB67C3" w:rsidRDefault="00F14E3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DB67C3">
        <w:rPr>
          <w:rStyle w:val="clauseprfx1"/>
          <w:rFonts w:ascii="Times New Roman" w:eastAsia="Times New Roman" w:hAnsi="Times New Roman" w:cs="Times New Roman"/>
          <w:b/>
          <w:bCs/>
          <w:color w:val="000080"/>
          <w:sz w:val="28"/>
          <w:szCs w:val="28"/>
          <w:lang w:val="uz-Cyrl-UZ"/>
          <w:specVanish w:val="0"/>
        </w:rPr>
        <w:t xml:space="preserve">13-модда. </w:t>
      </w:r>
      <w:r w:rsidRPr="00DB67C3">
        <w:rPr>
          <w:rStyle w:val="clausesuff1"/>
          <w:rFonts w:ascii="Times New Roman" w:eastAsia="Times New Roman" w:hAnsi="Times New Roman" w:cs="Times New Roman"/>
          <w:b/>
          <w:bCs/>
          <w:color w:val="000080"/>
          <w:sz w:val="28"/>
          <w:szCs w:val="28"/>
          <w:lang w:val="uz-Cyrl-UZ"/>
          <w:specVanish w:val="0"/>
        </w:rPr>
        <w:t xml:space="preserve">Маъмурий жавобгарликка тортилиш ёши </w:t>
      </w:r>
    </w:p>
    <w:p w:rsidR="00F14E3E" w:rsidRPr="00DB67C3" w:rsidRDefault="00F14E3E" w:rsidP="0098427D">
      <w:pPr>
        <w:shd w:val="clear" w:color="auto" w:fill="FFFFFF"/>
        <w:ind w:firstLine="709"/>
        <w:jc w:val="both"/>
        <w:rPr>
          <w:rFonts w:ascii="Times New Roman" w:eastAsia="Times New Roman" w:hAnsi="Times New Roman" w:cs="Times New Roman"/>
          <w:color w:val="000000"/>
          <w:sz w:val="28"/>
          <w:szCs w:val="28"/>
          <w:lang w:val="uz-Cyrl-UZ"/>
        </w:rPr>
      </w:pPr>
      <w:r w:rsidRPr="00DB67C3">
        <w:rPr>
          <w:rFonts w:ascii="Times New Roman" w:eastAsia="Times New Roman" w:hAnsi="Times New Roman" w:cs="Times New Roman"/>
          <w:color w:val="000000"/>
          <w:sz w:val="28"/>
          <w:szCs w:val="28"/>
          <w:lang w:val="uz-Cyrl-UZ"/>
        </w:rPr>
        <w:t>Маъмурий ҳуқуқбузарлик содир этган пайтда ўн олти ёшга тўлган шахслар, агар ушбу Кодексда бошқача қоида назарда тутилмаган бўлса, маъмурий жавобгарликка тортилади.</w:t>
      </w:r>
    </w:p>
    <w:p w:rsidR="00F14E3E" w:rsidRPr="00DB67C3" w:rsidRDefault="00F14E3E" w:rsidP="0098427D">
      <w:pPr>
        <w:shd w:val="clear" w:color="auto" w:fill="FFFFFF"/>
        <w:ind w:firstLine="709"/>
        <w:jc w:val="both"/>
        <w:rPr>
          <w:rFonts w:ascii="Times New Roman" w:eastAsia="Times New Roman" w:hAnsi="Times New Roman" w:cs="Times New Roman"/>
          <w:b/>
          <w:bCs/>
          <w:color w:val="000080"/>
          <w:sz w:val="28"/>
          <w:szCs w:val="28"/>
          <w:lang w:val="uz-Cyrl-UZ"/>
        </w:rPr>
      </w:pPr>
      <w:r w:rsidRPr="00DB67C3">
        <w:rPr>
          <w:rStyle w:val="clauseprfx1"/>
          <w:rFonts w:ascii="Times New Roman" w:eastAsia="Times New Roman" w:hAnsi="Times New Roman" w:cs="Times New Roman"/>
          <w:b/>
          <w:bCs/>
          <w:color w:val="000080"/>
          <w:sz w:val="28"/>
          <w:szCs w:val="28"/>
          <w:lang w:val="uz-Cyrl-UZ"/>
          <w:specVanish w:val="0"/>
        </w:rPr>
        <w:t xml:space="preserve">14-модда. </w:t>
      </w:r>
      <w:r w:rsidRPr="00DB67C3">
        <w:rPr>
          <w:rStyle w:val="clausesuff1"/>
          <w:rFonts w:ascii="Times New Roman" w:eastAsia="Times New Roman" w:hAnsi="Times New Roman" w:cs="Times New Roman"/>
          <w:b/>
          <w:bCs/>
          <w:color w:val="000080"/>
          <w:sz w:val="28"/>
          <w:szCs w:val="28"/>
          <w:lang w:val="uz-Cyrl-UZ"/>
          <w:specVanish w:val="0"/>
        </w:rPr>
        <w:t xml:space="preserve">Вояга етмаганларнинг маъмурий ҳуқуқбузарлик учун жавобгарлиги </w:t>
      </w:r>
    </w:p>
    <w:p w:rsidR="00F14E3E" w:rsidRDefault="00F14E3E" w:rsidP="0098427D">
      <w:pPr>
        <w:shd w:val="clear" w:color="auto" w:fill="FFFFFF"/>
        <w:ind w:firstLine="709"/>
        <w:jc w:val="both"/>
        <w:rPr>
          <w:rFonts w:ascii="Times New Roman" w:eastAsia="Times New Roman" w:hAnsi="Times New Roman" w:cs="Times New Roman"/>
          <w:color w:val="000000"/>
          <w:sz w:val="28"/>
          <w:szCs w:val="28"/>
          <w:lang w:val="uz-Cyrl-UZ"/>
        </w:rPr>
      </w:pPr>
      <w:r w:rsidRPr="00DB67C3">
        <w:rPr>
          <w:rFonts w:ascii="Times New Roman" w:eastAsia="Times New Roman" w:hAnsi="Times New Roman" w:cs="Times New Roman"/>
          <w:color w:val="000000"/>
          <w:sz w:val="28"/>
          <w:szCs w:val="28"/>
          <w:lang w:val="uz-Cyrl-UZ"/>
        </w:rPr>
        <w:lastRenderedPageBreak/>
        <w:t xml:space="preserve">Маъмурий ҳуқуқбузарлик содир этган ўн олти ёшдан ўн саккиз ёшгача бўлган шахсларга нисбатан Болалар масалалари бўйича комиссиялар тўғрисидаги низомда назарда тутилган чоралар қўлланилади. </w:t>
      </w:r>
    </w:p>
    <w:p w:rsidR="00F14E3E" w:rsidRPr="00F14E3E" w:rsidRDefault="00F14E3E" w:rsidP="0098427D">
      <w:pPr>
        <w:pStyle w:val="a3"/>
        <w:numPr>
          <w:ilvl w:val="0"/>
          <w:numId w:val="23"/>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37" w:name="_Hlk177738672"/>
      <w:r w:rsidRPr="00F14E3E">
        <w:rPr>
          <w:rFonts w:ascii="Times New Roman" w:hAnsi="Times New Roman" w:cs="Times New Roman"/>
          <w:b/>
          <w:bCs/>
          <w:spacing w:val="-4"/>
          <w:sz w:val="28"/>
          <w:szCs w:val="28"/>
          <w:lang w:val="uz-Cyrl-UZ"/>
        </w:rPr>
        <w:t>Жисмоний ва юридик шахслар мурожаатларини қайд қилиш ва кўриб чиқиш тартибини тушунтириб беринг.</w:t>
      </w:r>
    </w:p>
    <w:p w:rsidR="00F14E3E" w:rsidRPr="00836E1E" w:rsidRDefault="00F14E3E"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Мурожаатларни қайд этиш ва кўриб чиқиш Ўзбекистон Республикаси Олий суди Раёсатининг 2021 йил 9 ноябрдаги РС-61-21-сонли қарори билан тасдиқланган “Ўзбекистон Республикаси Олий суди ва қуйи судларда жисмоний ва юридик шахсларнинг мурожаатларини кўриб чиқиш тартиби тўғрисида”ги Йўриқномага асосан амалга оширилади.</w:t>
      </w:r>
    </w:p>
    <w:p w:rsidR="00F14E3E" w:rsidRPr="00836E1E" w:rsidRDefault="00F14E3E"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Судга келиб тушган барча таклиф, ариза ва шикоятлар белгиланган шакл асосида ахборот тизимига рўйхатга олиниши лозим.</w:t>
      </w:r>
    </w:p>
    <w:p w:rsidR="00F14E3E" w:rsidRPr="00836E1E" w:rsidRDefault="00F14E3E"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Алоҳида эътиборга сазовор бўлган таклиф, ариза ва шикоятлар назоратга олинади ҳамда уларнинг назоратга олинганлиги ҳақида ахборот тизимига ва иш варақаларига тегишли белги қўйилади.</w:t>
      </w:r>
    </w:p>
    <w:p w:rsidR="00F14E3E" w:rsidRPr="00836E1E" w:rsidRDefault="00F14E3E"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Мурожаатлар билан боғлиқ статистик ҳисобот шакллари ахборот тизими орқали автоматик тарзда шакллантирилади.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t xml:space="preserve">ариза - </w:t>
      </w:r>
      <w:r w:rsidRPr="00836E1E">
        <w:rPr>
          <w:rFonts w:ascii="Times New Roman" w:eastAsia="Times New Roman" w:hAnsi="Times New Roman" w:cs="Times New Roman"/>
          <w:sz w:val="28"/>
          <w:szCs w:val="28"/>
          <w:lang w:val="uz-Cyrl-UZ" w:eastAsia="ru-RU"/>
        </w:rPr>
        <w:t>ҳуқуқларни, эркинликларни ва қонуний манфаатларни амалга оширишда ёрдам кўрсатиш тўғрисидаги илтимос баён этилган мурожаат;</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t xml:space="preserve">таклиф - </w:t>
      </w:r>
      <w:r w:rsidRPr="00836E1E">
        <w:rPr>
          <w:rFonts w:ascii="Times New Roman" w:eastAsia="Times New Roman" w:hAnsi="Times New Roman" w:cs="Times New Roman"/>
          <w:sz w:val="28"/>
          <w:szCs w:val="28"/>
          <w:lang w:val="uz-Cyrl-UZ" w:eastAsia="ru-RU"/>
        </w:rPr>
        <w:t>давлат ва жамият фаолиятини такомиллаштиришга доир тавсияларни ўз ичига олган мурожаат;</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t xml:space="preserve">шикоят - </w:t>
      </w:r>
      <w:r w:rsidRPr="00836E1E">
        <w:rPr>
          <w:rFonts w:ascii="Times New Roman" w:eastAsia="Times New Roman" w:hAnsi="Times New Roman" w:cs="Times New Roman"/>
          <w:sz w:val="28"/>
          <w:szCs w:val="28"/>
          <w:lang w:val="uz-Cyrl-UZ" w:eastAsia="ru-RU"/>
        </w:rPr>
        <w:t>бузилган ҳуқуқларни, эркинликларни тиклаш ва қонуний манфаатларни ҳимоя қилиш тўғрисидаги талаб баён этилган мурожаат;</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t>аноним мурожаат</w:t>
      </w:r>
      <w:r w:rsidRPr="00836E1E">
        <w:rPr>
          <w:rFonts w:ascii="Times New Roman" w:eastAsia="Times New Roman" w:hAnsi="Times New Roman" w:cs="Times New Roman"/>
          <w:sz w:val="28"/>
          <w:szCs w:val="28"/>
          <w:lang w:val="uz-Cyrl-UZ" w:eastAsia="ru-RU"/>
        </w:rPr>
        <w:t xml:space="preserve"> - жисмоний шахснинг фамилияси (исми, отасининг исми), унинг яшаш жойи тўғрисидаги маълумотлар </w:t>
      </w:r>
      <w:r w:rsidRPr="00836E1E">
        <w:rPr>
          <w:rFonts w:ascii="Times New Roman" w:eastAsia="Times New Roman" w:hAnsi="Times New Roman" w:cs="Times New Roman"/>
          <w:sz w:val="28"/>
          <w:szCs w:val="28"/>
          <w:lang w:val="uz-Cyrl-UZ" w:eastAsia="ru-RU"/>
        </w:rPr>
        <w:br/>
        <w:t>ёки юридик шахснинг тўлиқ номи, унинг жойлашган ери (почта манзили) тўғрисидаги маълумотлар кўрсатилмаган ёхуд улар ҳақида ёлғон маълумотлар кўрсатилган мурожаат, шунингдек, уни идентификация қилиш имкониятини бермайдиган электрон мурожаат ёхуд имзо билан тасдиқланмаган ёзма мурожаат;</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t>мурожаатнинг дубликати</w:t>
      </w:r>
      <w:r w:rsidRPr="00836E1E">
        <w:rPr>
          <w:rFonts w:ascii="Times New Roman" w:eastAsia="Times New Roman" w:hAnsi="Times New Roman" w:cs="Times New Roman"/>
          <w:sz w:val="28"/>
          <w:szCs w:val="28"/>
          <w:lang w:val="uz-Cyrl-UZ" w:eastAsia="ru-RU"/>
        </w:rPr>
        <w:t xml:space="preserve"> - айнан бир жисмоний ёки юридик шахснинг мурожаати нусхаси;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t>такрорий мурожаат</w:t>
      </w:r>
      <w:r w:rsidRPr="00836E1E">
        <w:rPr>
          <w:rFonts w:ascii="Times New Roman" w:eastAsia="Times New Roman" w:hAnsi="Times New Roman" w:cs="Times New Roman"/>
          <w:sz w:val="28"/>
          <w:szCs w:val="28"/>
          <w:lang w:val="uz-Cyrl-UZ" w:eastAsia="ru-RU"/>
        </w:rPr>
        <w:t xml:space="preserve"> —айни бир жисмоний ёки юридик шахсдан келиб тушган, унинг аввалги мурожаати юзасидан қабул қилинган қарор устидан шикоят қилинаётган ёки бошқача тарзда норозилик билдирилаётган, шунингдек, агар такрорий мурожаат келиб тушган пайтга келиб қонунчиликда белгиланган кўриб чиқиш муддати тугаган бўлса, илгариги мурожаати ўз вақтида кўриб чиқилмаганлиги тўғрисида хабар қилинаётган мурожаат;</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t xml:space="preserve">электрон мурожаат </w:t>
      </w:r>
      <w:r w:rsidRPr="00836E1E">
        <w:rPr>
          <w:rFonts w:ascii="Times New Roman" w:eastAsia="Times New Roman" w:hAnsi="Times New Roman" w:cs="Times New Roman"/>
          <w:sz w:val="28"/>
          <w:szCs w:val="28"/>
          <w:lang w:val="uz-Cyrl-UZ" w:eastAsia="ru-RU"/>
        </w:rPr>
        <w:t>— белгиланган тартибда ахборот-коммуникация технологиялари воситасида берилган, шу жумладан давлат органининг, ташкилотнинг расмий веб-сайтига жойлаштирилган мурожаат, реал вақт режимида ахборот-коммуникация технологияларидан фойдаланган ҳолда берилган оғзаки мурожаатлар бундан мустасно;</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lastRenderedPageBreak/>
        <w:t>оммавий қабул</w:t>
      </w:r>
      <w:r w:rsidRPr="00836E1E">
        <w:rPr>
          <w:rFonts w:ascii="Times New Roman" w:eastAsia="Times New Roman" w:hAnsi="Times New Roman" w:cs="Times New Roman"/>
          <w:sz w:val="28"/>
          <w:szCs w:val="28"/>
          <w:lang w:val="uz-Cyrl-UZ" w:eastAsia="ru-RU"/>
        </w:rPr>
        <w:t xml:space="preserve"> — давлат органи раҳбарининг ёки бу борада ваколат берилган мансабдор шахсининг жисмоний шахслар ва юридик шахсларнинг вакиллари билан оммавий учрашувларида мурожаатларни қабул қилишга доир ҳаракати;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t xml:space="preserve">видеоконференцалоқа </w:t>
      </w:r>
      <w:r w:rsidRPr="00836E1E">
        <w:rPr>
          <w:rFonts w:ascii="Times New Roman" w:eastAsia="Times New Roman" w:hAnsi="Times New Roman" w:cs="Times New Roman"/>
          <w:sz w:val="28"/>
          <w:szCs w:val="28"/>
          <w:lang w:val="uz-Cyrl-UZ" w:eastAsia="ru-RU"/>
        </w:rPr>
        <w:t xml:space="preserve">— узоқда жойлашган бир нечта абонентларнинг реал вақт режимида аудио- ва видеоахборот алмашиш имконияти билан ахборот-коммуникация технологияларидан фойдаланган ҳолда интерактив ҳамкорлик қилиши; </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t>сайёр қабул</w:t>
      </w:r>
      <w:r w:rsidRPr="00836E1E">
        <w:rPr>
          <w:rFonts w:ascii="Times New Roman" w:eastAsia="Times New Roman" w:hAnsi="Times New Roman" w:cs="Times New Roman"/>
          <w:sz w:val="28"/>
          <w:szCs w:val="28"/>
          <w:lang w:val="uz-Cyrl-UZ" w:eastAsia="ru-RU"/>
        </w:rPr>
        <w:t xml:space="preserve"> – Олий суд раиси ёки раис ўринбосарларининг тасдиқланган жадвал асосида жойларга чиққан ҳолда жисмоний шахсларни ва юридик шахсларнинг вакилларини қабул қилиши билан боғлиқ ташкилий ва бошқа чора-тадбирлар мажмуи.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b/>
          <w:sz w:val="28"/>
          <w:szCs w:val="28"/>
          <w:lang w:val="uz-Cyrl-UZ" w:eastAsia="ru-RU"/>
        </w:rPr>
        <w:t>апостиль</w:t>
      </w:r>
      <w:r w:rsidRPr="00836E1E">
        <w:rPr>
          <w:rFonts w:ascii="Times New Roman" w:eastAsia="Times New Roman" w:hAnsi="Times New Roman" w:cs="Times New Roman"/>
          <w:sz w:val="28"/>
          <w:szCs w:val="28"/>
          <w:lang w:val="uz-Cyrl-UZ" w:eastAsia="ru-RU"/>
        </w:rPr>
        <w:t xml:space="preserve"> — ҳужжатни имзолаган сифатида иш кўрган шахснинг имзоси ҳақиқийлигини ва ҳужжатни тасдиқлаган муҳр ёки штамп босма изи ҳақиқийлигини тасдиқлайдиган Халқаро Конвенцияга мувофиқ расмий ҳужжатга чет элда фойдаланиш мақсадида қўйиладиган махсус штамп;</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xml:space="preserve">Мурожаатлар оғзаки, ёзма ҳамда электрон шаклда ариза, таклиф </w:t>
      </w:r>
      <w:r w:rsidRPr="00836E1E">
        <w:rPr>
          <w:rFonts w:ascii="Times New Roman" w:eastAsia="Times New Roman" w:hAnsi="Times New Roman" w:cs="Times New Roman"/>
          <w:sz w:val="28"/>
          <w:szCs w:val="28"/>
          <w:lang w:val="uz-Cyrl-UZ" w:eastAsia="ru-RU"/>
        </w:rPr>
        <w:br/>
        <w:t>ва шикоят шаклида берилиши мумкин.</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Мурожаатлар, уларнинг шакли ва туридан қатъий назар бир хил аҳамиятга эга.</w:t>
      </w:r>
    </w:p>
    <w:p w:rsidR="00F14E3E" w:rsidRPr="00836E1E" w:rsidRDefault="00F14E3E"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Мурожаатлар уларда қўйилган жиноий, фуқаролик, иқтисодий масалаларни ҳал этиш ўз ваколати доирасига кирадиган судларга (судлов ҳайъатлари), маъмурий ва ҳарбий судларга, ёхуд ушбу суд раислари, уларнинг ўринбосарларига бевосита ёки бўйсунув тартибида юқори турувчи судга берилади.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xml:space="preserve">Ёзма мурожаат мурожаат этувчи жисмоний шахснинг имзоси </w:t>
      </w:r>
      <w:r w:rsidRPr="00836E1E">
        <w:rPr>
          <w:rFonts w:ascii="Times New Roman" w:eastAsia="Times New Roman" w:hAnsi="Times New Roman" w:cs="Times New Roman"/>
          <w:sz w:val="28"/>
          <w:szCs w:val="28"/>
          <w:lang w:val="uz-Cyrl-UZ" w:eastAsia="ru-RU"/>
        </w:rPr>
        <w:br/>
        <w:t>ёки юридик шахс ваколатли вакилининг шахсий имзоси билан тасдиқланган бўлиши лозим.</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Жисмоний шахснинг ёзма мурожаатини мурожаат этувчининг имзоси билан тасдиқлаш имкони бўлмаган тақдирда, бу мурожаат уни ёзиб берган шахснинг имзоси билан тасдиқланиб, унинг фамилияси (исми, отасининг исми) ҳам қўшимча равишда ёзиб қўйилиши керак.</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xml:space="preserve"> Жисмоний ва юридик шахслар ўз мурожаати кўриб чиқилаётган жараёнда мурожаати бўйича қарор қабул қилингунига қадар ёзма </w:t>
      </w:r>
      <w:r w:rsidRPr="00836E1E">
        <w:rPr>
          <w:rFonts w:ascii="Times New Roman" w:eastAsia="Times New Roman" w:hAnsi="Times New Roman" w:cs="Times New Roman"/>
          <w:sz w:val="28"/>
          <w:szCs w:val="28"/>
          <w:lang w:val="uz-Cyrl-UZ" w:eastAsia="ru-RU"/>
        </w:rPr>
        <w:br/>
        <w:t xml:space="preserve">ёки электрон шаклда ариза бериш йўли билан чақириб олиш ёхуд қўшимча маълумот тақдим этиш ҳуқуқига эга. Мурожаатни чақириб олиш ҳақида ариза тушган тақдирда, мурожаатни кўриб чиқиш тўхтатилади ва уч кун мобайнида мурожаат Олий судда Мурожаатлар билан ишлаш бошқармаси бошлиғи, қуйи судларда суд раиси томонидан имзоланадиган хат билан мурожаат қилувчига қайтарилади. </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Мурожаатни чақириб олиш тўғрисидаги ариза судлар томонидан қонун бузилишларини аниқлаш ва бартараф этиш юзасидан чора-тадбирлар кўрилишини истисно этмайди.</w:t>
      </w:r>
    </w:p>
    <w:p w:rsidR="00F14E3E" w:rsidRPr="00836E1E" w:rsidRDefault="00F14E3E" w:rsidP="0098427D">
      <w:pPr>
        <w:spacing w:after="0" w:line="240" w:lineRule="auto"/>
        <w:ind w:firstLine="709"/>
        <w:rPr>
          <w:rFonts w:ascii="Times New Roman" w:eastAsia="Times New Roman" w:hAnsi="Times New Roman" w:cs="Times New Roman"/>
          <w:b/>
          <w:sz w:val="28"/>
          <w:szCs w:val="28"/>
          <w:lang w:val="uz-Cyrl-UZ" w:eastAsia="ru-RU"/>
        </w:rPr>
      </w:pPr>
      <w:r w:rsidRPr="00836E1E">
        <w:rPr>
          <w:rFonts w:ascii="Times New Roman" w:eastAsia="Times New Roman" w:hAnsi="Times New Roman" w:cs="Times New Roman"/>
          <w:b/>
          <w:sz w:val="28"/>
          <w:szCs w:val="28"/>
          <w:lang w:val="uz-Cyrl-UZ" w:eastAsia="ru-RU"/>
        </w:rPr>
        <w:t>Мурожаатларни кўриб чиқиш тартиби ва муддатлари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lastRenderedPageBreak/>
        <w:t>Қоғоз ёки электрон шаклдаги (қоғозга чоп этилган) мурожаатларни рўйхатга олиш суднинг ахборот тизимига тегишли ёзувларни киритиш ва мурожаатнинг биринчи саҳифаси қуйи ўнг қисмида рўйхатга олиш штампини қўйиш йўли билан девонхона бўлимида рўйхатга олинади.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Мурожаатлар фақат ахборот тизими орқали рўйхатга олинади.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xml:space="preserve">Мурожаатларни суднинг ахборот тизимида рўйхатга олишда уларнинг тартиб рақами, мурожаат қилган жисмоний шахснинг фамилияси (исми, отасининг исми), яшаш манзили, юридик шахснинг номи, унинг жойлашган жойи, мурожаатнинг қисқача мазмуни, мурожаат қабул қилинган сана, дубликат ёки мурожаатларнинг такрорийлиги, назоратга олинганлиги тўғрисидаги белги, ижрочи этиб белгиланган таркибий тузилма номи, сана кўрсатилган ҳолда ижро этиш тўғрисидаги белги кўрсатилади. </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Қайд этиш штампида суднинг расмий номи, мурожаатнинг келиб тушган санаси ва қайд рақами кўрсатилади.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Мурожаатларнинг тартиб рақамлари ҳар йил бошидан янгидан ҳисобланади.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Вояга етмаган шахслар ўз ҳуқуқлари, эркинликлари ва қонуний манфаатларига риоя этилиши масалалари юзасидан белгиланган тартибда мустақил равишда мурожаат беришга ҳақли. Вояга етмаган шахснинг мурожаатларини кўриб чиқиш унинг қонуний вакиллари, шунингдек васийлик ва ҳомийлик органлари иштирокида амалга оширилиши мумкин. Вояга етмаган шахслар тўлиқ муомала лаёқатига эга бўлмаганлиги сабабли, уларнинг мурожаатларини кўриб чиқмасдан қолдиришга йўл қўйилмайди.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Электрон шаклда келган мурожаатлар суд девонхонаси томонидан уларнинг биринчи варағи қоғозга чиқарилиб, тепа ўнг қисмига “Электрон шаклда келган” штампи қўйилади.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Рўйхатга олинган мурожаатлар келиб тушган пайтидан бошлаб бир иш кунидан кечикмай суд раҳбариятига киритилади.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Резолюция (топшириқнома) қўйилган пайтдан бошлаб бир иш куни мобайнида Олий суд Девонхонаси, қуйи судларда масъул ходим мурожаатни ижро этувчи сифатида белгиланган таркибий тузилмага (ходимга) имзо қўйдирган ҳолда беради. Бунда ижрочи этиб белгиланган таркибий тузилма (ходим) томонидан ижро этиш тўғрисидаги белги қўйилади.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xml:space="preserve">Судларга келиб тушган мурожаатлар унинг иш юритувига қабул қилиниши, бўйсуниш тартибида қуйи судларга юборилиши </w:t>
      </w:r>
      <w:r w:rsidRPr="00836E1E">
        <w:rPr>
          <w:rFonts w:ascii="Times New Roman" w:eastAsia="Times New Roman" w:hAnsi="Times New Roman" w:cs="Times New Roman"/>
          <w:sz w:val="28"/>
          <w:szCs w:val="28"/>
          <w:lang w:val="uz-Cyrl-UZ" w:eastAsia="ru-RU"/>
        </w:rPr>
        <w:br/>
        <w:t>ёки тегишлилиги бўйича бошқа давлат органига, ташкилотга юборилиши мумкин.</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Қуйи судлар томонидан кўриб чиқилиши керак бўлган мурожаатлар келиб тушган кунидан бошлаб беш кун муддатдан кечиктирмай Олий суд, вилоят ва унга тенглаштирилган судлар раҳбарияти томонидан имзоланган топшириқ хат билан бирга юборилиши мумкин, бу ҳақда мурожаат қилувчига ёзма ёхуд электрон шаклда хабар берилиши керак.</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xml:space="preserve"> Агар мурожаатда бир нечта таркибий тузилмага (ходимга) тегишли масалалар мавжуд бўлса, уларнинг барчаси мурожаатни кўриб чиқиш бўйича ижро этувчилар этиб белгиланади. Ижро этувчилар орасида биринчи бўлиб </w:t>
      </w:r>
      <w:r w:rsidRPr="00836E1E">
        <w:rPr>
          <w:rFonts w:ascii="Times New Roman" w:eastAsia="Times New Roman" w:hAnsi="Times New Roman" w:cs="Times New Roman"/>
          <w:sz w:val="28"/>
          <w:szCs w:val="28"/>
          <w:lang w:val="uz-Cyrl-UZ" w:eastAsia="ru-RU"/>
        </w:rPr>
        <w:lastRenderedPageBreak/>
        <w:t>кўрсатилган таркибий тузилма (ходим) масъул ҳисобланади ва бошқа таркибий тузилмалар (ходимлар) билан биргаликда мурожаат кўриб чиқилишини таъминлайди.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Мурожаатни тўлиқ, холисона ва ўз вақтида кўриб чиқиш учун қўшимча маълумотлар ва материалларга зарурат пайдо бўлган тақдирда, мазкур мурожаатни кўриб чиқаётган суд ёки унинг мансабдор шахслари мурожаат этувчидан, шунингдек, ўз ваколатлари доирасида бошқа давлат органлари, ташкилотлар ва мансабдор шахслардан қўшимча ахборотни сўраб олиши мумкин. Агар ахборот давлат сирини ёки қонун билан қўриқланадиган бошқа сирни ташкил этувчи маълумотларни ўз ичига олган бўлмаса, жисмоний ва юридик шахсларнинг ҳуқуқлари, эркинликлари ҳамда қонуний манфаатларига, жамият ва давлат манфаатларига зарар етказмаса, давлат органлари, ташкилотлар ва уларнинг мансабдор шахслари ўзларидан сўралаётган ахборотни ўн кун ичида тақдим этиши шарт.</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Агар мурожаатни кўриб чиқиш жараёнида мурожаатнинг дубликати келиб тушса, ушбу мурожаат аввал тушган мурожаат рўйхатга олинган рақам билан қайд этилади, биргаликда кўриб чиқилади ҳамда натижаси бўйича ягона жавоб берилади.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xml:space="preserve">Агар мурожаатнинг дубликати мурожаат кўриб чиқилганидан </w:t>
      </w:r>
      <w:r w:rsidRPr="00836E1E">
        <w:rPr>
          <w:rFonts w:ascii="Times New Roman" w:eastAsia="Times New Roman" w:hAnsi="Times New Roman" w:cs="Times New Roman"/>
          <w:sz w:val="28"/>
          <w:szCs w:val="28"/>
          <w:lang w:val="uz-Cyrl-UZ" w:eastAsia="ru-RU"/>
        </w:rPr>
        <w:br/>
        <w:t>ва жавоб юборилганидан кейин келиб тушса, бу ҳақда судлар мурожаат этувчини ёзма тартибда хабардор қилади.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Агар мурожаатда ўртага қўйилган масалалар хўжалик юритувчи субъектлар фаолиятига дахлдор бўлса, уларнинг вакиллари мурожаатни кўриб чиқишда иштирок этиш учун судлар томонидан ўз ваколатлари доирасида жалб этилади.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Зарур ҳолларда мурожаатларни кўриб чиқиш учун судлар томонидан тегишли мутахассислар жалб этилиши мумкин.</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Қўйилган масалаларни ҳал этиш ваколати доирасига кирмайдиган судларга келиб тушган мурожаатлар беш кун муддатдан кечиктирмай Олий суд Мурожаатлар билан ишлаш бошқармаси бошлиғи, қуйи судларда суд раислари ёки ўринбосарлари, ҳудудий ҳарбий судларда суд раислари томонидан имзоланган хат билан тегишли органларга юборилади, бу ҳақда мурожаат қилувчига ёзма ёхуд электрон шаклда хабар қилинади.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xml:space="preserve">Мурожаатни кўриб чиқиш учун асоссиз равишда бошқа давлат органларига, ташкилотларига ўтказиш ёхуд қарорлари ёки ҳаракатлари (ҳаракатсизлиги) устидан шикоят қилинаётган органларга </w:t>
      </w:r>
      <w:r w:rsidRPr="00836E1E">
        <w:rPr>
          <w:rFonts w:ascii="Times New Roman" w:eastAsia="Times New Roman" w:hAnsi="Times New Roman" w:cs="Times New Roman"/>
          <w:sz w:val="28"/>
          <w:szCs w:val="28"/>
          <w:lang w:val="uz-Cyrl-UZ" w:eastAsia="ru-RU"/>
        </w:rPr>
        <w:br/>
        <w:t>ёки мансабдор шахсларга юбориш тақиқланади.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Агар мурожаатларда уларни тегишли органларга юбориш учун зарур бўлган маълумотлар мавжуд бўлмаса, у ҳолда улар беш кун муддатдан кечиктирмай асослантирилган тушунтириш билан мурожаат қилувчиларга қайтарилади.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Мурожаатни кўриб чиқаётган суд ўз ташаббусига кўра ёхуд мурожаат этувчининг илтимосига кўра уни эшитишни ташкил этиши мумкин.</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lastRenderedPageBreak/>
        <w:t>Судлар мурожаат этувчига мурожаатда кўтарилган масалалар бўйича ўз фикрини билдириш ва мурожаат бўйича қўшимча ахборот тақдим этиш имкониятини беради.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Зарур ҳолларда мурожаат этувчини эшитишга экспертларни, мутахассисларни ва манфаатдор ташкилотларнинг вакилларини жалб этиш мумкин.</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Агар мурожаатни  жойига чиқиб ўрганишни талаб этувчи ҳолат баён қилинган бўлса, шунингдек, бошқа зарур ҳолларда мурожаатни кўриб чиқувчи суд мурожаатни жойнинг ўзида кўриб чиқишни таъминлаши мумкин. Мурожаатни жойнинг ўзида кўриб чиқиш суд раисининг, ўринбосарининг топшириғи ёхуд унинг розилиги билан амалга оширилади.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Мурожаатни мурожаат қилган ёки бошқа шахснинг иштирокисиз кўриб чиқишнинг имконияти бўлмаганда, улар суд раиси томонидан чақирилиши мумкин. Чақирилган мурожаат қилувчи келмаган тақдирда, Олий суд Мурожаатлар билан ишлаш бошқармаси бошлиғи, қуйи судларда суд раиси мурожаатни унинг иштирокисиз кўриб чиқиш мумкин эмаслиги тўғрисида жавоб юборади.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Мурожаатлар билан ишлаш муддатлари улар судга келиб тушган кундан бошлаб ҳисобланади. Агар тегишли муддатнинг охирги куни дам олиш ва байрам кунларига тўғри келса, навбатдаги иш куни муддат тугайдиган кун ҳисобланади.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Электрон мурожаатлар тушган кунида қоғозга босиб чиқарилиши, иш вақти тамом бўлгандан кейин тушган тақдирда эса навбатдаги иш кунида қоғозга босиб чиқарилиши керак, электрон шакллантирилган ишлар доирасида келиб тушган мурожаатлар бундан мустасно.</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Мурожаатни рўйхатдан ўтказишни рад этишга йўл қўйилмайди, мурожаатларни ахборот тизими орқали электрон шаклда юбориш тартибига риоя қилинмаганлик ҳолатлари бундан мустасно.</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Суд раҳбариятига ёки бунга ваколат берилган бошқа мансабдор шахсга оммавий қабуллар вақтида тушган ва жойида ҳал этилган оғзаки мурожаатларни рўйхатдан ўтказиш талаб қилинмайди. Бунда жисмоний шахснинг ёки юридик шахс вакилининг фамилияси (исми, отасининг исми), унинг яшаш жойи тўғрисидаги маълумотлар, мурожаатнинг қисқача мазмуни, шунингдек, уни кўриб чиқиш натижаси ва оғзаки мурожаат қилганларнинг умумий сони оммавий қабул баённомасида кўрсатилади.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 масаланинг мазмуни бўйича ҳал этиши шарт бўлган судларга ёки уларнинг мансабдор шахсларига келиб тушган кундан эътиборан ўн беш кун мобайнида, қўшимча ўрганиш ва (ёки) текшириш, қўшимча ҳужжатларни сўраб олиш талаб этилганда эса бир ойгача бўлган муддатда кўриб чиқилади.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Мурожаатларни кўриб чиқиш учун текшириш ўтказиш, қўшимча материалларни сўраб олиш ёхуд бошқа чора-тадбирлар кўриш зарур бўлган ҳолларда, уларни кўриб чиқиш муддатлари тегишли суд раиси, Олий судда Аппарат раҳбари томонидан, истисно тариқасида, кўпи билан бир ойга узайтирилиши мумкин, бу ҳақда мурожаат этувчига хабар қилинади.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lastRenderedPageBreak/>
        <w:t xml:space="preserve"> Таклиф судга келиб тушган кундан эътиборан бир ойгача бўлган муддатда кўриб чиқилади, қўшимча ўрганишни талаб этадиган таклифлар бундан мустасно, бу ҳақда таклифни киритган жисмоний </w:t>
      </w:r>
      <w:r w:rsidRPr="00836E1E">
        <w:rPr>
          <w:rFonts w:ascii="Times New Roman" w:eastAsia="Times New Roman" w:hAnsi="Times New Roman" w:cs="Times New Roman"/>
          <w:sz w:val="28"/>
          <w:szCs w:val="28"/>
          <w:lang w:val="uz-Cyrl-UZ" w:eastAsia="ru-RU"/>
        </w:rPr>
        <w:br/>
        <w:t>ёки юридик шахсга ўн кун муддатда ёзма шаклда хабар қилинади.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Айрим ҳолларда суд раислари мурожаатларни кўриб чиқиш муддатларини қисқартиришлари мумкин.</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Мурожаатларни кўриб чиқиш натижалари судлар томонидан ҳал қилинади, бу ҳақда дарҳол ёзма ёхуд электрон шаклда мурожаат қилувчига хабар берилади.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Мурожаатни қаноатлантириш ёки қаноатлантирмаслик тўғрисидаги масалани: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Олий судда — Олий суд раиси, унинг ўринбосарлари, судьялар, Аппарат раҳбари, таркибий тузилмалар раҳбарлари;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вилоят ва унга тенглаштирилган судларда — суд раислари, уларнинг ўринбосарлари;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xml:space="preserve">туманлараро, туман (шаҳар), ҳудудий ҳарбий судларда - суд раиси ёки унинг ўринбосари ҳал қилади. </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Мурожаатга жавоб хатида мурожаатда кўрсатилган ҳар бир масала бўйича важларни рад этувчи ёки тасдиқловчи аниқ асослар (заруриятга қараб қонун ҳужжатлари нормаларига ҳавола қилинган ҳолда) бўлиши керак.</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Мурожаатга жавоб хати Олий судда Олий суд раиси, унинг ўринбосарлари, судьялар, Аппарат раҳбари, таркибий тузилмалар раҳбарлари, вилоят ва унга тенглаштирилган судларда суд раислари, уларнинг ўринбосарлари, туманлараро, туман (шаҳар,) ҳудудий ҳарбий судларда суд раислари, уларнинг ўринбосарлари ва судьялар томонидан имзоланади.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Мурожаатларга жавоб хати имкон қадар, мурожаат этилган тилда баён қилинади.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Жисмоний ёки юридик шахслар жамоа бўлиб мурожаат қилган тақдирда, уларнинг мурожаатлари Қонун талаблари ва мазкур Йўриқномага мувофиқ кўриб чиқилади. Бунда мурожаатга жавоб мурожаат қилганларнинг рўйхатида биринчи бўлиб кўрсатилган шахсга ёки уларнинг талабига кўра, бошқа шахсга юборилади.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Жисмоний ёки юридик шахснинг илтимосига кўра, мурожаатни кўриб чиққан суд мурожаатга жавобни унинг мазмунини ўзгартирмасдан тушунтириши, шунингдек, йўл қўйилган хатолар ва арифметик хатоларни ўз ташаббусига кўра ёки мурожаат қилувчининг илтимосига кўра, мурожаатга жавобнинг мазмунига дахл қилмаган ҳолда тузатиши шарт.</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 қилувчининг мурожаатга жавобни тушунтириш ва уни тузатиш тўғрисидаги илтимоси у келиб тушган кундан эътиборан ўн кун ичида кўриб чиқилади.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Мурожаат, унда кўтарилган барча масалалар Қонун талабларига мувофиқ кўриб чиқилган ва мурожаат қилувчига тегишли жавоб юборилган тақдирда, кўриб чиқилган ҳисобланади.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lastRenderedPageBreak/>
        <w:t>Мурожаат қилувчига жавоб юборилган кун мурожаатни кўриб чиқиш тугалланган кун ҳисобланади, бу ҳақда суднинг электрон маълумотлар базасига тегишли маълумот киритилиб, масъул ходим жавоб хатининг иккинчи нусхасига жавоб хати юборилганлиги тўғрисида белги қўяди.</w:t>
      </w:r>
    </w:p>
    <w:p w:rsidR="00F14E3E" w:rsidRPr="00836E1E" w:rsidRDefault="00F14E3E" w:rsidP="0098427D">
      <w:pPr>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Олий суд, вилоят ва унга тенглаштирилган судларнинг назоратида турган мурожаатлар бўйича мурожаатни кўриб чиққан суд мурожаат қилувчига юборилган жавоб хатининг нусхасини илова қилган ҳолда мурожаатни кўриб чиқиш натижалари тўғрисида юқори турувчи судга ёзма шаклда хабар беради.</w:t>
      </w:r>
    </w:p>
    <w:p w:rsidR="00F14E3E" w:rsidRPr="00836E1E" w:rsidRDefault="00F14E3E" w:rsidP="0098427D">
      <w:pPr>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Жисмоний ва юридик шахслардан келган ариза ва шикоятлар мазмунан кўрилиб, ариза муаллифига жавоб берилгандан сўнг, Олий суд Мурожаатлар билан ишлаш бошқармаси, қуйи судларда масъул ходим томонидан жавоб хатининг нусхаси назорат иш юритув йиғмажилдига тикилиб, ички рўйхати тузилади ва тегишли тартибда сақланади.</w:t>
      </w:r>
    </w:p>
    <w:p w:rsidR="00F14E3E" w:rsidRPr="00836E1E" w:rsidRDefault="00F14E3E" w:rsidP="0098427D">
      <w:pPr>
        <w:autoSpaceDE w:val="0"/>
        <w:autoSpaceDN w:val="0"/>
        <w:adjustRightInd w:val="0"/>
        <w:spacing w:after="0" w:line="240" w:lineRule="auto"/>
        <w:ind w:firstLine="709"/>
        <w:jc w:val="both"/>
        <w:rPr>
          <w:rFonts w:ascii="Times New Roman" w:eastAsia="Times New Roman" w:hAnsi="Times New Roman" w:cs="Times New Roman"/>
          <w:snapToGrid w:val="0"/>
          <w:sz w:val="28"/>
          <w:szCs w:val="28"/>
          <w:lang w:val="uz-Cyrl-UZ" w:eastAsia="ru-RU"/>
        </w:rPr>
      </w:pPr>
      <w:r w:rsidRPr="00836E1E">
        <w:rPr>
          <w:rFonts w:ascii="Times New Roman" w:eastAsia="Times New Roman" w:hAnsi="Times New Roman" w:cs="Times New Roman"/>
          <w:sz w:val="28"/>
          <w:szCs w:val="28"/>
          <w:lang w:val="uz-Cyrl-UZ" w:eastAsia="ru-RU"/>
        </w:rPr>
        <w:t xml:space="preserve">Бир муаллифдан келган мурожаатлар бўйича олдинги йилда назорат иш юритув йиғмажилди юритилган бўлса, кейинги келган мурожаатлар шу йиғмажилдга тикиб борилади. Муаллиф томонидан бошқа иш </w:t>
      </w:r>
      <w:r w:rsidRPr="00836E1E">
        <w:rPr>
          <w:rFonts w:ascii="Times New Roman" w:eastAsia="Times New Roman" w:hAnsi="Times New Roman" w:cs="Times New Roman"/>
          <w:sz w:val="28"/>
          <w:szCs w:val="28"/>
          <w:lang w:val="uz-Cyrl-UZ" w:eastAsia="ru-RU"/>
        </w:rPr>
        <w:br/>
        <w:t>ва масала бўйича қилинган мурожаатлар бундан мустасно.</w:t>
      </w:r>
      <w:r w:rsidRPr="00836E1E">
        <w:rPr>
          <w:rFonts w:ascii="Times New Roman" w:eastAsia="Times New Roman" w:hAnsi="Times New Roman" w:cs="Times New Roman"/>
          <w:snapToGrid w:val="0"/>
          <w:sz w:val="28"/>
          <w:szCs w:val="28"/>
          <w:lang w:val="uz-Cyrl-UZ" w:eastAsia="ru-RU"/>
        </w:rPr>
        <w:t xml:space="preserve"> </w:t>
      </w:r>
    </w:p>
    <w:p w:rsidR="00F14E3E" w:rsidRPr="00836E1E" w:rsidRDefault="00F14E3E" w:rsidP="0098427D">
      <w:pPr>
        <w:autoSpaceDE w:val="0"/>
        <w:autoSpaceDN w:val="0"/>
        <w:adjustRightInd w:val="0"/>
        <w:spacing w:after="0" w:line="240" w:lineRule="auto"/>
        <w:ind w:firstLine="709"/>
        <w:jc w:val="both"/>
        <w:rPr>
          <w:rFonts w:ascii="Times New Roman" w:eastAsia="Times New Roman" w:hAnsi="Times New Roman" w:cs="Times New Roman"/>
          <w:snapToGrid w:val="0"/>
          <w:sz w:val="28"/>
          <w:szCs w:val="28"/>
          <w:lang w:val="uz-Cyrl-UZ" w:eastAsia="ru-RU"/>
        </w:rPr>
      </w:pPr>
      <w:r w:rsidRPr="00836E1E">
        <w:rPr>
          <w:rFonts w:ascii="Times New Roman" w:eastAsia="Times New Roman" w:hAnsi="Times New Roman" w:cs="Times New Roman"/>
          <w:snapToGrid w:val="0"/>
          <w:sz w:val="28"/>
          <w:szCs w:val="28"/>
          <w:lang w:val="uz-Cyrl-UZ" w:eastAsia="ru-RU"/>
        </w:rPr>
        <w:t>Назорат иш юритув йиғмажилдига рақам бериш ҳар календарь йилнинг бошидан бир рақамидан бошлаб бериб борилади. Бир муаллифдан келган мурожаатлар бўйича олдинги йилда назорат иш юритув йиғмажилди юритилган бўлса, кейинги келган мурожаатлар шу йиғмажилдга тикиб борилади.</w:t>
      </w:r>
    </w:p>
    <w:p w:rsidR="00F14E3E" w:rsidRPr="00836E1E" w:rsidRDefault="00F14E3E" w:rsidP="0098427D">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val="uz-Cyrl-UZ" w:eastAsia="ru-RU"/>
        </w:rPr>
      </w:pPr>
      <w:r w:rsidRPr="00836E1E">
        <w:rPr>
          <w:rFonts w:ascii="Times New Roman" w:eastAsia="Times New Roman" w:hAnsi="Times New Roman" w:cs="Times New Roman"/>
          <w:snapToGrid w:val="0"/>
          <w:sz w:val="28"/>
          <w:szCs w:val="28"/>
          <w:lang w:val="uz-Cyrl-UZ" w:eastAsia="ru-RU"/>
        </w:rPr>
        <w:t>Назорат иш юритув йиғмажилдида жамланган мавжуд ҳужжатларнинг ички рўйхати тузиб борилади ва ҳужжатнинг ҳар бир варағи рақамланади.</w:t>
      </w:r>
    </w:p>
    <w:p w:rsidR="00F14E3E" w:rsidRPr="00836E1E" w:rsidRDefault="00F14E3E" w:rsidP="0098427D">
      <w:pPr>
        <w:spacing w:after="0" w:line="240" w:lineRule="auto"/>
        <w:ind w:firstLine="709"/>
        <w:jc w:val="both"/>
        <w:rPr>
          <w:rFonts w:ascii="Times New Roman" w:eastAsia="Times New Roman" w:hAnsi="Times New Roman" w:cs="Times New Roman"/>
          <w:snapToGrid w:val="0"/>
          <w:sz w:val="28"/>
          <w:szCs w:val="28"/>
          <w:lang w:val="uz-Cyrl-UZ" w:eastAsia="ru-RU"/>
        </w:rPr>
      </w:pPr>
      <w:r w:rsidRPr="00836E1E">
        <w:rPr>
          <w:rFonts w:ascii="Times New Roman" w:eastAsia="Times New Roman" w:hAnsi="Times New Roman" w:cs="Times New Roman"/>
          <w:sz w:val="28"/>
          <w:szCs w:val="28"/>
          <w:lang w:val="uz-Cyrl-UZ" w:eastAsia="ru-RU"/>
        </w:rPr>
        <w:t>Мазмунан кўриб жавоб берилган аризалар бўйича назорат иш юритув йиғмажилди тегишли иш номенклатурасида кўрсатилган муддат давомида сақланиши учун ҳар икки йилда рўйхат асосида суд архивига топширилади. Архивга топширилиши лозим бўлган н</w:t>
      </w:r>
      <w:r w:rsidRPr="00836E1E">
        <w:rPr>
          <w:rFonts w:ascii="Times New Roman" w:eastAsia="Times New Roman" w:hAnsi="Times New Roman" w:cs="Times New Roman"/>
          <w:snapToGrid w:val="0"/>
          <w:sz w:val="28"/>
          <w:szCs w:val="28"/>
          <w:lang w:val="uz-Cyrl-UZ" w:eastAsia="ru-RU"/>
        </w:rPr>
        <w:t>азорат иш юритув йиғмажилдлари рўйхати Олий суд Мурожаатлар билан ишлаш бошқармаси бошлиғи томонидан, қуйи судларда суд раиси томонидан тасдиқланади.</w:t>
      </w:r>
    </w:p>
    <w:p w:rsidR="00F14E3E" w:rsidRPr="00836E1E" w:rsidRDefault="00F14E3E" w:rsidP="0098427D">
      <w:pPr>
        <w:spacing w:line="240" w:lineRule="auto"/>
        <w:ind w:firstLine="709"/>
        <w:jc w:val="both"/>
        <w:rPr>
          <w:rFonts w:ascii="Times New Roman" w:hAnsi="Times New Roman" w:cs="Times New Roman"/>
          <w:sz w:val="28"/>
          <w:szCs w:val="28"/>
          <w:lang w:val="uz-Cyrl-UZ"/>
        </w:rPr>
      </w:pPr>
      <w:r w:rsidRPr="00836E1E">
        <w:rPr>
          <w:rFonts w:ascii="Times New Roman" w:eastAsia="Times New Roman" w:hAnsi="Times New Roman" w:cs="Times New Roman"/>
          <w:snapToGrid w:val="0"/>
          <w:sz w:val="28"/>
          <w:szCs w:val="28"/>
          <w:lang w:val="uz-Cyrl-UZ" w:eastAsia="ru-RU"/>
        </w:rPr>
        <w:t>Мурожаат муаллифига юборилган жавоб хати қабул қилишдан бош тортилган ёки манзил нотўғри кўрсатилгани сабабли, почта бўлимидан қайтарилган жавоб хатлари конвертлар билан биргаликда суд девонхонасида алоҳида йиғма жилдга тикиб борилади.</w:t>
      </w:r>
    </w:p>
    <w:bookmarkEnd w:id="37"/>
    <w:p w:rsidR="00F14E3E" w:rsidRPr="00836E1E" w:rsidRDefault="00F14E3E"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F14E3E" w:rsidRDefault="00F14E3E" w:rsidP="0098427D">
      <w:pPr>
        <w:pStyle w:val="a3"/>
        <w:numPr>
          <w:ilvl w:val="0"/>
          <w:numId w:val="23"/>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38" w:name="_Hlk177729153"/>
      <w:r w:rsidRPr="001E1B3D">
        <w:rPr>
          <w:rFonts w:ascii="Times New Roman" w:hAnsi="Times New Roman" w:cs="Times New Roman"/>
          <w:b/>
          <w:bCs/>
          <w:spacing w:val="-4"/>
          <w:sz w:val="28"/>
          <w:szCs w:val="28"/>
          <w:lang w:val="uz-Cyrl-UZ"/>
        </w:rPr>
        <w:t>Ўзбекистон Республикаси Президентининг ҳуқуқий мақоми ҳамда ваколатларини тушунтириб беринг.</w:t>
      </w:r>
    </w:p>
    <w:p w:rsidR="00F14E3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Президенти давлат бошлиғидир ва давлат ҳокимияти органларининг келишилган ҳолда фаолият юритишини ҳамда ҳамкорлигини таъминлайди.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Президенти лавозимига ўттиз беш ёшдан кичик бўлмаган, давлат тилини яхши биладиган, бевосита сайловгача камида 10 </w:t>
      </w:r>
      <w:r w:rsidRPr="00A7678E">
        <w:rPr>
          <w:rFonts w:ascii="Times New Roman" w:hAnsi="Times New Roman" w:cs="Times New Roman"/>
          <w:spacing w:val="-4"/>
          <w:sz w:val="28"/>
          <w:szCs w:val="28"/>
          <w:lang w:val="uz-Cyrl-UZ"/>
        </w:rPr>
        <w:lastRenderedPageBreak/>
        <w:t>йил Ўзбекистон ҳудудида муқим яшаётган Ўзбекистон Республикаси фуқароси сайланиши мумкин. Айни бир шахс сурункасига икки муддатдан ортиқ Ўзбекистон Республикасининг Президенти бўлиши мумкин эмас.</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Президенти Ўзбекистон Республикасининг фуқаролари томонидан умумий, тенг ва тўғридан-тўғри сайлов ҳуқуқи асосида яширин овоз бериш йўли билан етти йил муддатга сайланади. Ўзбекистон Республикасининг Президентини сайлаш тартиби қонун билан белгиланади.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ўз вазифасини бажариб турган даврда бошқа ҳақ тўланадиган лавозимни эгаллаши, вакиллик органининг депутати бўлиши, тадбиркорлик фаолияти билан шуғулланиши мумкин эмас.</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Президентининг шахси дахлсиздир ва қонун билан муҳофаза этилади.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Президенти: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фуқароларнинг ҳуқуқлари ва эркинликларига, Ўзбекистон Республикасининг Конституцияси ва қонунларига риоя этилишининг, Ўзбекистон Республикаси суверенитети, хавфсизлиги ва ҳудудий яхлитлигининг кафилидир, миллий-давлат тузилиши масалаларига доир қарорларни амалга ошириш юзасидан зарур чора-тадбирлар кўради;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 мамлакат ичкарисида ва халқаро муносабатларда Ўзбекистон Республикаси номидан иш кўради;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музокаралар олиб боради ҳамда Ўзбекистон Республикасининг шартнома ва битимларини имзолайди, республика томонидан тузилган шартномаларга, битимларга ва унинг қабул қилинган мажбуриятларига риоя этилишини таъминлайди;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ўз ҳузурида аккредитациядан ўтган дипломатик ҳамда бошқа вакилларнинг ишонч ва чақирув ёрлиқларини қабул қилади;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5) Ўзбекистон Республикасининг чет давлатлардаги ва халқаро ташкилотлар ҳузуридаги дипломатик ҳамда бошқа ваколатхоналарининг раҳбарларини тайинлаш учун номзодларни Ўзбекистон Республикаси Олий Мажлисининг Сенатига тақдим этади;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6) Ўзбекистон Республикаси халқига ҳамда Олий Мажлисига мамлакат ички ва ташқи сиёсатини амалга оширишнинг энг муҳим масалалари юзасидан мурожаат қилиш ҳуқуқига эга;</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7) вазирликларни ва бошқа республика ижро этувчи ҳокимият органларини тузади ҳамда тугатади, шу масалаларга доир фармонларни кейинчалик Ўзбекистон Республикаси Олий Мажлисининг Сенати тасдиғига киритади;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8) Сенат Раиси лавозимига сайлаш учун номзодни Ўзбекистон Республикаси Олий Мажлисининг Сенатига тақдим этади;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9) Ўзбекистон Республикаси Бош вазирини, Ўзбекистон Республикаси Вазирлар Маҳкамаси аъзоларини Ўзбекистон Республикаси Олий Мажлисининг Қонунчилик палатаси маъқуллаганидан кейин лавозимга тайинлайди ва уларни лавозимидан озод этади;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10) қўмиталар, агентликлар ва бошқа республика давлат органлари раҳбарларини қонунчиликка мувофиқ лавозимга тайинлайди ва лавозимидан озод этади;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11) Ўзбекистон Республикаси Бош прокурорини, Ўзбекистон Республикаси Ҳисоб палатаси раисини Ўзбекистон Республикаси Олий Мажлисининг Сенати маъқуллаганидан кейин лавозимга тайинлайди ва уларни лавозимидан озод этади;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12) Ўзбекистон Республикаси Олий Мажлисининг Сенати билан маслаҳатлашувлардан кейин Ўзбекистон Республикаси Давлат хавфсизлик хизмати раисини лавозимга тайинлайди ва уни лавозимидан озод этади;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13) Ўзбекистон Республикаси Олий Мажлисининг Сенатига Ўзбекистон Республикаси Конституциявий суди, Ўзбекистон Республикаси Олий суди, Ўзбекистон Республикаси Судьялар олий кенгаши таркибларига номзодларни, шунингдек Ўзбекистон Республикаси Марказий банки бошқарувининг раиси, республика коррупцияга қарши курашиш органининг раҳбари ва республика монополияга қарши органининг раҳбари лавозимларига номзодларни тақдим этади;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14) Ўзбекистон Республикаси Судьялар олий кенгашининг тақдимига биноан вилоятлар ва Тошкент шаҳар судлари раисларини ва раис ўринбосарларини, Ўзбекистон Республикаси Ҳарбий суди раисини тайинлайди ва лавозимидан озод этади;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15) вилоятлар ҳокимларини ва Тошкент шаҳар ҳокимини тайинлайди ҳамда лавозимидан озод этади. Конституцияни, қонунларни бузган ёки ҳоким шаъни ва қадр-қимматига доғ туширадиган хатти-ҳаракат содир этган туман ва шаҳар ҳокимларини Ўзбекистон Республикаси Президенти ўз қарори билан лавозимидан озод этишга ҳақли;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16) республика ижро этувчи ҳокимият органларининг ва ҳокимларнинг ҳужжатларини тўхтатади, бекор қилади; Ўзбекистон Республикаси Вазирлар Маҳкамаси мажлисларида раислик қилишга ҳақли;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17) Ўзбекистон Республикасининг қонунларини имзолайди ва эълон қилади; қонунни ўз эътирозлари билан такроран муҳокама қилиш ва овозга қўйиш учун Ўзбекистон Республикаси Олий Мажлисига қайтаришга ҳақли;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18) Ўзбекистон Республикасига ҳужум қилинганда ёки тажовуздан бир-бирини мудофаа қилиш юзасидан тузилган шартнома мажбуриятларини бажариш зарурияти туғилганда уруш ҳолати, умумий ёки қисман сафарбарлик эълон қилади ва қабул қилган қарорини уч кун ичида Ўзбекистон Республикаси Олий Мажлиси палаталарининг тасдиғига киритади;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19) алоҳида ҳолларда (реал ташқи хавф, оммавий тартибсизликлар, йирик ҳалокат, табиий офат, эпидемиялар) фуқароларнинг хавфсизлигини таъминлашни кўзлаб, Ўзбекистон Республикасининг бутун ҳудудида ёки унинг айрим жойларида фавқулодда ҳолат жорий этади ва қабул қилган қарорини уч кун ичида Ўзбекистон Республикаси Олий Мажлисининг палаталари тасдиғига киритади. Фавқулодда ҳолат жорий этиш шартлари ва тартиби қонун билан белгиланади;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20) Ўзбекистон Республикаси Қуролли Кучларининг Олий Бош қўмондони ҳисобланади, Қуролли Кучларнинг олий қўмондонларини тайинлайди ва лавозимидан озод этади, олий ҳарбий унвонлар беради;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21) Ўзбекистон Республикасининг орденлари, медаллари ва ёрлиғи билан мукофотлайди, Ўзбекистон Республикасининг малакавий ва фахрий унвонларини беради;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22) Ўзбекистон Республикасининг фуқаролигига ва сиёсий бошпана беришга оид масалаларни ҳал этади;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23) амнистия тўғрисидаги ҳужжатларни қабул қилиш ҳақида Ўзбекистон Республикаси Олий Мажлисининг Сенатига тақдимномалар киритади ва Ўзбекистон Республикасининг судлари томонидан ҳукм қилинган шахсларни афв этади;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24) Ўзбекистон Республикаси Президенти ҳузуридаги Хавфсизлик кенгашини тузади ва унга бошчилик қилади, ўз ваколатлари амалга оширилишини таъминлаш мақсадида Ўзбекистон Республикаси Президенти Администрациясини, шунингдек Ўзбекистон Республикаси Президенти ҳузуридаги маслаҳат-кенгаш органларини ва бошқа органларни шакллантиради;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25) ушбу Конституция ва қонунларда назарда тутилган бошқа ваколатларни амалга оширади.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ўз ваколатларини бажаришни давлат органларига ёки мансабдор шахсларга топширишга ҳақли эмас.</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Президенти Конституцияга ва қонунларга асосланиб ҳамда уларни ижро этиш юзасидан республиканинг бутун ҳудудида мажбурий кучга эга бўлган фармонлар, қарорлар ва фармойишлар чиқаради.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Қонунчилик палатаси ёки Сенат таркибида уларнинг нормал фаолиятига таҳдид солувчи ҳал қилиб бўлмайдиган ихтилофлар юз берганда ёхуд улар бир неча марта Ўзбекистон Республикасининг Конституциясига зид қарорлар қабул қилган тақдирда, шунингдек Қонунчилик палатаси билан Сенат ўртасида Ўзбекистон Республикаси Олий Мажлисининг нормал фаолиятига таҳдид солувчи ҳал қилиб бўлмайдиган ихтилофлар юз берганда Ўзбекистон Республикаси Президентининг Ўзбекистон Республикаси Конституциявий суди билан бамаслаҳат қабул қилган қарори асосида Ўзбекистон Республикаси Олий Мажлисининг Қонунчилик палатаси, Сенати тарқатиб юборилиши мумкин.</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Сенати тарқатиб юборилган тақдирда янги сайлов уч ой мобайнида ўтказилади.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фавқулодда ҳолат амал қилиши даврида тарқатиб юборилиши мумкин эмас.</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амалдаги Президенти ўз вазифаларини бажара олмайдиган ҳолатларда унинг вазифа ва ваколатлари вақтинча Ўзбекистон Республикаси Олий Мажлиси Сенати Раисининг зиммасига юклатилади, бунда уч ой муддат ичида қонунга тўлиқ мувофиқ ҳолда Ўзбекистон Республикаси Президенти сайлови ўтказилади.</w:t>
      </w:r>
    </w:p>
    <w:p w:rsidR="00F14E3E" w:rsidRPr="00A7678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Ваколати тугаши муносабати билан истеъфога чиққан Ўзбекистон Республикаси Президенти умрбод Ўзбекистон Республикаси Олий Мажлиси Сенати аъзоси лавозимини эгаллайди.</w:t>
      </w:r>
    </w:p>
    <w:p w:rsidR="00F14E3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F14E3E"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bookmarkEnd w:id="38"/>
    <w:p w:rsidR="00F14E3E" w:rsidRPr="001E1B3D" w:rsidRDefault="00F14E3E"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F14E3E" w:rsidRPr="00BD33FD" w:rsidRDefault="00F14E3E"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17-билет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z w:val="28"/>
          <w:lang w:val="uz-Cyrl-UZ"/>
        </w:rPr>
      </w:pPr>
      <w:r w:rsidRPr="00BD33FD">
        <w:rPr>
          <w:rFonts w:ascii="Times New Roman" w:hAnsi="Times New Roman" w:cs="Times New Roman"/>
          <w:b/>
          <w:bCs/>
          <w:sz w:val="28"/>
          <w:lang w:val="uz-Cyrl-UZ"/>
        </w:rPr>
        <w:t>1.</w:t>
      </w:r>
      <w:r w:rsidRPr="00BD33FD">
        <w:rPr>
          <w:rFonts w:ascii="Times New Roman" w:hAnsi="Times New Roman" w:cs="Times New Roman"/>
          <w:sz w:val="28"/>
          <w:lang w:val="uz-Cyrl-UZ"/>
        </w:rPr>
        <w:t xml:space="preserve"> </w:t>
      </w:r>
      <w:r w:rsidRPr="00DE712D">
        <w:rPr>
          <w:rFonts w:ascii="Times New Roman" w:hAnsi="Times New Roman" w:cs="Times New Roman"/>
          <w:spacing w:val="-4"/>
          <w:sz w:val="28"/>
          <w:szCs w:val="28"/>
          <w:lang w:val="uz-Cyrl-UZ"/>
        </w:rPr>
        <w:t>Жиноят иши бўйича дастлабки эшитув ўтказиш тартиби ва асосларини тушунтириб беринг</w:t>
      </w:r>
      <w:r w:rsidRPr="00BD33FD">
        <w:rPr>
          <w:rFonts w:ascii="Times New Roman" w:hAnsi="Times New Roman" w:cs="Times New Roman"/>
          <w:sz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z w:val="28"/>
          <w:lang w:val="uz-Cyrl-UZ"/>
        </w:rPr>
        <w:t>2.</w:t>
      </w:r>
      <w:r w:rsidRPr="00BD33FD">
        <w:rPr>
          <w:rFonts w:ascii="Times New Roman" w:hAnsi="Times New Roman" w:cs="Times New Roman"/>
          <w:sz w:val="28"/>
          <w:lang w:val="uz-Cyrl-UZ"/>
        </w:rPr>
        <w:t xml:space="preserve"> </w:t>
      </w:r>
      <w:r w:rsidRPr="00DE712D">
        <w:rPr>
          <w:rFonts w:ascii="Times New Roman" w:hAnsi="Times New Roman" w:cs="Times New Roman"/>
          <w:spacing w:val="-4"/>
          <w:sz w:val="28"/>
          <w:szCs w:val="28"/>
          <w:lang w:val="uz-Cyrl-UZ"/>
        </w:rPr>
        <w:t>Жисмоний шахслар ва юридик шахслар вакилларини қабул қилиш тартибини тушунтири беринг</w:t>
      </w:r>
      <w:r w:rsidRPr="00BD33FD">
        <w:rPr>
          <w:rFonts w:ascii="Times New Roman" w:hAnsi="Times New Roman" w:cs="Times New Roman"/>
          <w:spacing w:val="-4"/>
          <w:sz w:val="28"/>
          <w:szCs w:val="28"/>
          <w:lang w:val="uz-Cyrl-UZ"/>
        </w:rPr>
        <w:t xml:space="preserve">. </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3</w:t>
      </w:r>
      <w:r w:rsidRPr="00BD33FD">
        <w:rPr>
          <w:rFonts w:ascii="Times New Roman" w:hAnsi="Times New Roman" w:cs="Times New Roman"/>
          <w:spacing w:val="-4"/>
          <w:sz w:val="28"/>
          <w:szCs w:val="28"/>
          <w:lang w:val="uz-Cyrl-UZ"/>
        </w:rPr>
        <w:t xml:space="preserve">.  </w:t>
      </w:r>
      <w:bookmarkStart w:id="39" w:name="_Hlk115686036"/>
      <w:r w:rsidRPr="00DE712D">
        <w:rPr>
          <w:rFonts w:ascii="Times New Roman" w:hAnsi="Times New Roman" w:cs="Times New Roman"/>
          <w:spacing w:val="-4"/>
          <w:sz w:val="28"/>
          <w:szCs w:val="28"/>
          <w:lang w:val="uz-Cyrl-UZ"/>
        </w:rPr>
        <w:t>Ўзбекистон Республикаси Олий Мажлиси Сенатининг ҳуқуқий мақоми, таркиб топиши ва ваколатларини тушунтириб беринг.</w:t>
      </w: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722AFC" w:rsidRPr="00722AFC" w:rsidRDefault="00722AFC" w:rsidP="0098427D">
      <w:pPr>
        <w:pStyle w:val="a3"/>
        <w:numPr>
          <w:ilvl w:val="0"/>
          <w:numId w:val="24"/>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722AFC">
        <w:rPr>
          <w:rFonts w:ascii="Times New Roman" w:hAnsi="Times New Roman" w:cs="Times New Roman"/>
          <w:b/>
          <w:bCs/>
          <w:spacing w:val="-4"/>
          <w:sz w:val="28"/>
          <w:szCs w:val="28"/>
          <w:lang w:val="uz-Cyrl-UZ"/>
        </w:rPr>
        <w:t xml:space="preserve">Жиноят иши бўйича дастлабки эшитув ўтказиш тартиби ва асосларини тушунтириб беринг. </w:t>
      </w:r>
    </w:p>
    <w:p w:rsidR="00722AFC"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22AFC" w:rsidRPr="00600BEB" w:rsidRDefault="00722AFC" w:rsidP="0098427D">
      <w:pPr>
        <w:shd w:val="clear" w:color="auto" w:fill="FFFFFF"/>
        <w:ind w:firstLine="709"/>
        <w:jc w:val="center"/>
        <w:rPr>
          <w:rFonts w:ascii="Times New Roman" w:hAnsi="Times New Roman" w:cs="Times New Roman"/>
          <w:b/>
          <w:bCs/>
          <w:color w:val="000080"/>
          <w:sz w:val="28"/>
          <w:szCs w:val="28"/>
          <w:lang w:val="uz-Cyrl-UZ"/>
        </w:rPr>
      </w:pPr>
      <w:r w:rsidRPr="00600BEB">
        <w:rPr>
          <w:rFonts w:ascii="Times New Roman" w:hAnsi="Times New Roman" w:cs="Times New Roman"/>
          <w:b/>
          <w:bCs/>
          <w:color w:val="000080"/>
          <w:sz w:val="28"/>
          <w:szCs w:val="28"/>
          <w:lang w:val="uz-Cyrl-UZ"/>
        </w:rPr>
        <w:t>49</w:t>
      </w:r>
      <w:r w:rsidRPr="00600BEB">
        <w:rPr>
          <w:rFonts w:ascii="Times New Roman" w:hAnsi="Times New Roman" w:cs="Times New Roman"/>
          <w:b/>
          <w:bCs/>
          <w:color w:val="000080"/>
          <w:sz w:val="28"/>
          <w:szCs w:val="28"/>
          <w:vertAlign w:val="superscript"/>
          <w:lang w:val="uz-Cyrl-UZ"/>
        </w:rPr>
        <w:t>1</w:t>
      </w:r>
      <w:r w:rsidRPr="00600BEB">
        <w:rPr>
          <w:rFonts w:ascii="Times New Roman" w:hAnsi="Times New Roman" w:cs="Times New Roman"/>
          <w:b/>
          <w:bCs/>
          <w:color w:val="000080"/>
          <w:sz w:val="28"/>
          <w:szCs w:val="28"/>
          <w:lang w:val="uz-Cyrl-UZ"/>
        </w:rPr>
        <w:t>-боб. ЖИНОЯТ ИШИ БЎЙИЧА ДАСТЛАБКИ ЭШИТУВ</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lang w:val="uz-Cyrl-UZ"/>
        </w:rPr>
      </w:pPr>
      <w:r w:rsidRPr="00600BEB">
        <w:rPr>
          <w:rStyle w:val="clauseprfx1"/>
          <w:rFonts w:ascii="Times New Roman" w:hAnsi="Times New Roman" w:cs="Times New Roman"/>
          <w:b/>
          <w:bCs/>
          <w:color w:val="000080"/>
          <w:sz w:val="28"/>
          <w:szCs w:val="28"/>
          <w:lang w:val="uz-Cyrl-UZ"/>
          <w:specVanish w:val="0"/>
        </w:rPr>
        <w:t>405</w:t>
      </w:r>
      <w:r w:rsidRPr="00600BEB">
        <w:rPr>
          <w:rStyle w:val="clauseprfx1"/>
          <w:rFonts w:ascii="Times New Roman" w:hAnsi="Times New Roman" w:cs="Times New Roman"/>
          <w:b/>
          <w:bCs/>
          <w:color w:val="000080"/>
          <w:sz w:val="28"/>
          <w:szCs w:val="28"/>
          <w:vertAlign w:val="superscript"/>
          <w:lang w:val="uz-Cyrl-UZ"/>
          <w:specVanish w:val="0"/>
        </w:rPr>
        <w:t>2</w:t>
      </w:r>
      <w:r w:rsidRPr="00600BEB">
        <w:rPr>
          <w:rStyle w:val="clauseprfx1"/>
          <w:rFonts w:ascii="Times New Roman" w:hAnsi="Times New Roman" w:cs="Times New Roman"/>
          <w:b/>
          <w:bCs/>
          <w:color w:val="000080"/>
          <w:sz w:val="28"/>
          <w:szCs w:val="28"/>
          <w:lang w:val="uz-Cyrl-UZ"/>
          <w:specVanish w:val="0"/>
        </w:rPr>
        <w:t xml:space="preserve">-модда. </w:t>
      </w:r>
      <w:r w:rsidRPr="00600BEB">
        <w:rPr>
          <w:rStyle w:val="clausesuff1"/>
          <w:rFonts w:ascii="Times New Roman" w:hAnsi="Times New Roman" w:cs="Times New Roman"/>
          <w:b/>
          <w:bCs/>
          <w:color w:val="000080"/>
          <w:sz w:val="28"/>
          <w:szCs w:val="28"/>
          <w:lang w:val="uz-Cyrl-UZ"/>
          <w:specVanish w:val="0"/>
        </w:rPr>
        <w:t>Жиноят иши бўйича дастлабки эшитувни ўтказиш</w:t>
      </w:r>
    </w:p>
    <w:p w:rsidR="00722AFC" w:rsidRPr="00600BEB" w:rsidRDefault="00722AFC" w:rsidP="0098427D">
      <w:pPr>
        <w:shd w:val="clear" w:color="auto" w:fill="FFFFFF"/>
        <w:ind w:firstLine="709"/>
        <w:jc w:val="both"/>
        <w:rPr>
          <w:rFonts w:ascii="Times New Roman" w:hAnsi="Times New Roman" w:cs="Times New Roman"/>
          <w:color w:val="000000"/>
          <w:sz w:val="28"/>
          <w:szCs w:val="28"/>
          <w:lang w:val="uz-Cyrl-UZ"/>
        </w:rPr>
      </w:pPr>
      <w:r w:rsidRPr="00600BEB">
        <w:rPr>
          <w:rFonts w:ascii="Times New Roman" w:hAnsi="Times New Roman" w:cs="Times New Roman"/>
          <w:color w:val="000000"/>
          <w:sz w:val="28"/>
          <w:szCs w:val="28"/>
          <w:lang w:val="uz-Cyrl-UZ"/>
        </w:rPr>
        <w:t>Жиноят иши бўйича дастлабки эшитув ушбу бобда назарда тутилган ўзига хос хусусиятлар инобатга олинган ҳолда, суд муҳокамасининг умумий қоидалари бўйича ўтказилади.</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lang w:val="uz-Cyrl-UZ"/>
        </w:rPr>
      </w:pPr>
      <w:r w:rsidRPr="00600BEB">
        <w:rPr>
          <w:rStyle w:val="clauseprfx1"/>
          <w:rFonts w:ascii="Times New Roman" w:hAnsi="Times New Roman" w:cs="Times New Roman"/>
          <w:b/>
          <w:bCs/>
          <w:color w:val="000080"/>
          <w:sz w:val="28"/>
          <w:szCs w:val="28"/>
          <w:lang w:val="uz-Cyrl-UZ"/>
          <w:specVanish w:val="0"/>
        </w:rPr>
        <w:t>405</w:t>
      </w:r>
      <w:r w:rsidRPr="00600BEB">
        <w:rPr>
          <w:rStyle w:val="clauseprfx1"/>
          <w:rFonts w:ascii="Times New Roman" w:hAnsi="Times New Roman" w:cs="Times New Roman"/>
          <w:b/>
          <w:bCs/>
          <w:color w:val="000080"/>
          <w:sz w:val="28"/>
          <w:szCs w:val="28"/>
          <w:vertAlign w:val="superscript"/>
          <w:lang w:val="uz-Cyrl-UZ"/>
          <w:specVanish w:val="0"/>
        </w:rPr>
        <w:t>3</w:t>
      </w:r>
      <w:r w:rsidRPr="00600BEB">
        <w:rPr>
          <w:rStyle w:val="clauseprfx1"/>
          <w:rFonts w:ascii="Times New Roman" w:hAnsi="Times New Roman" w:cs="Times New Roman"/>
          <w:b/>
          <w:bCs/>
          <w:color w:val="000080"/>
          <w:sz w:val="28"/>
          <w:szCs w:val="28"/>
          <w:lang w:val="uz-Cyrl-UZ"/>
          <w:specVanish w:val="0"/>
        </w:rPr>
        <w:t xml:space="preserve">-модда. </w:t>
      </w:r>
      <w:r w:rsidRPr="00600BEB">
        <w:rPr>
          <w:rStyle w:val="clausesuff1"/>
          <w:rFonts w:ascii="Times New Roman" w:hAnsi="Times New Roman" w:cs="Times New Roman"/>
          <w:b/>
          <w:bCs/>
          <w:color w:val="000080"/>
          <w:sz w:val="28"/>
          <w:szCs w:val="28"/>
          <w:lang w:val="uz-Cyrl-UZ"/>
          <w:specVanish w:val="0"/>
        </w:rPr>
        <w:t>Жиноят иши бўйича дастлабки эшитувни ўтказиш учун асослар</w:t>
      </w:r>
    </w:p>
    <w:p w:rsidR="00722AFC" w:rsidRPr="00600BEB" w:rsidRDefault="00722AFC" w:rsidP="0098427D">
      <w:pPr>
        <w:shd w:val="clear" w:color="auto" w:fill="FFFFFF"/>
        <w:ind w:firstLine="709"/>
        <w:jc w:val="both"/>
        <w:rPr>
          <w:rFonts w:ascii="Times New Roman" w:hAnsi="Times New Roman" w:cs="Times New Roman"/>
          <w:color w:val="000000"/>
          <w:sz w:val="28"/>
          <w:szCs w:val="28"/>
          <w:lang w:val="uz-Cyrl-UZ"/>
        </w:rPr>
      </w:pPr>
      <w:r w:rsidRPr="00600BEB">
        <w:rPr>
          <w:rFonts w:ascii="Times New Roman" w:hAnsi="Times New Roman" w:cs="Times New Roman"/>
          <w:color w:val="000000"/>
          <w:sz w:val="28"/>
          <w:szCs w:val="28"/>
          <w:lang w:val="uz-Cyrl-UZ"/>
        </w:rPr>
        <w:t xml:space="preserve">Ушбу модданинг </w:t>
      </w:r>
      <w:hyperlink r:id="rId95" w:history="1">
        <w:r w:rsidRPr="00600BEB">
          <w:rPr>
            <w:rFonts w:ascii="Times New Roman" w:hAnsi="Times New Roman" w:cs="Times New Roman"/>
            <w:color w:val="008080"/>
            <w:sz w:val="28"/>
            <w:szCs w:val="28"/>
            <w:lang w:val="uz-Cyrl-UZ"/>
          </w:rPr>
          <w:t>иккинчи қисмида</w:t>
        </w:r>
      </w:hyperlink>
      <w:r w:rsidRPr="00600BEB">
        <w:rPr>
          <w:rFonts w:ascii="Times New Roman" w:hAnsi="Times New Roman" w:cs="Times New Roman"/>
          <w:color w:val="000000"/>
          <w:sz w:val="28"/>
          <w:szCs w:val="28"/>
          <w:lang w:val="uz-Cyrl-UZ"/>
        </w:rPr>
        <w:t xml:space="preserve"> назарда тутилган асослар мавжуд бўлган тақдирда, суд тарафларнинг илтимосига кўра ёки ўз ташаббуси билан жиноят иши бўйича дастлабки эшитув ўтказади.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lang w:val="uz-Cyrl-UZ"/>
        </w:rPr>
      </w:pPr>
      <w:r w:rsidRPr="00600BEB">
        <w:rPr>
          <w:rFonts w:ascii="Times New Roman" w:hAnsi="Times New Roman" w:cs="Times New Roman"/>
          <w:color w:val="000000"/>
          <w:sz w:val="28"/>
          <w:szCs w:val="28"/>
          <w:lang w:val="uz-Cyrl-UZ"/>
        </w:rPr>
        <w:t>Дастлабки эшитув қуйидагилар учун асослар мавжуд бўлган тақдирда ўтказилади: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lang w:val="uz-Cyrl-UZ"/>
        </w:rPr>
      </w:pPr>
      <w:r w:rsidRPr="00600BEB">
        <w:rPr>
          <w:rFonts w:ascii="Times New Roman" w:hAnsi="Times New Roman" w:cs="Times New Roman"/>
          <w:color w:val="000000"/>
          <w:sz w:val="28"/>
          <w:szCs w:val="28"/>
          <w:lang w:val="uz-Cyrl-UZ"/>
        </w:rPr>
        <w:t>1) жиноят иши бўйича иш юритишни тўхтатиб туриш;</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2) жиноят иши бўйича иш юритишни тугатиш;</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3) жиноят ишини айблов далолатномасини, айблов хулосасини ёки тиббий йўсиндаги мажбурлов чорасини қўллаш тўғрисидаги қарорни тасдиқлаган прокурорга юбориш;</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4) ушбу Кодексда назарда тутилган ҳолларда жиноят ишларини бирлаштириш; </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lastRenderedPageBreak/>
        <w:t>5) номақбул далилларни ишдан чиқариб ташлаш тўғрисида тарафлардан бирининг илтимоси мавжуд бўлса, ушбу далилларни чиқариб ташлаш.</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4</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Жиноят иши бўйича дастлабки эшитув ўтказиш тўғрисидаги ажрим</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Жиноят иши бўйича дастлабки эшитув ўтказиш тўғрисидаги ажримда қуйидагилар кўрсатилади: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1) суд ишининг рақами, ажрим чиқарилган вақт ва жой;</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2) судьянинг лавозими ва фамилияси;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3) айбланувчининг фамилияси, исми, отасининг исми ва Жиноят кодексининг унга нисбатан айблов қўйилаётган моддаси;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4) илтимоснома киритган шахснинг фамилияси, исми, отасининг исми ва процессуал мақоми;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5) дастлабки эшитувни ўтказиш учун асослар;</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6) дастлабки эшитув иштирокчилари;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7) дастлабки эшитув ўтказиладиган жой ва вақт.</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5</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Жиноят иши бўйича дастлабки эшитувни ўтказиш муддатлари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Жиноят иши бўйича дастлабки эшитув судья томонидан жиноят иши бўйича дастлабки эшитувни тайинлаш тўғрисидаги ажрим чиқарилган пайтдан эътиборан беш суткадан кечиктирмай бошланиши керак.</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Дастлабки эшитувни ўтказиш давомийлиги дастлабки эшитув бошланган кундан эътиборан ўн суткадан ошмаслиги керак.</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6</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Жиноят иши бўйича дастлабки эшитувни ўтказиш тартиби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Дастлабки эшитув судья томонидан ёпиқ суд мажлисида якка тартибда, тарафлар иштирокида ўтказилади.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Тарафларни суд мажлисига чақириш тўғрисидаги билдириш дастлабки эшитув ўтказиладиган кунга қадар камида уч сутка олдин юборилган бўлиши керак.</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Суд мажлисида айбланувчи, унинг ҳимоячиси, қонуний вакили ва давлат айбловчиси иштирок этиши шарт. </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Дастлабки эшитув айбланувчи йўқлигида унинг илтимосига кўра ёки башарти суд муҳокамасини ушбу Кодекс 410-моддасининг </w:t>
      </w:r>
      <w:hyperlink r:id="rId96" w:history="1">
        <w:r w:rsidRPr="00600BEB">
          <w:rPr>
            <w:rFonts w:ascii="Times New Roman" w:hAnsi="Times New Roman" w:cs="Times New Roman"/>
            <w:color w:val="008080"/>
            <w:sz w:val="28"/>
            <w:szCs w:val="28"/>
          </w:rPr>
          <w:t>учинчи қисмида</w:t>
        </w:r>
      </w:hyperlink>
      <w:r w:rsidRPr="00600BEB">
        <w:rPr>
          <w:rFonts w:ascii="Times New Roman" w:hAnsi="Times New Roman" w:cs="Times New Roman"/>
          <w:color w:val="000000"/>
          <w:sz w:val="28"/>
          <w:szCs w:val="28"/>
        </w:rPr>
        <w:t xml:space="preserve"> </w:t>
      </w:r>
      <w:r w:rsidRPr="00600BEB">
        <w:rPr>
          <w:rFonts w:ascii="Times New Roman" w:hAnsi="Times New Roman" w:cs="Times New Roman"/>
          <w:color w:val="000000"/>
          <w:sz w:val="28"/>
          <w:szCs w:val="28"/>
        </w:rPr>
        <w:lastRenderedPageBreak/>
        <w:t>назарда тутилган тартибда ўтказиш учун асослар мавжуд бўлса, тарафлардан бирининг илтимосига кўра ўтказилиши мумкин.</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Ўз вақтида хабардор қилинган жабрланувчининг ва унинг вакилининг, фуқаровий даъвогар, фуқаровий жавобгарнинг ҳамда улар вакилларининг суд мажлисига келмаганлиги дастлабки эшитувни ўтказиш учун монелик қилмайди.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Раислик қилувчи дастлабки эшитув бўйича суд мажлисини белгиланган вақтда очади.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Раислик қилувчи суд таркибини эълон қилади, кимлар давлат айбловчиси, ҳимоячи, суд мажлисининг котиби эканлигини эълон қилади.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Раислик қилувчи айбланувчининг шахсини аниқлайди. Кейин раислик қилувчи, агар жиноят иши бўйича иш юритишда иштирок этаётган бўлса, айбланувчининг қонуний вакилининг, жабрланувчининг, унинг вакилининг шахсини аниқлайди.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Раислик қилувчи суд мажлиси иштирокчиларига уларнинг судьяни, давлат айбловчисини, суд мажлиси котибини ва суд мажлисининг бошқа иштирокчиларини рад қилиш ҳуқуқларини тушунтиради. Билдирилган рад қилишларни суд ушбу Кодекснинг 80-моддасида назарда тутилган тартибда ҳал қилади.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Раислик қилувчи айбланувчидан, шунингдек суд мажлисига чақирилган шахслардан илтимослари бор-йўқлигини сўрайди.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Дастлабки эшитувни ўтказиш раислик қилувчининг маърузаси билан бошланади, маърузадан кейин у</w:t>
      </w:r>
      <w:r>
        <w:rPr>
          <w:rFonts w:ascii="Times New Roman" w:hAnsi="Times New Roman" w:cs="Times New Roman"/>
          <w:color w:val="000000"/>
          <w:sz w:val="28"/>
          <w:szCs w:val="28"/>
          <w:lang w:val="uz-Cyrl-UZ"/>
        </w:rPr>
        <w:t xml:space="preserve"> </w:t>
      </w:r>
      <w:r w:rsidRPr="00600BEB">
        <w:rPr>
          <w:rFonts w:ascii="Times New Roman" w:hAnsi="Times New Roman" w:cs="Times New Roman"/>
          <w:color w:val="000000"/>
          <w:sz w:val="28"/>
          <w:szCs w:val="28"/>
        </w:rPr>
        <w:t>суд мажлисида ҳозир бўлганларни эшитади. Сўнгра жиноят ишига доир материаллар текширилади.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Агар бир тараф номақбул далилни чиқариб ташлаш тўғрисида илтимоснома берган бўлса, судья бошқа тарафдан унда мазкур илтимосномага қарши эътирози бор-йўқлигини суриштиради. Эътирозлар мавжуд бўлмаган ва далилларни номақбул деб эътироф этиш учун қонунда назарда тутилган асослар мавжуд бўлган тақдирда судья илтимосномани қаноатлантиради.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Тарафларнинг қўшимча далилларни талаб қилиб олиш тўғрисидаги илтимосномалари, агар ушбу далиллар иш учун аҳамиятли бўлса, қаноатлантирилиши керак. Шундан сўнг давлат айбловчисининг ва ҳимоячининг дастлабки эшитувда ҳал этилаётган масалалар юзасидан фикри эшитилади. Давлат айбловчисининг ва ҳимоячининг фикрини эшитгач, раислик қилувчи ажрим чиқариш учун алоҳида хонага киради, ушбу ажрим суд мажлисида ўқиб эшиттирилиши керак.</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lastRenderedPageBreak/>
        <w:t xml:space="preserve">Дастлабки эшитув натижалари бўйича судья ушбу Кодекснинг </w:t>
      </w:r>
      <w:hyperlink r:id="rId97" w:history="1">
        <w:r w:rsidRPr="00600BEB">
          <w:rPr>
            <w:rFonts w:ascii="Times New Roman" w:hAnsi="Times New Roman" w:cs="Times New Roman"/>
            <w:color w:val="008080"/>
            <w:sz w:val="28"/>
            <w:szCs w:val="28"/>
          </w:rPr>
          <w:t>405</w:t>
        </w:r>
        <w:r w:rsidRPr="00600BEB">
          <w:rPr>
            <w:rFonts w:ascii="Times New Roman" w:hAnsi="Times New Roman" w:cs="Times New Roman"/>
            <w:color w:val="008080"/>
            <w:sz w:val="28"/>
            <w:szCs w:val="28"/>
            <w:vertAlign w:val="superscript"/>
          </w:rPr>
          <w:t>14</w:t>
        </w:r>
        <w:r w:rsidRPr="00600BEB">
          <w:rPr>
            <w:rFonts w:ascii="Times New Roman" w:hAnsi="Times New Roman" w:cs="Times New Roman"/>
            <w:color w:val="008080"/>
            <w:sz w:val="28"/>
            <w:szCs w:val="28"/>
          </w:rPr>
          <w:t>-моддасида</w:t>
        </w:r>
      </w:hyperlink>
      <w:r w:rsidRPr="00600BEB">
        <w:rPr>
          <w:rFonts w:ascii="Times New Roman" w:hAnsi="Times New Roman" w:cs="Times New Roman"/>
          <w:color w:val="000000"/>
          <w:sz w:val="28"/>
          <w:szCs w:val="28"/>
        </w:rPr>
        <w:t xml:space="preserve"> назарда тутилган ажримлардан бирини чиқаради.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Дастлабки эшитув жараёнида суд мажлиси котиби ушбу Кодекснинг </w:t>
      </w:r>
      <w:hyperlink r:id="rId98" w:history="1">
        <w:r w:rsidRPr="00600BEB">
          <w:rPr>
            <w:rFonts w:ascii="Times New Roman" w:hAnsi="Times New Roman" w:cs="Times New Roman"/>
            <w:color w:val="008080"/>
            <w:sz w:val="28"/>
            <w:szCs w:val="28"/>
          </w:rPr>
          <w:t>426-моддасида</w:t>
        </w:r>
      </w:hyperlink>
      <w:r w:rsidRPr="00600BEB">
        <w:rPr>
          <w:rFonts w:ascii="Times New Roman" w:hAnsi="Times New Roman" w:cs="Times New Roman"/>
          <w:color w:val="000000"/>
          <w:sz w:val="28"/>
          <w:szCs w:val="28"/>
        </w:rPr>
        <w:t xml:space="preserve"> назарда тутилган қоидалар бўйича баённома юритади.</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7</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 xml:space="preserve">Жиноят иши бўйича иш юритишни тўхтатиб туриш ва қайта тиклаш </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Агар жиноят иши бўйича дастлабки эшитувни ўтказиш чоғида айбланувчининг яширинганлиги аниқланса, судья ушбу айбланувчига нисбатан иш юритишни тўхтатиб туриш ва унга нисбатан қидирув эълон қилиш тўғрисида ажрим чиқаради, бундан ушбу Кодекснинг </w:t>
      </w:r>
      <w:hyperlink r:id="rId99" w:history="1">
        <w:r w:rsidRPr="00600BEB">
          <w:rPr>
            <w:rFonts w:ascii="Times New Roman" w:hAnsi="Times New Roman" w:cs="Times New Roman"/>
            <w:color w:val="008080"/>
            <w:sz w:val="28"/>
            <w:szCs w:val="28"/>
          </w:rPr>
          <w:t>410</w:t>
        </w:r>
      </w:hyperlink>
      <w:r w:rsidRPr="00600BEB">
        <w:rPr>
          <w:rFonts w:ascii="Times New Roman" w:hAnsi="Times New Roman" w:cs="Times New Roman"/>
          <w:color w:val="000000"/>
          <w:sz w:val="28"/>
          <w:szCs w:val="28"/>
        </w:rPr>
        <w:t xml:space="preserve"> ва </w:t>
      </w:r>
      <w:hyperlink r:id="rId100" w:history="1">
        <w:r w:rsidRPr="00600BEB">
          <w:rPr>
            <w:rFonts w:ascii="Times New Roman" w:hAnsi="Times New Roman" w:cs="Times New Roman"/>
            <w:color w:val="008080"/>
            <w:sz w:val="28"/>
            <w:szCs w:val="28"/>
          </w:rPr>
          <w:t>418-моддаларида</w:t>
        </w:r>
      </w:hyperlink>
      <w:r w:rsidRPr="00600BEB">
        <w:rPr>
          <w:rFonts w:ascii="Times New Roman" w:hAnsi="Times New Roman" w:cs="Times New Roman"/>
          <w:color w:val="000000"/>
          <w:sz w:val="28"/>
          <w:szCs w:val="28"/>
        </w:rPr>
        <w:t xml:space="preserve"> назарда тутилган ҳоллар мустасно. Бир вақтнинг ўзида айбланувчига нисбатан эҳтиёт чорасини ўзгартириш масаласи ҳал этилади.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Айбланувчининг суд мажлисида иштирок этишини истисно этадиган оғир ва давомли касалликка чалинганлиги суд-тиббий экспертиза хулосаси билан тасдиқланган тақдирда, судья ишни юритишни айбланувчи соғайгунига қадар тўхтатиб туриш тўғрисида ажрим чиқаради.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Жиноят иши бўйича иш юритиш унинг тўхтатиб турилишига сабаб бўлган ҳолатлар бартараф этилганидан кейин қайта тикланади.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Жиноят иши бўйича иш юритишни қайта тиклаш тўғрисида судья ажрим чиқаради.</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8</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Тўхтатиб турилган жиноят ишини прокурорга ўтказиш</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Ушбу Кодекс 405</w:t>
      </w:r>
      <w:r w:rsidRPr="00600BEB">
        <w:rPr>
          <w:rFonts w:ascii="Times New Roman" w:hAnsi="Times New Roman" w:cs="Times New Roman"/>
          <w:color w:val="000000"/>
          <w:sz w:val="28"/>
          <w:szCs w:val="28"/>
          <w:vertAlign w:val="superscript"/>
        </w:rPr>
        <w:t>7</w:t>
      </w:r>
      <w:r w:rsidRPr="00600BEB">
        <w:rPr>
          <w:rFonts w:ascii="Times New Roman" w:hAnsi="Times New Roman" w:cs="Times New Roman"/>
          <w:color w:val="000000"/>
          <w:sz w:val="28"/>
          <w:szCs w:val="28"/>
        </w:rPr>
        <w:t xml:space="preserve">-моддасининг </w:t>
      </w:r>
      <w:hyperlink r:id="rId101" w:history="1">
        <w:r w:rsidRPr="00600BEB">
          <w:rPr>
            <w:rFonts w:ascii="Times New Roman" w:hAnsi="Times New Roman" w:cs="Times New Roman"/>
            <w:color w:val="008080"/>
            <w:sz w:val="28"/>
            <w:szCs w:val="28"/>
          </w:rPr>
          <w:t>биринчи қисмига</w:t>
        </w:r>
      </w:hyperlink>
      <w:r w:rsidRPr="00600BEB">
        <w:rPr>
          <w:rFonts w:ascii="Times New Roman" w:hAnsi="Times New Roman" w:cs="Times New Roman"/>
          <w:color w:val="000000"/>
          <w:sz w:val="28"/>
          <w:szCs w:val="28"/>
        </w:rPr>
        <w:t xml:space="preserve"> мувофиқ юритилиши тўхтатиб турилган жиноят иши айблов далолатномасини ёки айблов хулосасини тасдиқлаган прокурорга айбланувчини қидириш чораларини кўриш учун ўтказилади.</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9</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Жиноят ишини тўхтатиб туриш муддатлари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Жиноят иши қуйидаги ҳолларда тўхтатиб турилади: </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ушбу Кодекс 405</w:t>
      </w:r>
      <w:r w:rsidRPr="00600BEB">
        <w:rPr>
          <w:rFonts w:ascii="Times New Roman" w:hAnsi="Times New Roman" w:cs="Times New Roman"/>
          <w:color w:val="000000"/>
          <w:sz w:val="28"/>
          <w:szCs w:val="28"/>
          <w:vertAlign w:val="superscript"/>
        </w:rPr>
        <w:t>7</w:t>
      </w:r>
      <w:r w:rsidRPr="00600BEB">
        <w:rPr>
          <w:rFonts w:ascii="Times New Roman" w:hAnsi="Times New Roman" w:cs="Times New Roman"/>
          <w:color w:val="000000"/>
          <w:sz w:val="28"/>
          <w:szCs w:val="28"/>
        </w:rPr>
        <w:t>-моддасининг</w:t>
      </w:r>
      <w:hyperlink r:id="rId102" w:history="1">
        <w:r w:rsidRPr="00600BEB">
          <w:rPr>
            <w:rFonts w:ascii="Times New Roman" w:hAnsi="Times New Roman" w:cs="Times New Roman"/>
            <w:color w:val="008080"/>
            <w:sz w:val="28"/>
            <w:szCs w:val="28"/>
          </w:rPr>
          <w:t xml:space="preserve"> биринчи қисмида</w:t>
        </w:r>
      </w:hyperlink>
      <w:r w:rsidRPr="00600BEB">
        <w:rPr>
          <w:rFonts w:ascii="Times New Roman" w:hAnsi="Times New Roman" w:cs="Times New Roman"/>
          <w:color w:val="000000"/>
          <w:sz w:val="28"/>
          <w:szCs w:val="28"/>
        </w:rPr>
        <w:t xml:space="preserve"> назарда тутилган тақдирда — айбланувчи топилгунига қадар;</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ушбу Кодекс 405</w:t>
      </w:r>
      <w:r w:rsidRPr="00600BEB">
        <w:rPr>
          <w:rFonts w:ascii="Times New Roman" w:hAnsi="Times New Roman" w:cs="Times New Roman"/>
          <w:color w:val="000000"/>
          <w:sz w:val="28"/>
          <w:szCs w:val="28"/>
          <w:vertAlign w:val="superscript"/>
        </w:rPr>
        <w:t>7</w:t>
      </w:r>
      <w:r w:rsidRPr="00600BEB">
        <w:rPr>
          <w:rFonts w:ascii="Times New Roman" w:hAnsi="Times New Roman" w:cs="Times New Roman"/>
          <w:color w:val="000000"/>
          <w:sz w:val="28"/>
          <w:szCs w:val="28"/>
        </w:rPr>
        <w:t xml:space="preserve">-моддасининг </w:t>
      </w:r>
      <w:hyperlink r:id="rId103" w:history="1">
        <w:r w:rsidRPr="00600BEB">
          <w:rPr>
            <w:rFonts w:ascii="Times New Roman" w:hAnsi="Times New Roman" w:cs="Times New Roman"/>
            <w:color w:val="008080"/>
            <w:sz w:val="28"/>
            <w:szCs w:val="28"/>
          </w:rPr>
          <w:t>иккинчи қисмида</w:t>
        </w:r>
      </w:hyperlink>
      <w:r w:rsidRPr="00600BEB">
        <w:rPr>
          <w:rFonts w:ascii="Times New Roman" w:hAnsi="Times New Roman" w:cs="Times New Roman"/>
          <w:color w:val="000000"/>
          <w:sz w:val="28"/>
          <w:szCs w:val="28"/>
        </w:rPr>
        <w:t xml:space="preserve"> назарда тутилган тақдирда — айбланувчи соғайгунига қадар.</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10</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Жиноят ишини тугатиш</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Ушбу Кодекснинг </w:t>
      </w:r>
      <w:hyperlink r:id="rId104" w:history="1">
        <w:r w:rsidRPr="00600BEB">
          <w:rPr>
            <w:rFonts w:ascii="Times New Roman" w:hAnsi="Times New Roman" w:cs="Times New Roman"/>
            <w:color w:val="008080"/>
            <w:sz w:val="28"/>
            <w:szCs w:val="28"/>
          </w:rPr>
          <w:t>83-моддасида</w:t>
        </w:r>
      </w:hyperlink>
      <w:r w:rsidRPr="00600BEB">
        <w:rPr>
          <w:rFonts w:ascii="Times New Roman" w:hAnsi="Times New Roman" w:cs="Times New Roman"/>
          <w:color w:val="000000"/>
          <w:sz w:val="28"/>
          <w:szCs w:val="28"/>
        </w:rPr>
        <w:t xml:space="preserve">, 84-моддасининг </w:t>
      </w:r>
      <w:hyperlink r:id="rId105" w:history="1">
        <w:r w:rsidRPr="00600BEB">
          <w:rPr>
            <w:rFonts w:ascii="Times New Roman" w:hAnsi="Times New Roman" w:cs="Times New Roman"/>
            <w:color w:val="008080"/>
            <w:sz w:val="28"/>
            <w:szCs w:val="28"/>
          </w:rPr>
          <w:t>биринчи қисмида</w:t>
        </w:r>
      </w:hyperlink>
      <w:r w:rsidRPr="00600BEB">
        <w:rPr>
          <w:rFonts w:ascii="Times New Roman" w:hAnsi="Times New Roman" w:cs="Times New Roman"/>
          <w:color w:val="000000"/>
          <w:sz w:val="28"/>
          <w:szCs w:val="28"/>
        </w:rPr>
        <w:t xml:space="preserve"> назарда тутилган ҳолатлар мавжуд бўлганда суд жиноят ишини тугатади.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Суд ажримида: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lastRenderedPageBreak/>
        <w:t xml:space="preserve">жиноят ишини тугатиш асослари кўрсатилади; </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эҳтиёт чораларини, шунингдек фуқаровий даъвони таъминлаш чораларини бекор қилиш ҳақидаги масалалар ҳал этилади;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ашёвий далиллар тўғрисидаги масала ҳал этилади.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Суд ушбу Кодекс 84-моддасининг </w:t>
      </w:r>
      <w:hyperlink r:id="rId106" w:history="1">
        <w:r w:rsidRPr="00600BEB">
          <w:rPr>
            <w:rFonts w:ascii="Times New Roman" w:hAnsi="Times New Roman" w:cs="Times New Roman"/>
            <w:color w:val="008080"/>
            <w:sz w:val="28"/>
            <w:szCs w:val="28"/>
          </w:rPr>
          <w:t>бешинчи қисмида</w:t>
        </w:r>
      </w:hyperlink>
      <w:r w:rsidRPr="00600BEB">
        <w:rPr>
          <w:rFonts w:ascii="Times New Roman" w:hAnsi="Times New Roman" w:cs="Times New Roman"/>
          <w:color w:val="000000"/>
          <w:sz w:val="28"/>
          <w:szCs w:val="28"/>
        </w:rPr>
        <w:t xml:space="preserve"> назарда тутилган асослар бўйича ишни тугатишга ҳақлидир. </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Жиноят ишини тугатиш тўғрисидаги ажримнинг кўчирма нусхаси ажрим чиқарилган кундан эътиборан беш сутка ичида прокурорга юборилади, ўзига нисбатан иш тугатилган шахсга ва жабрланувчига топширилади.</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11</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Номақбул далилларни чиқариб ташлаш тўғрисидаги илтимоснома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Айбланувчи, ҳимоячи ва давлат айбловчиси жиноят иши материалларидаги ҳар қандай далилни, агар уларни номақбул далиллар деб ҳисобласа, чиқариб ташлаш тўғрисида илтимоснома беришга ҳақли.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Илтимоснома жиноят иши судга айблов далолатномаси ёки айблов хулосаси билан бирга юборилганидан кейин, айблов далолатномасининг ёки айблов хулосасининг кўчирма нусхаси олинган кундан эътиборан уч сутка ичида берилиши мумкин.</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Илтимосноманинг кўчирма нусхаси айблов далолатномасини ёки айблов хулосасини тасдиқлаган прокурорга, шунингдек жабрланувчига илтимоснома судга тақдим этилган кунда юборилади.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Илтимосномада қуйидагилар кўрсатилиши керак:</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1) тараф чиқариб ташланишини илтимос қилаётган далил;</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2) далилни номақбул деб топиш ва чиқариб ташлаш учун ушбу Кодексда назарда тутилган асослар.</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Далиллар қонунга хилоф усуллар билан ёки жиноят процесси иштирокчиларини қонун билан кафолатланган ҳуқуқларидан маҳрум қилган ёки уларнинг ҳуқуқларини чеклаган ёхуд ушбу Кодекс талабларини бузган ҳолда олинганлигига асосланган ҳолда уларни чиқариб ташлаш тўғрисида ҳимоя тарафи томонидан берилган илтимосномани кўриб чиқиш чоғида ҳимоя тарафи тақдим этган важларни рад этиш прокурорнинг зиммасида бўлади. Қолган ҳолларда буни исботлаш вазифаси илтимоснома берган тарафнинг зиммасида бўлади.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Агар суд далилни чиқариб ташлаш тўғрисида қарор қабул қилса, мазкур далил юридик кучини йўқотади ва у ҳукмга ёки бошқа суд қарорига </w:t>
      </w:r>
      <w:r w:rsidRPr="00600BEB">
        <w:rPr>
          <w:rFonts w:ascii="Times New Roman" w:hAnsi="Times New Roman" w:cs="Times New Roman"/>
          <w:color w:val="000000"/>
          <w:sz w:val="28"/>
          <w:szCs w:val="28"/>
        </w:rPr>
        <w:lastRenderedPageBreak/>
        <w:t>асос бўлиши, шунингдек суд муҳокамаси жараёнида бу далилни текшириш ва ундан фойдаланиш мумкин эмас.</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Ишни мазмунан кўриш давомида илгари номақбул деб топилган ва чиқариб ташланган далилни мақбул деб топиш масаласи тарафларнинг илтимосномасига асосан кўриб чиқилиши мумкин.</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12</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Жиноят ишини айблов далолатномасини ёки айблов хулосасини, тиббий йўсиндаги мажбурлов чорасини қўллаш тўғрисидаги қарорни тасдиқлаган прокурорга юбориш учун асослар</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Судья жиноят ишининг суд томонидан кўриб чиқилишига доир тўсқинликларни бартараф этиш учун уни тарафларнинг илтимосномасига кўра ёки ўз ташаббуси билан қуйидаги ҳолларда прокурорга юборади, агар:</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1) айблов далолатномаси ёки айблов хулосаси ушбу Кодекснинг талаблари бузилган ҳолда тузилган бўлса ва бу мазкур айблов далолатномаси ёки айблов хулосаси асосида суд томонидан ҳукм ёки бошқа қарор чиқариш имкониятини истисно этса;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2) тиббий йўсиндаги мажбурлов чорасини қўллаш тўғрисидаги қарор билан бирга судга юборилган жиноят иши бўйича айблов далолатномасини ёки айблов хулосасини тузиш зарурати бўлса;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3) жиноят ишларини бирлаштириш учун ушбу Кодекснинг </w:t>
      </w:r>
      <w:hyperlink r:id="rId107" w:history="1">
        <w:r w:rsidRPr="00600BEB">
          <w:rPr>
            <w:rFonts w:ascii="Times New Roman" w:hAnsi="Times New Roman" w:cs="Times New Roman"/>
            <w:color w:val="008080"/>
            <w:sz w:val="28"/>
            <w:szCs w:val="28"/>
          </w:rPr>
          <w:t>332-моддасида</w:t>
        </w:r>
      </w:hyperlink>
      <w:r w:rsidRPr="00600BEB">
        <w:rPr>
          <w:rFonts w:ascii="Times New Roman" w:hAnsi="Times New Roman" w:cs="Times New Roman"/>
          <w:color w:val="000000"/>
          <w:sz w:val="28"/>
          <w:szCs w:val="28"/>
        </w:rPr>
        <w:t xml:space="preserve"> назарда тутилган асослар мавжуд бўлса;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4) айбланувчи жиноят иши материаллари билан танишиш чоғида унга ушбу Кодекснинг </w:t>
      </w:r>
      <w:hyperlink r:id="rId108" w:history="1">
        <w:r w:rsidRPr="00600BEB">
          <w:rPr>
            <w:rFonts w:ascii="Times New Roman" w:hAnsi="Times New Roman" w:cs="Times New Roman"/>
            <w:color w:val="008080"/>
            <w:sz w:val="28"/>
            <w:szCs w:val="28"/>
          </w:rPr>
          <w:t>375</w:t>
        </w:r>
      </w:hyperlink>
      <w:r w:rsidRPr="00600BEB">
        <w:rPr>
          <w:rFonts w:ascii="Times New Roman" w:hAnsi="Times New Roman" w:cs="Times New Roman"/>
          <w:color w:val="000000"/>
          <w:sz w:val="28"/>
          <w:szCs w:val="28"/>
        </w:rPr>
        <w:t xml:space="preserve"> ва </w:t>
      </w:r>
      <w:hyperlink r:id="rId109" w:history="1">
        <w:r w:rsidRPr="00600BEB">
          <w:rPr>
            <w:rFonts w:ascii="Times New Roman" w:hAnsi="Times New Roman" w:cs="Times New Roman"/>
            <w:color w:val="008080"/>
            <w:sz w:val="28"/>
            <w:szCs w:val="28"/>
          </w:rPr>
          <w:t>381</w:t>
        </w:r>
        <w:r w:rsidRPr="00600BEB">
          <w:rPr>
            <w:rFonts w:ascii="Times New Roman" w:hAnsi="Times New Roman" w:cs="Times New Roman"/>
            <w:color w:val="008080"/>
            <w:sz w:val="28"/>
            <w:szCs w:val="28"/>
            <w:vertAlign w:val="superscript"/>
          </w:rPr>
          <w:t>13</w:t>
        </w:r>
        <w:r w:rsidRPr="00600BEB">
          <w:rPr>
            <w:rFonts w:ascii="Times New Roman" w:hAnsi="Times New Roman" w:cs="Times New Roman"/>
            <w:color w:val="008080"/>
            <w:sz w:val="28"/>
            <w:szCs w:val="28"/>
          </w:rPr>
          <w:t>-моддаларида</w:t>
        </w:r>
      </w:hyperlink>
      <w:r w:rsidRPr="00600BEB">
        <w:rPr>
          <w:rFonts w:ascii="Times New Roman" w:hAnsi="Times New Roman" w:cs="Times New Roman"/>
          <w:color w:val="000000"/>
          <w:sz w:val="28"/>
          <w:szCs w:val="28"/>
        </w:rPr>
        <w:t xml:space="preserve"> назарда тутилган ҳуқуқлар тушунтирилмаган бўлса;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5) айблов далолатномасида ёки айблов хулосасида, жиноят ишини тиббий йўсиндаги мажбурлов чорасини қўллаш учун судга юбориш тўғрисидаги қарорда баён этилган ҳақиқий ҳолатлар айбланувчининг, ўзига нисбатан тиббий йўсиндаги мажбурлов чорасини қўллаш тўғрисида иш юритилаётган шахснинг хатти-ҳаракатларини оғирроқ жиноят, ижтимоий хавфли қилмиш сифатида малакалаш учун асослар мавжудлигидан далолат берса ёки бундай ҳолатлар мавжудлиги дастлабки эшитув жараёнида аниқланган бўлса.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Ушбу модда биринчи қисмининг </w:t>
      </w:r>
      <w:hyperlink r:id="rId110" w:history="1">
        <w:r w:rsidRPr="00600BEB">
          <w:rPr>
            <w:rFonts w:ascii="Times New Roman" w:hAnsi="Times New Roman" w:cs="Times New Roman"/>
            <w:color w:val="008080"/>
            <w:sz w:val="28"/>
            <w:szCs w:val="28"/>
          </w:rPr>
          <w:t>5-бандида</w:t>
        </w:r>
      </w:hyperlink>
      <w:r w:rsidRPr="00600BEB">
        <w:rPr>
          <w:rFonts w:ascii="Times New Roman" w:hAnsi="Times New Roman" w:cs="Times New Roman"/>
          <w:color w:val="000000"/>
          <w:sz w:val="28"/>
          <w:szCs w:val="28"/>
        </w:rPr>
        <w:t xml:space="preserve"> назарда тутилган асосларга кўра жиноят ишини прокурорга юборишда суд айбланувчининг, ўзига нисбатан тиббий йўсиндаги мажбурлов чорасини қўллаш тўғрисида иш юритилаётган шахснинг хатти-ҳаракатларини оғирроқ жиноят, ижтимоий хавфли қилмиш сифатида тавсифлаш учун асос бўлган ҳолатларни кўрсатиши шарт. Бунда суд жиноятни ёки ижтимоий хавфли қилмишни </w:t>
      </w:r>
      <w:r w:rsidRPr="00600BEB">
        <w:rPr>
          <w:rFonts w:ascii="Times New Roman" w:hAnsi="Times New Roman" w:cs="Times New Roman"/>
          <w:color w:val="000000"/>
          <w:sz w:val="28"/>
          <w:szCs w:val="28"/>
        </w:rPr>
        <w:lastRenderedPageBreak/>
        <w:t xml:space="preserve">Ўзбекистон Республикаси Жиноят кодекси Махсус қисмининг қайси моддаси билан тавсифлаш лозимлигини кўрсатишга, шунингдек далилларни баҳолаш тўғрисида, айбланувчининг айбдорлиги ҳақида хулоса қилишга ҳақли эмас. </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Судья жиноят ишини прокурорга юборишда айбланувчига нисбатан эҳтиёт чораси тўғрисидаги масалани ҳал этади. Зарур бўлган тақдирда судья айбланувчини қамоқда сақлаш муддатини тергов ишларини юритиш ва бошқа процессуал ҳаракатларни бажариш учун ушбу Кодекснинг </w:t>
      </w:r>
      <w:hyperlink r:id="rId111" w:history="1">
        <w:r w:rsidRPr="00600BEB">
          <w:rPr>
            <w:rFonts w:ascii="Times New Roman" w:hAnsi="Times New Roman" w:cs="Times New Roman"/>
            <w:color w:val="008080"/>
            <w:sz w:val="28"/>
            <w:szCs w:val="28"/>
          </w:rPr>
          <w:t>245-моддасида</w:t>
        </w:r>
      </w:hyperlink>
      <w:r w:rsidRPr="00600BEB">
        <w:rPr>
          <w:rFonts w:ascii="Times New Roman" w:hAnsi="Times New Roman" w:cs="Times New Roman"/>
          <w:color w:val="000000"/>
          <w:sz w:val="28"/>
          <w:szCs w:val="28"/>
        </w:rPr>
        <w:t xml:space="preserve"> назарда тутилган муддатларни инобатга олган ҳолда узайтиради.</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13</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Жиноят ишларини битта иш юритувга бирлаштириш</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Дастлабки эшитув вақтида ушбу Кодекснинг </w:t>
      </w:r>
      <w:hyperlink r:id="rId112" w:history="1">
        <w:r w:rsidRPr="00600BEB">
          <w:rPr>
            <w:rFonts w:ascii="Times New Roman" w:hAnsi="Times New Roman" w:cs="Times New Roman"/>
            <w:color w:val="008080"/>
            <w:sz w:val="28"/>
            <w:szCs w:val="28"/>
          </w:rPr>
          <w:t>392-моддасида</w:t>
        </w:r>
      </w:hyperlink>
      <w:r w:rsidRPr="00600BEB">
        <w:rPr>
          <w:rFonts w:ascii="Times New Roman" w:hAnsi="Times New Roman" w:cs="Times New Roman"/>
          <w:color w:val="000000"/>
          <w:sz w:val="28"/>
          <w:szCs w:val="28"/>
        </w:rPr>
        <w:t xml:space="preserve"> назарда тутилган, жиноят иши келиб тушганидан кейин юзага келган асослар аниқланган тақдирда, судья ўз ташаббуси билан ёки тарафларнинг илтимосномасига кўра жиноят ишларини битта иш юритувга бирлаштириш тўғрисида қарор қабул қилишга ҳақли.</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14</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Суд ажрими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 xml:space="preserve">Судья дастлабки эшитувни ўтказиш натижалари бўйича қуйидаги ажримлардан бирини чиқаради: </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1) жиноят иши бўйича иш юритишни тўхтатиб туриш тўғрисида;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2) жиноят иши бўйича иш юритишни тугатиш ҳақида;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3) жиноят ишини айблов далолатномасини, айблов хулосасини ёки тиббий йўсиндаги мажбурлов чорасини қўллаш тўғрисидаги қарорни тасдиқлаган прокурорга юбориш тўғрисида;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4) ушбу Кодексда назарда тутилган ҳолларда жиноят ишларини бирлаштириш ёки ажратиш ҳақида;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5) далилни номақбул деб топиш ва чиқариб ташлаш тўғрисидаги илтимосномани қаноатлантириш тўғрисида ёки қаноатлантиришни рад этиш ҳақида.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Ажрим чиқарилган ёки иш апелляция инстанцияси судидан қайтган пайтдан эътиборан етмиш икки соатдан кечиктирмай уни чиқарган суд томонидан ижро этилади.</w:t>
      </w:r>
    </w:p>
    <w:p w:rsidR="00722AFC" w:rsidRPr="00600BEB" w:rsidRDefault="00722AFC" w:rsidP="0098427D">
      <w:pPr>
        <w:shd w:val="clear" w:color="auto" w:fill="FFFFFF"/>
        <w:ind w:firstLine="709"/>
        <w:jc w:val="both"/>
        <w:rPr>
          <w:rFonts w:ascii="Times New Roman" w:hAnsi="Times New Roman" w:cs="Times New Roman"/>
          <w:b/>
          <w:bCs/>
          <w:color w:val="000080"/>
          <w:sz w:val="28"/>
          <w:szCs w:val="28"/>
        </w:rPr>
      </w:pPr>
      <w:r w:rsidRPr="00600BEB">
        <w:rPr>
          <w:rStyle w:val="clauseprfx1"/>
          <w:rFonts w:ascii="Times New Roman" w:hAnsi="Times New Roman" w:cs="Times New Roman"/>
          <w:b/>
          <w:bCs/>
          <w:color w:val="000080"/>
          <w:sz w:val="28"/>
          <w:szCs w:val="28"/>
          <w:specVanish w:val="0"/>
        </w:rPr>
        <w:t>405</w:t>
      </w:r>
      <w:r w:rsidRPr="00600BEB">
        <w:rPr>
          <w:rStyle w:val="clauseprfx1"/>
          <w:rFonts w:ascii="Times New Roman" w:hAnsi="Times New Roman" w:cs="Times New Roman"/>
          <w:b/>
          <w:bCs/>
          <w:color w:val="000080"/>
          <w:sz w:val="28"/>
          <w:szCs w:val="28"/>
          <w:vertAlign w:val="superscript"/>
          <w:specVanish w:val="0"/>
        </w:rPr>
        <w:t>15</w:t>
      </w:r>
      <w:r w:rsidRPr="00600BEB">
        <w:rPr>
          <w:rStyle w:val="clauseprfx1"/>
          <w:rFonts w:ascii="Times New Roman" w:hAnsi="Times New Roman" w:cs="Times New Roman"/>
          <w:b/>
          <w:bCs/>
          <w:color w:val="000080"/>
          <w:sz w:val="28"/>
          <w:szCs w:val="28"/>
          <w:specVanish w:val="0"/>
        </w:rPr>
        <w:t xml:space="preserve">-модда. </w:t>
      </w:r>
      <w:r w:rsidRPr="00600BEB">
        <w:rPr>
          <w:rStyle w:val="clausesuff1"/>
          <w:rFonts w:ascii="Times New Roman" w:hAnsi="Times New Roman" w:cs="Times New Roman"/>
          <w:b/>
          <w:bCs/>
          <w:color w:val="000080"/>
          <w:sz w:val="28"/>
          <w:szCs w:val="28"/>
          <w:specVanish w:val="0"/>
        </w:rPr>
        <w:t>Суд ажрими устидан шикоят бериш ва протест келтириш</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Судьянинг ажрими устидан у чиқарилган кундан эътиборан етмиш икки соат ичида апелляция тартибида хусусий шикоят, хусусий протест берилиши мумкин.</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lastRenderedPageBreak/>
        <w:t>Хусусий шикоят, хусусий протест ажримни чиқарган суд орқали берилади, суд уни материаллар билан бирга апелляция инстанцияси судига йигирма тўрт соат ичида юбориши шарт. Апелляция инстанцияси суди мазкур материалларни келиб тушган пайтдан эътиборан етмиш икки соатдан кечиктирмай хусусий шикоят, хусусий протест билан бирга кўриб чиқиши керак.</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Апелляция инстанцияси суди хусусий шикоят, хусусий протестни кўриб чиқиб, ўз ажрими билан:</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судьянинг ажримини ўзгаришсиз, шикоятни, протестни эса — қаноатлантирмай қолдиришга;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судьянинг ажримини ўзгартиришга;</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судьянинг ажримини бекор қилишга ва ишни моҳиятан кўриб чиқиш учун судга юборишга ҳақли.</w:t>
      </w:r>
    </w:p>
    <w:p w:rsidR="00722AFC" w:rsidRPr="00600BEB"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Жиноят иши ажримни чиқарган судга апелляция инстанцияси судининг ажрими чиқарилган пайтдан эътиборан йигирма тўрт соатдан кечиктирмай қайтарилиши керак.</w:t>
      </w:r>
    </w:p>
    <w:p w:rsidR="00722AFC" w:rsidRDefault="00722AFC" w:rsidP="0098427D">
      <w:pPr>
        <w:shd w:val="clear" w:color="auto" w:fill="FFFFFF"/>
        <w:ind w:firstLine="709"/>
        <w:jc w:val="both"/>
        <w:rPr>
          <w:rFonts w:ascii="Times New Roman" w:hAnsi="Times New Roman" w:cs="Times New Roman"/>
          <w:color w:val="000000"/>
          <w:sz w:val="28"/>
          <w:szCs w:val="28"/>
        </w:rPr>
      </w:pPr>
      <w:r w:rsidRPr="00600BEB">
        <w:rPr>
          <w:rFonts w:ascii="Times New Roman" w:hAnsi="Times New Roman" w:cs="Times New Roman"/>
          <w:color w:val="000000"/>
          <w:sz w:val="28"/>
          <w:szCs w:val="28"/>
        </w:rPr>
        <w:t>Биринчи инстанция судининг ажрими бекор қилинган ҳолларда иш биринчи инстанция суди томонидан ишни суд муҳокамасига тайинлаш босқичидан бошлаб умумий қоидаларга асосан кўриб чиқилади.</w:t>
      </w:r>
    </w:p>
    <w:p w:rsidR="00722AFC" w:rsidRPr="00600BEB" w:rsidRDefault="00722AFC" w:rsidP="0098427D">
      <w:pPr>
        <w:shd w:val="clear" w:color="auto" w:fill="FFFFFF"/>
        <w:ind w:firstLine="709"/>
        <w:jc w:val="both"/>
        <w:rPr>
          <w:rFonts w:ascii="Times New Roman" w:hAnsi="Times New Roman" w:cs="Times New Roman"/>
          <w:color w:val="000000"/>
          <w:sz w:val="2"/>
          <w:szCs w:val="2"/>
        </w:rPr>
      </w:pPr>
    </w:p>
    <w:p w:rsidR="00722AFC" w:rsidRPr="00722AFC" w:rsidRDefault="00722AFC" w:rsidP="0098427D">
      <w:pPr>
        <w:pStyle w:val="a3"/>
        <w:numPr>
          <w:ilvl w:val="0"/>
          <w:numId w:val="24"/>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40" w:name="_Hlk177738564"/>
      <w:r w:rsidRPr="00722AFC">
        <w:rPr>
          <w:rFonts w:ascii="Times New Roman" w:hAnsi="Times New Roman" w:cs="Times New Roman"/>
          <w:b/>
          <w:bCs/>
          <w:spacing w:val="-4"/>
          <w:sz w:val="28"/>
          <w:szCs w:val="28"/>
          <w:lang w:val="uz-Cyrl-UZ"/>
        </w:rPr>
        <w:t>Жисмоний шахслар ва юридик шахслар вакилларини қабул қилиш тартибини тушунтири беринг.</w:t>
      </w:r>
    </w:p>
    <w:p w:rsidR="00722AFC" w:rsidRPr="00836E1E" w:rsidRDefault="00722AFC" w:rsidP="0098427D">
      <w:pPr>
        <w:pStyle w:val="41"/>
        <w:shd w:val="clear" w:color="auto" w:fill="auto"/>
        <w:spacing w:before="0" w:line="240" w:lineRule="auto"/>
        <w:ind w:firstLine="709"/>
        <w:jc w:val="both"/>
        <w:rPr>
          <w:rStyle w:val="2"/>
          <w:rFonts w:cs="Times New Roman"/>
          <w:b w:val="0"/>
          <w:sz w:val="28"/>
          <w:szCs w:val="28"/>
          <w:lang w:val="uz-Cyrl-UZ" w:eastAsia="uz-Cyrl-UZ"/>
        </w:rPr>
      </w:pPr>
      <w:r w:rsidRPr="00836E1E">
        <w:rPr>
          <w:rStyle w:val="2"/>
          <w:rFonts w:cs="Times New Roman"/>
          <w:b w:val="0"/>
          <w:sz w:val="28"/>
          <w:szCs w:val="28"/>
          <w:lang w:val="uz-Cyrl-UZ" w:eastAsia="uz-Cyrl-UZ"/>
        </w:rPr>
        <w:t xml:space="preserve">Ўзбекистон Республикаси Олий суди, вилоят </w:t>
      </w:r>
      <w:r w:rsidRPr="00836E1E">
        <w:rPr>
          <w:rFonts w:ascii="Times New Roman" w:hAnsi="Times New Roman" w:cs="Times New Roman"/>
          <w:b w:val="0"/>
          <w:sz w:val="28"/>
          <w:szCs w:val="28"/>
          <w:lang w:val="uz-Cyrl-UZ"/>
        </w:rPr>
        <w:t xml:space="preserve">судлари </w:t>
      </w:r>
      <w:r w:rsidRPr="00836E1E">
        <w:rPr>
          <w:rStyle w:val="2"/>
          <w:rFonts w:cs="Times New Roman"/>
          <w:b w:val="0"/>
          <w:sz w:val="28"/>
          <w:szCs w:val="28"/>
          <w:lang w:val="uz-Cyrl-UZ" w:eastAsia="uz-Cyrl-UZ"/>
        </w:rPr>
        <w:t>раҳбарларининг қабул кунлари ҳақидаги маълумот ҳамма учун қулай жойга илиб қўйилади.</w:t>
      </w:r>
    </w:p>
    <w:p w:rsidR="00722AFC" w:rsidRPr="00836E1E" w:rsidRDefault="00722AFC" w:rsidP="0098427D">
      <w:pPr>
        <w:pStyle w:val="32"/>
        <w:spacing w:after="0"/>
        <w:ind w:left="0" w:firstLine="709"/>
        <w:jc w:val="both"/>
        <w:rPr>
          <w:rFonts w:ascii="Times New Roman" w:hAnsi="Times New Roman" w:cs="Times New Roman"/>
          <w:color w:val="auto"/>
          <w:sz w:val="28"/>
          <w:szCs w:val="28"/>
        </w:rPr>
      </w:pPr>
      <w:r w:rsidRPr="00836E1E">
        <w:rPr>
          <w:rFonts w:ascii="Times New Roman" w:hAnsi="Times New Roman" w:cs="Times New Roman"/>
          <w:color w:val="auto"/>
          <w:sz w:val="28"/>
          <w:szCs w:val="28"/>
        </w:rPr>
        <w:t>Жисмоний шахсларни ва юридик шахсларнинг вакилларини қабул қилишни ташкил этиш Олий суд Раёсатининг “Ўзбекистон Республикаси судларида жисмоний ва юридик шахсларнинг мурожаатларини кўриб чиқиш тартиби тўғрисида” 2021 йил 9 ноябрдаги РС-61-21-сонли қарорига илова қилинган Йўриқнома талабларига асосан амалга оширилади.</w:t>
      </w:r>
    </w:p>
    <w:p w:rsidR="00722AFC" w:rsidRPr="00836E1E" w:rsidRDefault="00722AFC" w:rsidP="0098427D">
      <w:pPr>
        <w:pStyle w:val="41"/>
        <w:shd w:val="clear" w:color="auto" w:fill="auto"/>
        <w:tabs>
          <w:tab w:val="left" w:pos="726"/>
        </w:tabs>
        <w:spacing w:before="0" w:line="240" w:lineRule="auto"/>
        <w:ind w:firstLine="709"/>
        <w:jc w:val="both"/>
        <w:rPr>
          <w:rStyle w:val="2"/>
          <w:rFonts w:cs="Times New Roman"/>
          <w:b w:val="0"/>
          <w:sz w:val="28"/>
          <w:szCs w:val="28"/>
          <w:lang w:val="uz-Cyrl-UZ" w:eastAsia="en-US"/>
        </w:rPr>
      </w:pPr>
      <w:r w:rsidRPr="00836E1E">
        <w:rPr>
          <w:rStyle w:val="4"/>
          <w:rFonts w:cs="Times New Roman"/>
          <w:bCs w:val="0"/>
          <w:sz w:val="28"/>
          <w:szCs w:val="28"/>
          <w:lang w:val="uz-Cyrl-UZ" w:eastAsia="uz-Cyrl-UZ"/>
        </w:rPr>
        <w:t xml:space="preserve">Жисмоний шахслар ва юридик шахсларнинг вакиллари </w:t>
      </w:r>
      <w:r w:rsidRPr="00836E1E">
        <w:rPr>
          <w:rStyle w:val="42"/>
          <w:rFonts w:ascii="Times New Roman" w:hAnsi="Times New Roman" w:cs="Times New Roman"/>
          <w:sz w:val="28"/>
          <w:szCs w:val="28"/>
          <w:lang w:val="uz-Cyrl-UZ" w:eastAsia="uz-Cyrl-UZ"/>
        </w:rPr>
        <w:t xml:space="preserve">судда белгиланган кун ва соатларда суд раиси ҳамда раис ўринбосарлари томонидан қабул қилинади. </w:t>
      </w:r>
      <w:r w:rsidRPr="00836E1E">
        <w:rPr>
          <w:rStyle w:val="4"/>
          <w:rFonts w:cs="Times New Roman"/>
          <w:sz w:val="28"/>
          <w:szCs w:val="28"/>
          <w:lang w:val="uz-Cyrl-UZ" w:eastAsia="uz-Cyrl-UZ"/>
        </w:rPr>
        <w:t xml:space="preserve">Жисмоний шахслар ва юридик шахсларнинг вакилларини </w:t>
      </w:r>
      <w:r w:rsidRPr="00836E1E">
        <w:rPr>
          <w:rStyle w:val="42"/>
          <w:rFonts w:ascii="Times New Roman" w:hAnsi="Times New Roman" w:cs="Times New Roman"/>
          <w:sz w:val="28"/>
          <w:szCs w:val="28"/>
          <w:lang w:val="uz-Cyrl-UZ" w:eastAsia="uz-Cyrl-UZ"/>
        </w:rPr>
        <w:t xml:space="preserve">қабул қилишда уларнинг оғзаки ёки </w:t>
      </w:r>
      <w:r w:rsidRPr="00836E1E">
        <w:rPr>
          <w:rStyle w:val="2"/>
          <w:rFonts w:cs="Times New Roman"/>
          <w:b w:val="0"/>
          <w:sz w:val="28"/>
          <w:szCs w:val="28"/>
          <w:lang w:val="uz-Cyrl-UZ" w:eastAsia="uz-Cyrl-UZ"/>
        </w:rPr>
        <w:t>ёзма равишдаги мурожаатлари электрон китобга қайд этиб боришлари лозим.</w:t>
      </w:r>
    </w:p>
    <w:p w:rsidR="00722AFC" w:rsidRPr="00836E1E" w:rsidRDefault="00722AFC" w:rsidP="0098427D">
      <w:pPr>
        <w:pStyle w:val="41"/>
        <w:shd w:val="clear" w:color="auto" w:fill="auto"/>
        <w:spacing w:before="0" w:line="240" w:lineRule="auto"/>
        <w:ind w:firstLine="709"/>
        <w:jc w:val="both"/>
        <w:rPr>
          <w:rStyle w:val="2"/>
          <w:rFonts w:cs="Times New Roman"/>
          <w:b w:val="0"/>
          <w:sz w:val="28"/>
          <w:szCs w:val="28"/>
          <w:lang w:val="uz-Cyrl-UZ" w:eastAsia="uz-Cyrl-UZ"/>
        </w:rPr>
      </w:pPr>
      <w:r w:rsidRPr="00836E1E">
        <w:rPr>
          <w:rStyle w:val="20"/>
          <w:rFonts w:ascii="Times New Roman" w:hAnsi="Times New Roman" w:cs="Times New Roman"/>
          <w:bCs w:val="0"/>
          <w:sz w:val="28"/>
          <w:szCs w:val="28"/>
          <w:lang w:val="uz-Cyrl-UZ" w:eastAsia="uz-Cyrl-UZ"/>
        </w:rPr>
        <w:t xml:space="preserve">Жисмоний шахслар ва юридик шахсларнинг вакилларини </w:t>
      </w:r>
      <w:r w:rsidRPr="00836E1E">
        <w:rPr>
          <w:rStyle w:val="2"/>
          <w:rFonts w:cs="Times New Roman"/>
          <w:b w:val="0"/>
          <w:sz w:val="28"/>
          <w:szCs w:val="28"/>
          <w:lang w:val="uz-Cyrl-UZ" w:eastAsia="uz-Cyrl-UZ"/>
        </w:rPr>
        <w:t>қабул қилиш улар учун қулай вақтларда ва доимий равишда ташкил этилиши лозим.</w:t>
      </w:r>
    </w:p>
    <w:p w:rsidR="00722AFC" w:rsidRPr="00836E1E" w:rsidRDefault="00722AFC" w:rsidP="0098427D">
      <w:pPr>
        <w:pStyle w:val="21"/>
        <w:shd w:val="clear" w:color="auto" w:fill="auto"/>
        <w:tabs>
          <w:tab w:val="left" w:pos="730"/>
        </w:tabs>
        <w:spacing w:before="0" w:line="240" w:lineRule="auto"/>
        <w:ind w:firstLine="709"/>
        <w:jc w:val="both"/>
        <w:rPr>
          <w:rFonts w:cs="Times New Roman"/>
          <w:sz w:val="28"/>
          <w:szCs w:val="28"/>
          <w:lang w:val="uz-Cyrl-UZ"/>
        </w:rPr>
      </w:pPr>
      <w:r w:rsidRPr="00C04AE7">
        <w:rPr>
          <w:rStyle w:val="2"/>
          <w:rFonts w:cs="Times New Roman"/>
          <w:b/>
          <w:sz w:val="28"/>
          <w:szCs w:val="28"/>
          <w:lang w:val="uz-Cyrl-UZ"/>
        </w:rPr>
        <w:t>Жисмоний шахслар ва юридик шахсларнинг вакиллари</w:t>
      </w:r>
      <w:r w:rsidRPr="00836E1E">
        <w:rPr>
          <w:rStyle w:val="2"/>
          <w:rFonts w:cs="Times New Roman"/>
          <w:sz w:val="28"/>
          <w:szCs w:val="28"/>
          <w:lang w:val="uz-Cyrl-UZ" w:eastAsia="uz-Cyrl-UZ"/>
        </w:rPr>
        <w:t xml:space="preserve">га зарур маълумотлар ёки ҳужжатлар нусхаларини бериш суд раиси томонидан белгилаб қўйилган соатларда розилик берилганидан сўнг девонхона мудири ёки архив мудири томонидан ҳафтанинг фақат иш куни вақтларида амалга </w:t>
      </w:r>
      <w:r w:rsidRPr="00836E1E">
        <w:rPr>
          <w:rStyle w:val="2"/>
          <w:rFonts w:cs="Times New Roman"/>
          <w:sz w:val="28"/>
          <w:szCs w:val="28"/>
          <w:lang w:val="uz-Cyrl-UZ" w:eastAsia="uz-Cyrl-UZ"/>
        </w:rPr>
        <w:lastRenderedPageBreak/>
        <w:t>оширилади.</w:t>
      </w:r>
    </w:p>
    <w:p w:rsidR="00722AFC" w:rsidRPr="00836E1E" w:rsidRDefault="00722AFC" w:rsidP="0098427D">
      <w:pPr>
        <w:pStyle w:val="21"/>
        <w:shd w:val="clear" w:color="auto" w:fill="auto"/>
        <w:tabs>
          <w:tab w:val="left" w:pos="730"/>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Шахсий қабулда даъво аризаси ва бошқа ҳужжатларни топширувчи шахснинг илтимосига кўра, ушбу ҳужжатларнинг қўшимча нусхасига ҳужжатларни қабул қилган шахснинг фамилияси, исми ва сана кўрсатилиб имзо қўйилади ҳамда мазкур нусха аризачига қайтарилади.</w:t>
      </w:r>
    </w:p>
    <w:p w:rsidR="00722AFC" w:rsidRPr="00836E1E" w:rsidRDefault="00722AFC" w:rsidP="0098427D">
      <w:pPr>
        <w:pStyle w:val="21"/>
        <w:shd w:val="clear" w:color="auto" w:fill="auto"/>
        <w:tabs>
          <w:tab w:val="left" w:pos="730"/>
        </w:tabs>
        <w:spacing w:before="0" w:line="240" w:lineRule="auto"/>
        <w:ind w:firstLine="709"/>
        <w:jc w:val="both"/>
        <w:rPr>
          <w:rStyle w:val="2"/>
          <w:rFonts w:cs="Times New Roman"/>
          <w:sz w:val="28"/>
          <w:szCs w:val="28"/>
          <w:lang w:val="uz-Cyrl-UZ" w:eastAsia="uz-Cyrl-UZ"/>
        </w:rPr>
      </w:pPr>
      <w:r w:rsidRPr="00836E1E">
        <w:rPr>
          <w:rFonts w:cs="Times New Roman"/>
          <w:sz w:val="28"/>
          <w:szCs w:val="28"/>
          <w:lang w:val="uz-Cyrl-UZ"/>
        </w:rPr>
        <w:t>Оғзаки мурожаатлар реал вақт режимида ахборот-коммуникация технологияларидан фойдаланган ҳолда, шу жумладан, давлат органларининг, ташкилотларнинг ишонч, тезкор алоқа телефонлари орқали ҳамда телеграм мессенжеридаги @suduzbot орқали ва видеоконференцалоқа воситасида ҳам берилиши мумкин.</w:t>
      </w:r>
    </w:p>
    <w:p w:rsidR="00722AFC" w:rsidRPr="00836E1E" w:rsidRDefault="00722AFC" w:rsidP="0098427D">
      <w:pPr>
        <w:pStyle w:val="21"/>
        <w:shd w:val="clear" w:color="auto" w:fill="auto"/>
        <w:tabs>
          <w:tab w:val="left" w:pos="730"/>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Суд раиси, раис ўринбосарлари ва судьялари томонидан мурожаатлар сайёр қабул жараёнида ҳам қабул қилинади.</w:t>
      </w:r>
    </w:p>
    <w:bookmarkEnd w:id="40"/>
    <w:p w:rsidR="00722AFC" w:rsidRDefault="00722AFC"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722AFC" w:rsidRPr="001E1B3D" w:rsidRDefault="00722AFC" w:rsidP="0098427D">
      <w:pPr>
        <w:pStyle w:val="a3"/>
        <w:numPr>
          <w:ilvl w:val="0"/>
          <w:numId w:val="24"/>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1E1B3D">
        <w:rPr>
          <w:rFonts w:ascii="Times New Roman" w:hAnsi="Times New Roman" w:cs="Times New Roman"/>
          <w:b/>
          <w:bCs/>
          <w:spacing w:val="-4"/>
          <w:sz w:val="28"/>
          <w:szCs w:val="28"/>
          <w:lang w:val="uz-Cyrl-UZ"/>
        </w:rPr>
        <w:t>Ўзбекистон Республикаси Олий Мажлиси Сенатининг ҳуқуқий мақоми, таркиб топиши ва ваколатларини тушунтириб беринг.</w:t>
      </w:r>
    </w:p>
    <w:p w:rsidR="00722AFC"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Олий Мажлиси олий давлат вакиллик органи бўлиб, қонун чиқарувчи ҳокимиятни амалга оширади.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икки палатадан — Қонунчилик палатаси (қуйи палата) ва Сенатдан (юқори палата) иборат.</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ваколат муддати — беш йил.</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ҳудудий вакиллик палатаси бўлиб, Сенат аъзоларидан (сенаторлардан) иборат.</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аъзолари Қорақалпоғистон Республикаси Жўқорғи Кенгеси, вилоятлар, туманлар ва шаҳарлар давлат ҳокимияти вакиллик органлари депутатларининг тегишли қўшма мажлисларида мазкур депутатлар орасидан яширин овоз бериш йўли билан Қорақалпоғистон Республикаси, вилоятлар ва Тошкент шаҳридан тенг миқдорда — тўрт кишидан сайланади. Ўзбекистон Республикаси Олий Мажлиси Сенатининг тўққиз нафар аъзоси фан, санъат, адабиёт, ишлаб чиқариш соҳасида ҳамда давлат ва жамият фаолиятининг бошқа тармоқларида катта амалий тажрибага эга бўлган ҳамда алоҳида хизмат кўрсатган энг обрўли фуқаролар орасидан Ўзбекистон Республикаси Президенти томонидан тайинланади.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Сайлов куни йигирма беш ёшга тўлган ҳамда камида беш йил Ўзбекистон Республикаси ҳудудида муқим яшаётган Ўзбекистон Республикаси фуқароси Ўзбекистон Республикаси Олий Мажлисининг Сенати аъзоси бўлиши мумкин. Депутатликка номзодларга қўйиладиган талаблар қонун билан белгиланади.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Айни бир шахс бир пайтнинг ўзида Ўзбекистон Республикаси Олий Мажлисининг Қонунчилик палатаси депутати ва Сенати аъзоси бўлиши мумкин эмас.</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биргаликдаги ваколатлари қуйидагилардан иборат:</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1) Ўзбекистон Республикасининг Конституциясини қабул қилиш, унга ўзгартириш ва қўшимчалар киритиш;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 Ўзбекистон Республикасининг конституциявий қонунларини, қонунларини қабул қилиш, уларга ўзгартириш ва қўшимчалар киритиш;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халқаро шартномаларни ратификация (халқаро шартноманинг давлат ҳокимияти олий органи томонидан тасдикланиши) ва денонсация (халқаро ҳуқукда икки томонлама халқаро шартнома амал қилишини тўхтатиш ёки кўп томонлама халқаро шартномадан чиқиш) қилиш;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Ўзбекистон Республикасининг референдумини ўтказиш тўғрисида ва уни ўтказиш санасини тайинлаш ҳақида қарор қабул қилиш;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5) Ўзбекистон Республикаси ички ва ташқи сиёсатининг асосий йўналишларини белгилаш ҳамда давлат стратегик дастурларини қабул қилиш;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6) Ўзбекистон Республикаси қонун чиқарувчи, ижро этувчи ҳамда суд ҳокимияти органларининг тизимини ва ваколатларини белгилаш;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7) Ўзбекистон Республикаси таркибига янги давлат тузилмаларини қабул қилиш ва уларнинг Ўзбекистон Республикаси таркибидан чиқиши ҳақидаги қарорларни тасдиқлаш;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8) божхона, валюта ва кредит ишларини қонун йўли билан тартибга солиш;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9) Ўзбекистон Республикаси Вазирлар Маҳкамасининг тақдимига биноан Ўзбекистон Республикасининг Давлат бюджетини қабул қилиш, унга ўзгартириш ва қўшимчалар киритиш;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10) Ўзбекистон Республикаси давлат қарзининг энг юқори миқдорини белгилаш;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11) солиқлар ва бошқа мажбурий тўловларни жорий қилиш;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12) Ўзбекистон Республикасининг маъмурий-ҳудудий тузилиши масалаларини қонун йўли билан тартибга солиш, чегараларини ўзгартириш;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13) туманлар, шаҳарлар, вилоятларни ташкил этиш, тугатиш, уларнинг номини ҳамда чегараларини ўзгартириш;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14) давлат мукофотлари ва унвонларини таъсис этиш;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15) Ўзбекистон Республикаси Марказий сайлов комиссиясини тузиш;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16) Ўзбекистон Республикаси Олий Мажлисининг Инсон ҳуқуқлари бўйича вакилини ва унинг ўринбосарини сайлаш;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17) Ўзбекистон Республикаси Президентининг Ўзбекистон Республикасига ҳужум қилинганда ёки тажовуздан бир-бирини мудофаа қилиш юзасидан тузилган шартнома мажбуриятларини бажариш зарурияти туғилганда уруш ҳолати эълон қилиш тўғрисидаги фармонини тасдиқлаш;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18) Ўзбекистон Республикаси Президентининг умумий ёки қисман сафарбарлик эълон қилиш, фавқулодда ҳолат жорий этиш, унинг амал қилишини узайтириш ёки тугатиш тўғрисидаги фармонларини тасдиқлаш;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19) Ўзбекистон Республикасида коррупцияга қарши курашиш тўғрисидаги ҳар йилги миллий маърузани эшитиш;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20) парламент текширувини ўтказиш;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21) ушбу Конституция ва қонунларда назарда тутилган бошқа ваколатларни амалга ошириш.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Палаталарнинг биргаликдаги ваколатларига кирадиган масалалар, қоида тариқасида, аввал Ўзбекистон Республикаси Олий Мажлисининг Қонунчилик палатасида, сўнгра Сенатида кўриб чиқилади.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мутлақ ваколатлари қуйидагилардан иборат:</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Ўзбекистон Республикаси Президентининг тақдимига биноан Ўзбекистон Республикаси Конституциявий судини, Олий судини, Судьялар олий кенгашини, республика коррупцияга қарши курашиш органининг раҳбарини ва республика монополияга қарши органининг раҳбарини сайлаш;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 Ўзбекистон Республикаси Президентининг тақдимига биноан Ўзбекистон Республикаси Бош прокурори ва Ўзбекистон Республикаси Ҳисоб палатаси раиси лавозимларига номзодларни кўриб чиқиш ҳамда маъқуллаш;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Ўзбекистон Республикаси Президенти томонидан таклиф этилган Ўзбекистон Республикаси Давлат хавфсизлик хизмати раиси лавозимига номзод юзасидан маслаҳатлашувлар ўтказиш;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Ўзбекистон Республикаси Президентининг тақдимига биноан Ўзбекистон Республикасининг чет давлатлардаги ва халқаро ташкилотлар ҳузуридаги дипломатик ҳамда бошқа ваколатхоналари раҳбарларини тайинлаш ва уларни лавозимидан озод этиш;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5) Ўзбекистон Республикаси Президентининг тақдимига биноан Ўзбекистон Республикаси Марказий банки бошқарувининг раисини тайинлаш ва уни лавозимидан озод этиш;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6) Ўзбекистон Республикаси Президентининг вазирликларни ва бошқа республика ижро этувчи ҳокимият органларини тузиш ҳамда тугатиш тўғрисидаги фармонларини тасдиқлаш;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7) Ўзбекистон Республикаси Президентининг тақдимига биноан амнистия тўғрисидаги ҳужжатларни қабул қилиш;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8) Ўзбекистон Республикаси Бош прокурорининг, Ўзбекистон Республикаси Марказий банки бошқаруви раисининг ҳисоботларини эшитиш;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9) Ўзбекистон Республикасининг чет давлатлардаги ва халқаро ташкилотлар ҳузуридаги дипломатик ҳамда бошқа ваколатхоналари раҳбарларининг ўз фаолияти масалалари бўйича ҳисоботларини эшитиш;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10) давлат органларининг мансабдор шахсларига парламент сўровини юбориш ва парламент назоратининг бошқа шаклларини амалга ошириш;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11) маҳаллий давлат ҳокимияти вакиллик органларига ўз фаолиятини амалга оширишда кўмаклашиш;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12) маҳаллий давлат ҳокимияти вакиллик органларининг қарорларини, улар қонунчилик нормаларига мувофиқ бўлмаган тақдирда, бекор қилиш;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13) Ўзбекистон Республикаси Олий Мажлисининг Сенати Раисини ва унинг ўринбосарларини, қўмиталарнинг раислари ва уларнинг ўринбосарларини сайлаш;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14) Ўзбекистон Республикаси Бош прокурорининг тақдимига биноан Ўзбекистон Республикаси Олий Мажлисининг Сенати аъзосини дахлсизлик ҳуқуқидан маҳрум этиш тўғрисидаги масалаларни ҳал этиш;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15) ўз фаолиятини ташкил этиш ва палатанинг ички тартиб-қоидалари билан боғлиқ масалалар юзасидан қарорлар қабул қилиш;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16) сиёсий, ижтимоий-иқтисодий ҳаёт соҳасидаги у ёки бу масалалар юзасидан, шунингдек давлат ички ва ташқи сиёсати масалалари юзасидан қарорлар қабул қилиш;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17) Қонунчилик палатаси тарқатиб юборилган даврда Ўзбекистон Республикаси Олий Мажлисининг қонунларни қабул қилишга доир ваколатларини бажариш, бундан Конституция ва конституциявий қонунлар мустасно;</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18) ушбу Конституция ва қонунларда назарда тутилган бошқа ваколатларни амалга ошириш.</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ўзини ўзи тарқатиб юбориш тўғрисида сенаторлар умумий сонининг камида учдан икки қисмидан иборат кўпчилик овози билан қарор қабул қилиши мумкин.</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Ваколат муддати тугагач, Ўзбекистон Республикаси Олий Мажлисининг Қонунчилик палатаси ва Сенати тегишинча янги чақириқ Қонунчилик палатаси ва Сенати иш бошлагунига қадар ўз фаолиятини давом эттириб туради.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биринчи мажлислари тегишинча Қонунчилик палатасига сайловдан кейин икки ойдан кечиктирмай ва Сенат таркиб топганидан кейин бир ойдан кечиктирмай Марказий сайлов комиссияси томонидан чақирилади.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мажлислари заруратга қараб, лекин йилига камида уч марта ўтказилади.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палаталарининг мажлислари, агар улар ишида барча депутатлар, сенаторлар умумий сонининг ярмидан кўпи иштирок этаётган бўлса, ваколатли ҳисобланади.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Конституциявий қонунларни қабул қилишда барча депутатлар, сенаторлар умумий сонининг камида учдан икки қисми иштирок этиши шарт.</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мажлисларида, шунингдек уларнинг органлари мажлисларида Ўзбекистон Республикаси Президенти, Бош вазир, Вазирлар Маҳкамасининг аъзолари, Конституциявий суд, Олий суд, Судьялар олий кенгаши раислари, Бош прокурор, Марказий банк бошқарувининг раиси иштирок этишлари мумкин. Ўзбекистон Республикаси Олий Мажлисининг Қонунчилик палатаси ва унинг органлари мажлисларида Сенат Раиси, Ўзбекистон Республикаси Олий Мажлисининг Сенати ва унинг органлари мажлисларида Қонунчилик палатаси Спикери иштирок этиши мумкин.</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алоҳида-алоҳида мажлис ўтказадилар.</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 Қонунчилик палатаси ва Сенатининг қўшма мажлислари Ўзбекистон Республикаси Президенти қасамёд қилганда, Ўзбекистон Республикаси Президенти мамлакат ижтимоий-иқтисодий ҳаётининг, ички ва ташқи сиёсатининг энг муҳим масалалари юзасидан нутқ сўзлаганда, чет давлатларнинг раҳбарлари нутқ сўзлаганда </w:t>
      </w:r>
      <w:r w:rsidRPr="00A7678E">
        <w:rPr>
          <w:rFonts w:ascii="Times New Roman" w:hAnsi="Times New Roman" w:cs="Times New Roman"/>
          <w:spacing w:val="-4"/>
          <w:sz w:val="28"/>
          <w:szCs w:val="28"/>
          <w:lang w:val="uz-Cyrl-UZ"/>
        </w:rPr>
        <w:lastRenderedPageBreak/>
        <w:t>ўтказилади. Палаталарнинг келишувига биноан қўшма мажлислар бошқа масалалар юзасидан ҳам ўтказилиши мумкин.</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ўз ваколатларига киритилган масалалар юзасидан қарорлар қабул қилади.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қарорлари Қонунчилик палатаси депутатлари ёки Сенат аъзолари умумий сонининг кўпчилик овози билан қабул қилинади, ушбу Конституцияда назарда тутилган ҳоллар бундан мустасно.</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сайлов ҳуқуқига эга бўлган, юз минг нафардан кам бўлмаган фуқаролари, Ўзбекистон Республикаси Олий Мажлисининг Сенати, Ўзбекистон Республикаси Олий Мажлисининг Инсон ҳуқуқлари бўйича вакили (омбудсман), Ўзбекистон Республикаси Марказий сайлов комиссияси қонунчилик таклифларини қонунчилик ташаббуси тартибида Ўзбекистон Республикаси Олий Мажлисининг Қонунчилик палатасига киритишга ҳақли.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 лойиҳаларини, қонунчилик таклифларини киритиш ва кўриб чиқиш тартиби қонун билан белгиланади.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 Қонунчилик палатаси томонидан қабул қилиниб, Сенат томонидан маъқулланиб, Ўзбекистон Республикаси Президенти томонидан имзолангач ва қонунда белгиланган тартибда расмий манбаларда эълон қилингач, юридик кучга эга бўлади.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томонидан қабул қилинган қонун қабул қилинган кундан эътиборан ўн кундан кечиктирмай Ўзбекистон Республикаси Олий Мажлисининг Сенатига юборилади.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 Ўзбекистон Республикаси Олий Мажлисининг Сенати томонидан олтмиш кун ичида кўриб чиқилади ва маъқулланган тақдирда, имзоланиши ва эълон қилиниши учун Ўзбекистон Республикаси Президентига ўн кундан кечиктирмай юборилади.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Ўзбекистон Республикаси Олий Мажлисининг Сенати қонунни маъқуллаш ёки рад этиш тўғрисида олтмиш кун ичида қарор қабул қилмаса, Қонунчилик палатаси томонидан қонун имзоланиши ва эълон қилиниши учун Ўзбекистон Республикаси Президентига юборилади.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қонунни олтмиш кун ичида имзолайди ва эълон қилади.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томонидан рад этилган қонун Ўзбекистон Республикаси Олий Мажлисининг Қонунчилик палатасига қайтарилади.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Агар Ўзбекистон Республикаси Олий Мажлисининг Сенати томонидан рад этилган қонунни қайта кўриб чиқишда Қонунчилик палатаси депутатлар умумий сонининг учдан икки қисмидан иборат кўпчилик овози билан қонунни яна маъқулласа, қонун Ўзбекистон Республикаси Олий Мажлиси томонидан қабул қилинган ҳисобланади ҳамда имзоланиши ва эълон қилиниши учун </w:t>
      </w:r>
      <w:r w:rsidRPr="00A7678E">
        <w:rPr>
          <w:rFonts w:ascii="Times New Roman" w:hAnsi="Times New Roman" w:cs="Times New Roman"/>
          <w:spacing w:val="-4"/>
          <w:sz w:val="28"/>
          <w:szCs w:val="28"/>
          <w:lang w:val="uz-Cyrl-UZ"/>
        </w:rPr>
        <w:lastRenderedPageBreak/>
        <w:t>Ўзбекистон Республикаси Президентига Қонунчилик палатаси томонидан юборилади.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томонидан рад этилган қонун юзасидан Қонунчилик палатаси ва Сенат юзага келган келишмовчиликларни бартараф этиш учун Қонунчилик палатаси депутатлари ва Сенат аъзолари орасидан тенглик асосида келишув комиссиясини тузиши мумкин. Палаталар келишув комиссияси таклифларини қабул қилганда қонун одатдаги тартибда кўриб чиқилиши керак.</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қонунни ўз эътирозлари билан Ўзбекистон Республикаси Олий Мажлисига қайтаришга ҳақли.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қонун аввалги қабул қилинган таҳририда тегишинча Ўзбекистон Республикаси Олий Мажлисининг Қонунчилик палатаси депутатлари ва Сенати аъзолари умумий сонининг камида учдан икки қисмидан иборат кўпчилик овози билан маъқулланса, қонун Ўзбекистон Республикаси Президенти томонидан ўн тўрт кун ичида имзоланиши ва эълон қилиниши керак.</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Қонунларнинг ва бошқа норматив-ҳуқуқий ҳужжатларнинг эълон қилиниши улар қўлланилишининг мажбурий шартидир.</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ўз таркибидан Сенат Раиси ва унинг ўринбосарларини сайлайди. Сенат Раиси Ўзбекистон Республикаси Президентининг тақдимига биноан сайланади.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Раиси ўринбосарларидан бири Қорақалпоғистон Республикасининг вакили бўлади.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Раиси ва унинг ўринбосарлари яширин овоз бериш орқали сенаторлар умумий сонининг кўпчилик овози билан Сенат ваколати муддатига сайланади.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Айни бир шахс сурункасига икки муддатдан ортиқ Ўзбекистон Республикаси Олий Мажлиси Сенатининг Раиси бўлиши мумкин эмас.</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Раиси ва унинг ўринбосарлари яширин овоз бериш орқали сенаторлар умумий сонининг учдан икки қисмидан кўпроғининг овози билан қабул қилинган Сенат қарорига биноан муддатидан илгари чақириб олиниши мумкин.</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Сенат муҳокамасига киритиладиган масалаларни дастлабки тарзда кўриб чиқиш ва тайёрлаш, Ўзбекистон Республикаси қонунлари ҳамда Сенат томонидан қабул қилинадиган қарорларнинг ижросини назорат қилиш учун ўз ваколатлари муддатига сенаторлар орасидан қўмиталарни сайлайди.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зарурат бўлган тақдирда, муайян вазифаларни бажариш учун сенаторлар орасидан комиссиялар тузади.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Мамлакатнинг хавфсизлиги, барқарор ривожланиши асосларига салбий таъсир кўрсатиши мумкин бўлган, инсон ҳуқуқлари ва эркинликларига, жамият ва давлат манфаатларига таҳдид соладиган фактлар ва воқеаларни ўрганиш мақсадида Ўзбекистон Республикаси Олий Мажлиси Қонунчилик палатаси ва Сенатининг қўшма қарори билан парламент текшируви ўтказилиши мумкин.</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Парламент текширувини ўтказиш учун Ўзбекистон Республикаси Олий Мажлиси Қонунчилик палатаси депутатлари ва Сенати аъзолари орасидан тенглик асосида махсус комиссия тузилиб, у ўз фаолиятини қонунга мувофиқ амалга оширади.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депутатларига ва Сенати аъзоларига уларнинг депутатлик ёки сенаторлик фаолияти билан боғлиқ харажатлар белгиланган тартибда қопланади.</w:t>
      </w:r>
    </w:p>
    <w:p w:rsidR="00722AFC" w:rsidRPr="00A7678E" w:rsidRDefault="00722AF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Қонунчилик палатаси депутатлари ҳамда Сенатда доимий асосда ишловчи Сенат аъзолари ўз ваколатлари даврида илмий, ижодий ва педагогик фаолиятдан ташқари ҳақ тўланадиган бошқа турдаги фаолият билан шуғулланишлари мумкин эмас.</w:t>
      </w:r>
    </w:p>
    <w:p w:rsidR="00722AFC" w:rsidRDefault="00722AFC"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депутати ва Сенати аъзоси дахлсизлик ҳуқуқидан фойдаланадилар. Улар тегишинча Қонунчилик палатаси ёки Сенатнинг розилигисиз жиноий жавобгарликка тортилиши, ушлаб турилиши, қамоққа олиниши ёки суд тартибида бериладиган маъмурий жазо чораларига тортилиши мумкин эмас</w:t>
      </w:r>
    </w:p>
    <w:p w:rsidR="000E26AC" w:rsidRDefault="000E26AC"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094861" w:rsidRPr="00094861" w:rsidRDefault="0009486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41" w:name="_Hlk177729494"/>
      <w:bookmarkStart w:id="42" w:name="_Hlk177738235"/>
      <w:r>
        <w:rPr>
          <w:rFonts w:ascii="Times New Roman" w:hAnsi="Times New Roman" w:cs="Times New Roman"/>
          <w:b/>
          <w:bCs/>
          <w:spacing w:val="-4"/>
          <w:sz w:val="28"/>
          <w:szCs w:val="28"/>
          <w:lang w:val="uz-Cyrl-UZ"/>
        </w:rPr>
        <w:t>3.</w:t>
      </w:r>
      <w:r w:rsidRPr="00094861">
        <w:rPr>
          <w:rFonts w:ascii="Times New Roman" w:hAnsi="Times New Roman" w:cs="Times New Roman"/>
          <w:b/>
          <w:bCs/>
          <w:spacing w:val="-4"/>
          <w:sz w:val="28"/>
          <w:szCs w:val="28"/>
          <w:lang w:val="uz-Cyrl-UZ"/>
        </w:rPr>
        <w:t>Ўзбекистон Республикаси Олий Мажлиси Қонунчилик палатасининг ҳуқуқий мақоми, таркиб топиши ва ваколатларини тушунтириб беринг.</w:t>
      </w:r>
    </w:p>
    <w:p w:rsidR="00094861"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Олий Мажлиси олий давлат вакиллик органи бўлиб, қонун чиқарувчи ҳокимиятни амалга оширади.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икки палатадан — Қонунчилик палатаси (қуйи палата) ва Сенатдан (юқори палата) иборат.</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ваколат муддати — беш йил.</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қонунга мувофиқ сайланадиган бир юз эллик депутатдан иборат.</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Сайлов куни йигирма беш ёшга тўлган ҳамда камида беш йил Ўзбекистон Республикаси ҳудудида муқим яшаётган Ўзбекистон Республикаси фуқароси Ўзбекистон Республикаси Олий Мажлисининг Қонунчилик палатаси депутати бўлиши мумкин. Депутатликка номзодларга қўйиладиган талаблар қонун билан белгиланади.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Айни бир шахс бир пайтнинг ўзида Ўзбекистон Республикаси Олий Мажлисининг Қонунчилик палатаси депутати ва Сенати аъзоси бўлиши мумкин эмас.</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палатасининг депутати бир вақтнинг ўзида Қорақалпоғистон Республикаси Жўқорғи Кенгесининг, вилоятлар, туманлар, шаҳарлар давлат ҳокимияти вакиллик органларининг депутати бўлиши мумкин эмас.</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биргаликдаги ваколатлари қуйидагилардан иборат:</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Ўзбекистон Республикасининг Конституциясини қабул қилиш, унга ўзгартириш ва қўшимчалар киритиш;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2) Ўзбекистон Республикасининг конституциявий қонунларини, қонунларини қабул қилиш, уларга ўзгартириш ва қўшимчалар киритиш;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халқаро шартномаларни ратификация (халқаро шартноманинг давлат ҳокимияти олий органи томонидан тасдикланиши) ва денонсация (халқаро ҳуқукда икки томонлама халқаро шартнома амал қилишини тўхтатиш ёки кўп томонлама халқаро шартномадан чиқиш) қилиш;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Ўзбекистон Республикасининг референдумини ўтказиш тўғрисида ва уни ўтказиш санасини тайинлаш ҳақида қарор қабул қилиш;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5) Ўзбекистон Республикаси ички ва ташқи сиёсатининг асосий йўналишларини белгилаш ҳамда давлат стратегик дастурларини қабул қилиш;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6) Ўзбекистон Республикаси қонун чиқарувчи, ижро этувчи ҳамда суд ҳокимияти органларининг тизимини ва ваколатларини белгилаш;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7) Ўзбекистон Республикаси таркибига янги давлат тузилмаларини қабул қилиш ва уларнинг Ўзбекистон Республикаси таркибидан чиқиши ҳақидаги қарорларни тасдиқлаш;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8) божхона, валюта ва кредит ишларини қонун йўли билан тартибга солиш;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9) Ўзбекистон Республикаси Вазирлар Маҳкамасининг тақдимига биноан Ўзбекистон Республикасининг Давлат бюджетини қабул қилиш, унга ўзгартириш ва қўшимчалар киритиш;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10) Ўзбекистон Республикаси давлат қарзининг энг юқори миқдорини белгилаш;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11) солиқлар ва бошқа мажбурий тўловларни жорий қилиш;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12) Ўзбекистон Республикасининг маъмурий-ҳудудий тузилиши масалаларини қонун йўли билан тартибга солиш, чегараларини ўзгартириш;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13) туманлар, шаҳарлар, вилоятларни ташкил этиш, тугатиш, уларнинг номини ҳамда чегараларини ўзгартириш;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14) давлат мукофотлари ва унвонларини таъсис этиш;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15) Ўзбекистон Республикаси Марказий сайлов комиссиясини тузиш;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16) Ўзбекистон Республикаси Олий Мажлисининг Инсон ҳуқуқлари бўйича вакилини ва унинг ўринбосарини сайлаш;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17) Ўзбекистон Республикаси Президентининг Ўзбекистон Республикасига ҳужум қилинганда ёки тажовуздан бир-бирини мудофаа қилиш юзасидан тузилган шартнома мажбуриятларини бажариш зарурияти туғилганда уруш ҳолати эълон қилиш тўғрисидаги фармонини тасдиқлаш;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18) Ўзбекистон Республикаси Президентининг умумий ёки қисман сафарбарлик эълон қилиш, фавқулодда ҳолат жорий этиш, унинг амал қилишини узайтириш ёки тугатиш тўғрисидаги фармонларини тасдиқлаш;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19) Ўзбекистон Республикасида коррупцияга қарши курашиш тўғрисидаги ҳар йилги миллий маърузани эшитиш;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20) парламент текширувини ўтказиш;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21) ушбу Конституция ва қонунларда назарда тутилган бошқа ваколатларни амалга ошириш.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Палаталарнинг биргаликдаги ваколатларига кирадиган масалалар, қоида тариқасида, аввал Ўзбекистон Республикаси Олий Мажлисининг Қонунчилик палатасида, сўнгра Сенатида кўриб чиқилади.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мутлақ ваколатлари қуйидагилардан иборат:</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Ўзбекистон Республикаси Давлат бюджетининг ижро этилиши устидан назоратни амалга ошириш;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 Ўзбекистон Республикаси Ҳисоб палатасининг ҳисоботини кўриб чиқиш;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Ўзбекистон Республикаси Президентининг тақдимига биноан Ўзбекистон Республикаси Бош вазири номзодини кўриб чиқиш ва маъқуллаш;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Ўзбекистон Республикаси Бош вазирининг мамлакатни ижтимоий-иқтисодий жиҳатдан ривожлантиришнинг долзарб масалалари юзасидан, шунингдек Вазирлар Маҳкамаси аъзоларининг ўз фаолияти масалалари юзасидан ҳисоботларини эшитиш;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5) Ўзбекистон Республикаси Президентининг тақдимига биноан Ўзбекистон Республикаси Вазирлар Маҳкамаси аъзолигига номзодларни кўриб чиқиш ва маъқуллаш;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6) Ўзбекистон Республикаси Вазирлар Маҳкамасининг мамлакат ижтимоий-иқтисодий ҳаётининг энг муҳим масалалари бўйича ҳар йилги маърузасини эшитиш;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7) давлат органларининг мансабдор шахсларига парламент сўровини юбориш ва парламент назоратининг бошқа шаклларини амалга ошириш;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8) Ўзбекистон Республикаси Олий Мажлисининг Қонунчилик палатаси Спикери ва унинг ўринбосарларини, қўмиталарнинг раислари ва уларнинг ўринбосарларини сайлаш;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9) Ўзбекистон Республикаси Бош прокурорининг тақдимига биноан Ўзбекистон Республикаси Олий Мажлисининг Қонунчилик палатаси депутатини дахлсизлик ҳуқуқидан маҳрум этиш тўғрисидаги масалаларни ҳал этиш;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10) ўз фаолиятини ташкил этиш ва палатанинг ички тартиб-қоидалари билан боғлиқ масалалар юзасидан қарорлар қабул қилиш;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11) сиёсий, ижтимоий-иқтисодий ҳаёт соҳасидаги у ёки бу масалалар юзасидан, шунингдек давлатнинг ички ва ташқи сиёсати масалалари юзасидан қарорлар қабул қилиш;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12) ушбу Конституция ва қонунларда назарда тутилган бошқа ваколатларни амалга ошириш.</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ўзини ўзи тарқатиб юбориш тўғрисида депутатлар умумий сонининг камида учдан икки қисмидан иборат кўпчилик овози билан қарор қабул қилиши мумкин.</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Ваколат муддати тугагач, Ўзбекистон Республикаси Олий Мажлисининг Қонунчилик палатаси ва Сенати тегишинча янги чақириқ Қонунчилик палатаси ва Сенати иш бошлагунига қадар ўз фаолиятини давом эттириб туради.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Ўзбекистон Республикаси Олий Мажлиси Қонунчилик палатаси ва Сенатининг биринчи мажлислари тегишинча Қонунчилик палатасига сайловдан кейин икки ойдан кечиктирмай ва Сенат таркиб топганидан кейин бир ойдан кечиктирмай Марказий сайлов комиссияси томонидан чақирилади.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мажлислари сессиялар даврида ўтказилади. Сессиялар, қоида тариқасида, сентябрнинг биринчи иш кунидан бошлаб келгуси йилнинг июнь ойи охирги иш кунига қадар ўтказилади.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мажлисларида, шунингдек уларнинг органлари мажлисларида Ўзбекистон Республикаси Президенти, Бош вазир, Вазирлар Маҳкамасининг аъзолари, Конституциявий суд, Олий суд, Судьялар олий кенгаши раислари, Бош прокурор, Марказий банк бошқарувининг раиси иштирок этишлари мумкин. Ўзбекистон Республикаси Олий Мажлисининг Қонунчилик палатаси ва унинг органлари мажлисларида Сенат Раиси, Ўзбекистон Республикаси Олий Мажлисининг Сенати ва унинг органлари мажлисларида Қонунчилик палатаси Спикери иштирок этиши мумкин.</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алоҳида-алоҳида мажлис ўтказадилар.</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қўшма мажлислари Ўзбекистон Республикаси Президенти қасамёд қилганда, Ўзбекистон Республикаси Президенти мамлакат ижтимоий-иқтисодий ҳаётининг, ички ва ташқи сиёсатининг энг муҳим масалалари юзасидан нутқ сўзлаганда, чет давлатларнинг раҳбарлари нутқ сўзлаганда ўтказилади. Палаталарнинг келишувига биноан қўшма мажлислар бошқа масалалар юзасидан ҳам ўтказилиши мумкин.</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ўз ваколатларига киритилган масалалар юзасидан қарорлар қабул қилади.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қарорлари Қонунчилик палатаси депутатлари ёки Сенат аъзолари умумий сонининг кўпчилик овози билан қабул қилинади, ушбу Конституцияда назарда тутилган ҳоллар бундан мустасно.</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Қонунчилик ташаббуси ҳуқуқига Ўзбекистон Республикаси Президенти, давлат ҳокимиятининг олий вакиллик органи орқали Қорақалпоғистон Республикаси, Ўзбекистон Республикаси Олий Мажлисининг Қонунчилик палатаси депутатлари, Ўзбекистон Республикаси Вазирлар Маҳкамаси эга. Ўзбекистон Республикасининг Конституциявий суди, Олий суди ва Бош прокурори ҳам ўз ваколатлари жумласига киритилган масалалар бўйича қонунчилик ташаббуси ҳуқуқига эгадир.</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Қонунчилик ташаббуси ҳуқуқи қонун лойиҳасини қонунчилик ташаббуси ҳуқуқи субъектлари томонидан Ўзбекистон Республикаси Олий Мажлисининг Қонунчилик палатасига киритиш орқали амалга оширилади.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Республикасининг сайлов ҳуқуқига эга бўлган, юз минг нафардан кам бўлмаган фуқаролари, Ўзбекистон Республикаси Олий </w:t>
      </w:r>
      <w:r w:rsidRPr="00A7678E">
        <w:rPr>
          <w:rFonts w:ascii="Times New Roman" w:hAnsi="Times New Roman" w:cs="Times New Roman"/>
          <w:spacing w:val="-4"/>
          <w:sz w:val="28"/>
          <w:szCs w:val="28"/>
          <w:lang w:val="uz-Cyrl-UZ"/>
        </w:rPr>
        <w:lastRenderedPageBreak/>
        <w:t>Мажлисининг Сенати, Ўзбекистон Республикаси Олий Мажлисининг Инсон ҳуқуқлари бўйича вакили (омбудсман), Ўзбекистон Республикаси Марказий сайлов комиссияси қонунчилик таклифларини қонунчилик ташаббуси тартибида Ўзбекистон Республикаси Олий Мажлисининг Қонунчилик палатасига киритишга ҳақли.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 лойиҳаларини, қонунчилик таклифларини киритиш ва кўриб чиқиш тартиби қонун билан белгиланади.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 Қонунчилик палатаси томонидан қабул қилиниб, Сенат томонидан маъқулланиб, Ўзбекистон Республикаси Президенти томонидан имзолангач ва қонунда белгиланган тартибда расмий манбаларда эълон қилингач, юридик кучга эга бўлади.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томонидан қабул қилинган қонун қабул қилинган кундан эътиборан ўн кундан кечиктирмай Ўзбекистон Республикаси Олий Мажлисининг Сенатига юборилади.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 Ўзбекистон Республикаси Олий Мажлисининг Сенати томонидан олтмиш кун ичида кўриб чиқилади ва маъқулланган тақдирда, имзоланиши ва эълон қилиниши учун Ўзбекистон Республикаси Президентига ўн кундан кечиктирмай юборилади.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Ўзбекистон Республикаси Олий Мажлисининг Сенати қонунни маъқуллаш ёки рад этиш тўғрисида олтмиш кун ичида қарор қабул қилмаса, Қонунчилик палатаси томонидан қонун имзоланиши ва эълон қилиниши учун Ўзбекистон Республикаси Президентига юборилади.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қонунни олтмиш кун ичида имзолайди ва эълон қилади.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томонидан рад этилган қонун Ўзбекистон Республикаси Олий Мажлисининг Қонунчилик палатасига қайтарилади.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Ўзбекистон Республикаси Олий Мажлисининг Сенати томонидан рад этилган қонунни қайта кўриб чиқишда Қонунчилик палатаси депутатлар умумий сонининг учдан икки қисмидан иборат кўпчилик овози билан қонунни яна маъқулласа, қонун Ўзбекистон Республикаси Олий Мажлиси томонидан қабул қилинган ҳисобланади ҳамда имзоланиши ва эълон қилиниши учун Ўзбекистон Республикаси Президентига Қонунчилик палатаси томонидан юборилади.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томонидан рад этилган қонун юзасидан Қонунчилик палатаси ва Сенат юзага келган келишмовчиликларни бартараф этиш учун Қонунчилик палатаси депутатлари ва Сенат аъзолари орасидан тенглик асосида келишув комиссиясини тузиши мумкин. Палаталар келишув комиссияси таклифларини қабул қилганда қонун одатдаги тартибда кўриб чиқилиши керак.</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қонунни ўз эътирозлари билан Ўзбекистон Республикаси Олий Мажлисига қайтаришга ҳақли.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Агар қонун аввалги қабул қилинган таҳририда тегишинча Ўзбекистон Республикаси Олий Мажлисининг Қонунчилик палатаси депутатлари ва Сенати </w:t>
      </w:r>
      <w:r w:rsidRPr="00A7678E">
        <w:rPr>
          <w:rFonts w:ascii="Times New Roman" w:hAnsi="Times New Roman" w:cs="Times New Roman"/>
          <w:spacing w:val="-4"/>
          <w:sz w:val="28"/>
          <w:szCs w:val="28"/>
          <w:lang w:val="uz-Cyrl-UZ"/>
        </w:rPr>
        <w:lastRenderedPageBreak/>
        <w:t>аъзолари умумий сонининг камида учдан икки қисмидан иборат кўпчилик овози билан маъқулланса, қонун Ўзбекистон Республикаси Президенти томонидан ўн тўрт кун ичида имзоланиши ва эълон қилиниши керак.</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Қонунларнинг ва бошқа норматив-ҳуқуқий ҳужжатларнинг эълон қилиниши улар қўлланилишининг мажбурий шартидир.</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ўз таркибидан Қонунчилик палатасининг Спикери ва унинг ўринбосарларини сайлайди.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Спикери ва унинг ўринбосарлари яширин овоз бериш орқали депутатлар умумий сонининг кўпчилик овози билан Қонунчилик палатасининг ваколати муддатига сайланади.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Айни бир шахс сурункасига икки муддатдан ортиқ Ўзбекистон Республикаси Олий Мажлиси Қонунчилик палатасининг Спикери бўлиши мумкин эмас.</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Спикери ва унинг ўринбосарлари яширин овоз бериш орқали Қонунчилик палатаси депутатлари умумий сонининг учдан икки қисмидан кўпроғининг овози билан қабул қилинган Қонунчилик палатаси қарорига биноан муддатидан илгари чақириб олиниши мумкин.</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қонун лойиҳаларини тайёрлаш ишини олиб бориш, Қонунчилик палатаси муҳокамасига киритиладиган масалаларни дастлабки тарзда кўриб чиқиш ва тайёрлаш, Ўзбекистон Республикаси қонунлари ҳамда Қонунчилик палатаси томонидан қабул қилинадиган қарорларнинг ижросини назорат қилиш учун ўз ваколатлари муддатига Қонунчилик палатаси депутатлари орасидан қўмиталарни сайлайди.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Сенат муҳокамасига киритиладиган масалаларни дастлабки тарзда кўриб чиқиш ва тайёрлаш, Ўзбекистон Республикаси қонунлари ҳамда Сенат томонидан қабул қилинадиган қарорларнинг ижросини назорат қилиш учун ўз ваколатлари муддатига сенаторлар орасидан қўмиталарни сайлайди.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зарурат бўлган тақдирда, муайян вазифаларни бажариш учун депутатлар, сенаторлар орасидан комиссиялар тузади.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Мамлакатнинг хавфсизлиги, барқарор ривожланиши асосларига салбий таъсир кўрсатиши мумкин бўлган, инсон ҳуқуқлари ва эркинликларига, жамият ва давлат манфаатларига таҳдид соладиган фактлар ва воқеаларни ўрганиш мақсадида Ўзбекистон Республикаси Олий Мажлиси Қонунчилик палатаси ва Сенатининг қўшма қарори билан парламент текшируви ўтказилиши мумкин.</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Парламент текширувини ўтказиш учун Ўзбекистон Республикаси Олий Мажлиси Қонунчилик палатаси депутатлари ва Сенати аъзолари орасидан тенглик асосида махсус комиссия тузилиб, у ўз фаолиятини қонунга мувофиқ амалга оширади.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Ўзбекистон Республикаси Олий Мажлисининг Қонунчилик палатаси депутатларига ва Сенати аъзоларига уларнинг депутатлик ёки сенаторлик фаолияти билан боғлиқ харажатлар белгиланган тартибда қопланади.</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Қонунчилик палатаси депутатлари ҳамда Сенатда доимий асосда ишловчи Сенат аъзолари ўз ваколатлари даврида илмий, ижодий ва педагогик фаолиятдан ташқари ҳақ тўланадиган бошқа турдаги фаолият билан шуғулланишлари мумкин эмас.</w:t>
      </w:r>
    </w:p>
    <w:p w:rsidR="00094861" w:rsidRPr="00A7678E"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депутати ва Сенати аъзоси дахлсизлик ҳуқуқидан фойдаланадилар. Улар тегишинча Қонунчилик палатаси ёки Сенатнинг розилигисиз жиноий жавобгарликка тортилиши, ушлаб турилиши, қамоққа олиниши ёки суд тартибида бериладиган маъмурий жазо чораларига тортилиши мумкин эмас.</w:t>
      </w:r>
    </w:p>
    <w:bookmarkEnd w:id="41"/>
    <w:p w:rsidR="00094861" w:rsidRPr="001E1B3D" w:rsidRDefault="0009486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bookmarkEnd w:id="42"/>
    <w:p w:rsidR="00094861" w:rsidRDefault="00094861"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18-билет</w:t>
      </w:r>
    </w:p>
    <w:bookmarkEnd w:id="39"/>
    <w:p w:rsidR="009F7587" w:rsidRPr="00B77F7A"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Эҳтиёт чораларининг турлари ва уларнинг мазмун-моҳиятини тушунтириб беринг</w:t>
      </w:r>
      <w:r w:rsidRPr="00BD33FD">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Суд ҳужжатларини ижрога қаратиш тартибини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Pr="001B129B"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1B129B">
        <w:rPr>
          <w:rFonts w:ascii="Times New Roman" w:hAnsi="Times New Roman" w:cs="Times New Roman"/>
          <w:b/>
          <w:bCs/>
          <w:spacing w:val="-4"/>
          <w:sz w:val="28"/>
          <w:szCs w:val="28"/>
          <w:lang w:val="uz-Cyrl-UZ"/>
        </w:rPr>
        <w:t>3.</w:t>
      </w:r>
      <w:r w:rsidRPr="001B129B">
        <w:rPr>
          <w:rFonts w:ascii="Times New Roman" w:hAnsi="Times New Roman" w:cs="Times New Roman"/>
          <w:spacing w:val="-4"/>
          <w:sz w:val="28"/>
          <w:szCs w:val="28"/>
          <w:lang w:val="uz-Cyrl-UZ"/>
        </w:rPr>
        <w:t xml:space="preserve"> Ўзбекистон Республикаси Олий Мажлиси Қонунчилик палатасининг ҳуқуқий мақоми, таркиб топиши ва ваколатларини тушунтириб беринг.</w:t>
      </w: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0E26AC" w:rsidRPr="00010B5E" w:rsidRDefault="000E26AC" w:rsidP="0098427D">
      <w:pPr>
        <w:pStyle w:val="a3"/>
        <w:numPr>
          <w:ilvl w:val="0"/>
          <w:numId w:val="2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010B5E">
        <w:rPr>
          <w:rFonts w:ascii="Times New Roman" w:hAnsi="Times New Roman" w:cs="Times New Roman"/>
          <w:b/>
          <w:bCs/>
          <w:spacing w:val="-4"/>
          <w:sz w:val="28"/>
          <w:szCs w:val="28"/>
          <w:lang w:val="uz-Cyrl-UZ"/>
        </w:rPr>
        <w:t>Эҳтиёт чораларининг турлари ва уларнинг мазмун-моҳиятини тушунтириб беринг.</w:t>
      </w:r>
    </w:p>
    <w:p w:rsidR="000E26AC" w:rsidRPr="00010B5E" w:rsidRDefault="000E26AC"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0E26AC" w:rsidRPr="00010B5E" w:rsidRDefault="000E26AC" w:rsidP="0098427D">
      <w:pPr>
        <w:shd w:val="clear" w:color="auto" w:fill="FFFFFF"/>
        <w:ind w:firstLine="709"/>
        <w:jc w:val="both"/>
        <w:rPr>
          <w:rFonts w:ascii="Times New Roman" w:hAnsi="Times New Roman" w:cs="Times New Roman"/>
          <w:b/>
          <w:bCs/>
          <w:color w:val="000080"/>
          <w:sz w:val="28"/>
          <w:szCs w:val="28"/>
          <w:lang w:val="uz-Cyrl-UZ"/>
        </w:rPr>
      </w:pPr>
      <w:r w:rsidRPr="00010B5E">
        <w:rPr>
          <w:rStyle w:val="clauseprfx1"/>
          <w:rFonts w:ascii="Times New Roman" w:hAnsi="Times New Roman" w:cs="Times New Roman"/>
          <w:b/>
          <w:bCs/>
          <w:color w:val="000080"/>
          <w:sz w:val="28"/>
          <w:szCs w:val="28"/>
          <w:lang w:val="uz-Cyrl-UZ"/>
          <w:specVanish w:val="0"/>
        </w:rPr>
        <w:t xml:space="preserve">237-модда. </w:t>
      </w:r>
      <w:r w:rsidRPr="00010B5E">
        <w:rPr>
          <w:rStyle w:val="clausesuff1"/>
          <w:rFonts w:ascii="Times New Roman" w:hAnsi="Times New Roman" w:cs="Times New Roman"/>
          <w:b/>
          <w:bCs/>
          <w:color w:val="000080"/>
          <w:sz w:val="28"/>
          <w:szCs w:val="28"/>
          <w:lang w:val="uz-Cyrl-UZ"/>
          <w:specVanish w:val="0"/>
        </w:rPr>
        <w:t>Эҳтиёт чораларининг турлари</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t xml:space="preserve">Эҳтиёт чораларига қуйидагилар киради: муносиб хулқ-атворда бўлиш тўғрисида тилхат; шахсий кафиллик, жамоат бирлашмаси ёки жамоанинг кафиллиги; гаров; уй қамоғи; қамоққа олиш; вояга етмаганларни кузатув остига олиш учун топшириш; ҳарбий хизматчининг хулқ-атвори устидан қўмондонлик кузатуви. Бир шахсга нисбатан бир вақтнинг ўзида ана шу чоралардан фақат биттаси қўлланилишига йўл қўйилади. </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lang w:val="uz-Cyrl-UZ"/>
        </w:rPr>
      </w:pPr>
      <w:r w:rsidRPr="00010B5E">
        <w:rPr>
          <w:rStyle w:val="clauseprfx1"/>
          <w:rFonts w:ascii="Times New Roman" w:hAnsi="Times New Roman" w:cs="Times New Roman"/>
          <w:b/>
          <w:bCs/>
          <w:color w:val="000080"/>
          <w:sz w:val="28"/>
          <w:szCs w:val="28"/>
          <w:lang w:val="uz-Cyrl-UZ"/>
          <w:specVanish w:val="0"/>
        </w:rPr>
        <w:t xml:space="preserve">238-модда. </w:t>
      </w:r>
      <w:r w:rsidRPr="00010B5E">
        <w:rPr>
          <w:rStyle w:val="clausesuff1"/>
          <w:rFonts w:ascii="Times New Roman" w:hAnsi="Times New Roman" w:cs="Times New Roman"/>
          <w:b/>
          <w:bCs/>
          <w:color w:val="000080"/>
          <w:sz w:val="28"/>
          <w:szCs w:val="28"/>
          <w:lang w:val="uz-Cyrl-UZ"/>
          <w:specVanish w:val="0"/>
        </w:rPr>
        <w:t>Эҳтиёт чорасини танлашда эътиборга олинадиган ҳолатлар</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t xml:space="preserve">Эҳтиёт чораларидан қайси бирини қўллаш тўғрисидаги масалани ҳал қилишда суриштирувчи, терговчи, прокурор, суд ушбу Кодекснинг </w:t>
      </w:r>
      <w:hyperlink r:id="rId113" w:history="1">
        <w:r w:rsidRPr="00010B5E">
          <w:rPr>
            <w:rFonts w:ascii="Times New Roman" w:hAnsi="Times New Roman" w:cs="Times New Roman"/>
            <w:color w:val="008080"/>
            <w:sz w:val="28"/>
            <w:szCs w:val="28"/>
            <w:lang w:val="uz-Cyrl-UZ"/>
          </w:rPr>
          <w:t xml:space="preserve">236-моддасида </w:t>
        </w:r>
      </w:hyperlink>
      <w:r w:rsidRPr="00010B5E">
        <w:rPr>
          <w:rFonts w:ascii="Times New Roman" w:hAnsi="Times New Roman" w:cs="Times New Roman"/>
          <w:color w:val="000000"/>
          <w:sz w:val="28"/>
          <w:szCs w:val="28"/>
          <w:lang w:val="uz-Cyrl-UZ"/>
        </w:rPr>
        <w:t xml:space="preserve">назарда тутилган асослардан ташқари қўйилган айбнинг оғирлигини, айбланувчининг шахсини, машғулот турини, ёши, соғлиғи, оилавий аҳволи ва бошқа ҳолатларни ҳам ҳисобга олади. </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lang w:val="uz-Cyrl-UZ"/>
        </w:rPr>
      </w:pPr>
      <w:r w:rsidRPr="00010B5E">
        <w:rPr>
          <w:rStyle w:val="clauseprfx1"/>
          <w:rFonts w:ascii="Times New Roman" w:hAnsi="Times New Roman" w:cs="Times New Roman"/>
          <w:b/>
          <w:bCs/>
          <w:color w:val="000080"/>
          <w:sz w:val="28"/>
          <w:szCs w:val="28"/>
          <w:lang w:val="uz-Cyrl-UZ"/>
          <w:specVanish w:val="0"/>
        </w:rPr>
        <w:t xml:space="preserve">239-модда. </w:t>
      </w:r>
      <w:r w:rsidRPr="00010B5E">
        <w:rPr>
          <w:rStyle w:val="clausesuff1"/>
          <w:rFonts w:ascii="Times New Roman" w:hAnsi="Times New Roman" w:cs="Times New Roman"/>
          <w:b/>
          <w:bCs/>
          <w:color w:val="000080"/>
          <w:sz w:val="28"/>
          <w:szCs w:val="28"/>
          <w:lang w:val="uz-Cyrl-UZ"/>
          <w:specVanish w:val="0"/>
        </w:rPr>
        <w:t>Эҳтиёт чораси қўлланилиши мумкин бўлган шахслар</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lastRenderedPageBreak/>
        <w:t>Эҳтиёт чораси фақат айбланувчиларга, судланувчиларга, маҳкумларга ва ақли норасолик ҳолатида ижтимоий хавфли қилмишлар содир этган ёки жиноят содир этганидан кейин руҳий ҳолатининг бузилиши юзага келган шахсларга нисбатан қўлланилиши мумкин.</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t xml:space="preserve">Алоҳида ҳолларда, ишни судга қадар юритиш босқичида ушлаб турилган гумон қилинувчига нисбатан суд томонидан қамоққа олиш, уй қамоғи ёки гаров тарзидаги эҳтиёт чоралари қўлланилиши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t xml:space="preserve">Қамоққа олиш ёки уй қамоғи тарзидаги эҳтиёт чораси: </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t xml:space="preserve">1) Ўзбекистон Республикаси Олий Мажлисининг Қонунчилик палатаси депутати ва Сенати аъзосига нисбатан — Ўзбекистон Республикаси Олий Мажлисининг тегишли палатаси ёки унинг Кенгаши розилиги билан; </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t xml:space="preserve">2) Ўзбекистон Республикаси Олий Мажлисининг Инсон ҳуқуқлари бўйича вакилига (омбудсманга) нисбатан — Ўзбекистон Республикаси Олий Мажлиси палаталарининг розилиги билан; </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t>2</w:t>
      </w:r>
      <w:r w:rsidRPr="00010B5E">
        <w:rPr>
          <w:rFonts w:ascii="Times New Roman" w:hAnsi="Times New Roman" w:cs="Times New Roman"/>
          <w:color w:val="000000"/>
          <w:sz w:val="28"/>
          <w:szCs w:val="28"/>
          <w:vertAlign w:val="superscript"/>
          <w:lang w:val="uz-Cyrl-UZ"/>
        </w:rPr>
        <w:t>1</w:t>
      </w:r>
      <w:r w:rsidRPr="00010B5E">
        <w:rPr>
          <w:rFonts w:ascii="Times New Roman" w:hAnsi="Times New Roman" w:cs="Times New Roman"/>
          <w:color w:val="000000"/>
          <w:sz w:val="28"/>
          <w:szCs w:val="28"/>
          <w:lang w:val="uz-Cyrl-UZ"/>
        </w:rPr>
        <w:t xml:space="preserve">) Ўзбекистон Республикаси Президенти ҳузуридаги Тадбиркорлик субъектларининг ҳуқуқлари ва қонуний манфаатларини ҳимоя қилиш бўйича вакилга нисбатан — Ўзбекистон Республикаси Президентининг розилиги билан; </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t xml:space="preserve">3) Қорақалпоғистон Республикаси Жўқорғи Кенгеси депутатига, халқ депутатлари вилоят, Тошкент шаҳар, туман ва шаҳар Кенгашининг депутатига нисбатан — Қорақалпоғистон Республикаси Жўқорғи Кенгеси, тегишли халқ депутатлари Кенгаши розилиги билан; </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t>4) Ўзбекистон Республикаси Конституциявий судининг судьяларига нисбатан — Ўзбекистон Республикаси Конституциявий судининг розилиги билан, Ўзбекистон Республикаси Олий суди, Қорақалпоғистон Республикаси судининг, вилоятлар ва Тошкент шаҳар судларининг, Қорақалпоғистон Республикаси, вилоятлар ва Тошкент шаҳар маъмурий судларининг, фуқаролик ишлари бўйича туманлараро, туман, шаҳар судларининг, жиноят ишлари бўйича туман, шаҳар судларининг, туманлараро, туман, шаҳар иқтисодий судларининг, туманлараро маъмурий судларининг ва Ўзбекистон Республикаси ҳарбий судларининг судьяларига нисбатан — Ўзбекистон Республикаси Судьялар олий кенгашининг хулосаси мавжуд бўлганда Ўзбекистон Республикаси Олий суди Пленумининг розилиги билан;</w:t>
      </w:r>
    </w:p>
    <w:p w:rsidR="000E26AC" w:rsidRPr="00010B5E" w:rsidRDefault="000E26AC" w:rsidP="0098427D">
      <w:pPr>
        <w:shd w:val="clear" w:color="auto" w:fill="FFFFFF"/>
        <w:ind w:firstLine="709"/>
        <w:jc w:val="both"/>
        <w:rPr>
          <w:rFonts w:ascii="Times New Roman" w:hAnsi="Times New Roman" w:cs="Times New Roman"/>
          <w:color w:val="000000"/>
          <w:sz w:val="28"/>
          <w:szCs w:val="28"/>
          <w:lang w:val="uz-Cyrl-UZ"/>
        </w:rPr>
      </w:pPr>
      <w:r w:rsidRPr="00010B5E">
        <w:rPr>
          <w:rFonts w:ascii="Times New Roman" w:hAnsi="Times New Roman" w:cs="Times New Roman"/>
          <w:color w:val="000000"/>
          <w:sz w:val="28"/>
          <w:szCs w:val="28"/>
          <w:lang w:val="uz-Cyrl-UZ"/>
        </w:rPr>
        <w:t>4</w:t>
      </w:r>
      <w:r w:rsidRPr="00010B5E">
        <w:rPr>
          <w:rFonts w:ascii="Times New Roman" w:hAnsi="Times New Roman" w:cs="Times New Roman"/>
          <w:color w:val="000000"/>
          <w:sz w:val="28"/>
          <w:szCs w:val="28"/>
          <w:vertAlign w:val="superscript"/>
          <w:lang w:val="uz-Cyrl-UZ"/>
        </w:rPr>
        <w:t>1</w:t>
      </w:r>
      <w:r w:rsidRPr="00010B5E">
        <w:rPr>
          <w:rFonts w:ascii="Times New Roman" w:hAnsi="Times New Roman" w:cs="Times New Roman"/>
          <w:color w:val="000000"/>
          <w:sz w:val="28"/>
          <w:szCs w:val="28"/>
          <w:lang w:val="uz-Cyrl-UZ"/>
        </w:rPr>
        <w:t xml:space="preserve">) Ўзбекистон Республикаси Судьялар олий кенгашининг аъзосига нисбатан — Ўзбекистон Республикаси Судьялар олий кенгашининг розилиги билан;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lastRenderedPageBreak/>
        <w:t xml:space="preserve">5) прокурор ва прокуратура терговчисига нисбатан — Ўзбекистон Республикаси Бош прокурорининг розилиги билан қўлланилиши мумкин. </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240-модда. </w:t>
      </w:r>
      <w:r w:rsidRPr="00010B5E">
        <w:rPr>
          <w:rStyle w:val="clausesuff1"/>
          <w:rFonts w:ascii="Times New Roman" w:hAnsi="Times New Roman" w:cs="Times New Roman"/>
          <w:b/>
          <w:bCs/>
          <w:color w:val="000080"/>
          <w:sz w:val="28"/>
          <w:szCs w:val="28"/>
          <w:specVanish w:val="0"/>
        </w:rPr>
        <w:t xml:space="preserve">Эҳтиёт чорасини қўллаш, бекор қилиш, ўзгартириш тўғрисидаги қарор ёки ажрим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Эҳтиёт чораси суриштирувчи, терговчи, прокурорнинг қарори ва суднинг ажрими билан қўлланилиши, бекор қилиниши ва ўзгартирилиши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Ишни судга қадар юритиш босқичида қўлланилган қамоққа олиш ёки уй қамоғи тарзидаги эҳтиёт чораси шахсни бундан кейин қамоқда сақлаш ёки унинг уй қамоғида бўлиши учун асослар мавжуд бўлмаганда прокурор томонидан, шунингдек прокурорнинг розилиги билан суриштирувчи ёки терговчи томонидан эҳтиёт чоралари тўғрисида қарор чиқарган судни албатта хабардор этган ҳолда бекор қилиниши ёки ўзгартирилиши мумкин. Қамоққа олиш ёки уй қамоғи тарзидаги эҳтиёт чорасининг бекор қилиниши ёки ўзгартирилиши ушбу эҳтиёт чорасини айнан ўша шахсга нисбатан қўллаш тўғрисидаги илтимоснома билан судга такроран мурожаат этишга монелик қилмайди.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Ишни судга қадар юритиш босқичида суд томонидан қўлланилган гаров тарзидаги эҳтиёт чораси уни бундан буён қўллаш учун асослар мавжуд бўлмаганда, худди шунингдек иш юритиш тугатилган тақдирда, мазкур эҳтиёт чорасини қўллаш тўғрисида қарор чиқарган суд албатта хабардор этилган ҳолда прокурор томонидан, шунингдек прокурорнинг розилиги билан суриштирувчи ёки терговчи томонидан бекор қилиниши ёки ўзгартирилиши мумкин.</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Эҳтиёт чорасини қўллаш, бекор қилиш, ўзгартириш тўғрисидаги қарорда ёки ажримда: шахснинг қандай жиноятни содир этишда айбланаётганлиги; эҳтиёт чораси қандай қонуний асосларга таяниб қўлланганлиги ёхуд тегишли далиллар келтириш йўли билан бу асослар йўқлиги ёки ўзгаргани; эҳтиёт чорасини танлашга таъсир қилувчи, қонун билан белгиланган ҳолатларни ҳисобга олиб, эҳтиёт чораларини қўллаш, бекор қилиш ёки ўзгартириш заруратини изоҳловчи сабаблар кўрсатилган бўлиши лозим. Қарор ёки ажрим кимга нисбатан чиқарилган бўлса, шу шахсга дарҳол эълон қилинади, шахснинг оғир касаллиги ёки унинг қочиб кетганлиги туфайли эълон қилиниши мумкин бўлмаган ҳоллар бундан мустасно.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Қамоққа олиш ёки уй қамоғи тарзидаги эҳтиёт чораси бекор қилинган ёхуд ўзгартирилган тақдирда, қамоқда ёки уй қамоғида бўлган шахс дарҳол озод қилиниши керак.</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lastRenderedPageBreak/>
        <w:t xml:space="preserve">241-модда. </w:t>
      </w:r>
      <w:r w:rsidRPr="00010B5E">
        <w:rPr>
          <w:rStyle w:val="clausesuff1"/>
          <w:rFonts w:ascii="Times New Roman" w:hAnsi="Times New Roman" w:cs="Times New Roman"/>
          <w:b/>
          <w:bCs/>
          <w:color w:val="000080"/>
          <w:sz w:val="28"/>
          <w:szCs w:val="28"/>
          <w:specVanish w:val="0"/>
        </w:rPr>
        <w:t xml:space="preserve">Эҳтиёт чорасини қўллаш тўғрисидаги қарор устидан шикоят бериш ва протест билдириш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Эҳтиёт чорасини қўллаш тўғрисидаги қарор устидан терговни назорат қилаётган, уни бекор қилишга ёки ўзгартиришга ҳақли бўлган прокурорга шикоят берилиши мумкин. Прокурор шикоятни олган пайтдан эътиборан уч сутка ичида уни кўриб чиқиши ҳамда шикоят берган шахсни ўз қароридан хабардор этиши шарт.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Суриштирув ёки дастлабки тергов босқичида қамоққа олиш, уй қамоғи, гаров тарзидаги эҳтиёт чораларини қўллаш ҳақидаги ёки қамоқда сақлаш, уй қамоғи муддатини узайтириш тўғрисидаги ёхуд уй қамоғи бўйича қўшимча тақиқ (чеклов) белгилаш ҳақидаги масала юзасидан суднинг ажрими устидан мазкур ажрим чиқарилган кундан эътиборан етмиш икки соат ичида апелляция тартибида шикоят берилиши, протест билдирилиши мумкин. Шикоят, протест ажрим чиқарган суд орқали берилади, ушбу суд уларни йигирма тўрт соат ичида материаллар билан бирга апелляция инстанцияси судига юбориши шарт. Апелляция инстанцияси суди мазкур материалларни улар шикоят ёки протест билан бирга келиб тушган пайтдан эътиборан етмиш икки соатдан кечиктирмай кўриб чиқиши керак.</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Шикоят ёки протест берилиши эҳтиёт чорасини қўллаш тўғрисидаги масала бўйича қарор ижросини тўхтатиб қўймайди.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Сиртдан қамоққа олиш тарзидаги эҳтиёт чораси қўлланилган шахс мазкур эҳтиёт чорасини қўллаш тўғрисидаги ажрим устидан у тегишли ваколатли органга келтирилган пайтдан эътиборан етмиш икки соат ичида суд тартибида шикоят қилишга ҳақли.</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242-модда. </w:t>
      </w:r>
      <w:r w:rsidRPr="00010B5E">
        <w:rPr>
          <w:rStyle w:val="clausesuff1"/>
          <w:rFonts w:ascii="Times New Roman" w:hAnsi="Times New Roman" w:cs="Times New Roman"/>
          <w:b/>
          <w:bCs/>
          <w:color w:val="000080"/>
          <w:sz w:val="28"/>
          <w:szCs w:val="28"/>
          <w:specVanish w:val="0"/>
        </w:rPr>
        <w:t>Қамоққа олиш</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Эҳтиёт чораси сифатида қамоққа олиш Жиноят </w:t>
      </w:r>
      <w:hyperlink r:id="rId114" w:history="1">
        <w:r w:rsidRPr="00010B5E">
          <w:rPr>
            <w:rFonts w:ascii="Times New Roman" w:hAnsi="Times New Roman" w:cs="Times New Roman"/>
            <w:color w:val="008080"/>
            <w:sz w:val="28"/>
            <w:szCs w:val="28"/>
          </w:rPr>
          <w:t xml:space="preserve">кодексида </w:t>
        </w:r>
      </w:hyperlink>
      <w:r w:rsidRPr="00010B5E">
        <w:rPr>
          <w:rFonts w:ascii="Times New Roman" w:hAnsi="Times New Roman" w:cs="Times New Roman"/>
          <w:color w:val="000000"/>
          <w:sz w:val="28"/>
          <w:szCs w:val="28"/>
        </w:rPr>
        <w:t xml:space="preserve">уч йилдан ортиқ муддатга озодликдан маҳрум қилиш тариқасидаги жазо назарда тутилган қасддан содир этилган жиноятларга доир ҳамда эҳтиётсизлик оқибатида содир этилиб, бунинг учун Жиноят кодексида беш йилдан ортиқ муддатга озодликдан маҳрум қилиш тариқасидаги жазо назарда тутилган жиноятларга доир ишлар бўйича қўлланилади.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Алоҳида ҳолларда қамоққа олиш тарзидаги эҳтиёт чораси уч йилдан ортиқ бўлмаган муддатга озодликдан маҳрум қилиш тариқасидаги жазо назарда тутилган қасддан содир этилган жиноятларга доир, шунингдек эҳтиётсизлик оқибатида содир этилиб, бунинг учун беш йилдан ортиқ бўлмаган муддатга озодликдан маҳрум қилиш тариқасидаги жазо назарда тутилган жиноятларга доир ишлар бўйича қуйидаги ҳолатлардан бири мавжуд бўлган тақдирда: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lastRenderedPageBreak/>
        <w:t xml:space="preserve">айбланувчи, судланувчи тергов ва суддан яширинганида;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ушлаб турилган гумон қилинувчининг шахси аниқланмаганида;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илгари қўлланилган эҳтиёт чораси айбланувчи, судланувчи томонидан бузилганида;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ушлаб турилган гумон қилинувчи ёки айбланувчи, судланувчи Ўзбекистон Республикасида доимий яшаш жойига эга бўлмаганида;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жиноят озодликдан маҳрум қилиш тариқасидаги жазони ўташ даврида содир этилганида, қўлланилиши мумкин. </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242</w:t>
      </w:r>
      <w:r w:rsidRPr="00010B5E">
        <w:rPr>
          <w:rStyle w:val="clauseprfx1"/>
          <w:rFonts w:ascii="Times New Roman" w:hAnsi="Times New Roman" w:cs="Times New Roman"/>
          <w:b/>
          <w:bCs/>
          <w:color w:val="000080"/>
          <w:sz w:val="28"/>
          <w:szCs w:val="28"/>
          <w:vertAlign w:val="superscript"/>
          <w:specVanish w:val="0"/>
        </w:rPr>
        <w:t>1</w:t>
      </w:r>
      <w:r w:rsidRPr="00010B5E">
        <w:rPr>
          <w:rStyle w:val="clauseprfx1"/>
          <w:rFonts w:ascii="Times New Roman" w:hAnsi="Times New Roman" w:cs="Times New Roman"/>
          <w:b/>
          <w:bCs/>
          <w:color w:val="000080"/>
          <w:sz w:val="28"/>
          <w:szCs w:val="28"/>
          <w:specVanish w:val="0"/>
        </w:rPr>
        <w:t xml:space="preserve">-модда. </w:t>
      </w:r>
      <w:r w:rsidRPr="00010B5E">
        <w:rPr>
          <w:rStyle w:val="clausesuff1"/>
          <w:rFonts w:ascii="Times New Roman" w:hAnsi="Times New Roman" w:cs="Times New Roman"/>
          <w:b/>
          <w:bCs/>
          <w:color w:val="000080"/>
          <w:sz w:val="28"/>
          <w:szCs w:val="28"/>
          <w:specVanish w:val="0"/>
        </w:rPr>
        <w:t xml:space="preserve">Уй қамоғи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Уй қамоғи гумон қилинувчига, айбланувчига ёки судланувчига нисбатан қамоққа олиш тарзидаги эҳтиёт чорасини танлаш учун асослар мавжуд бўлганида унинг ёшини, соғлиғи ҳолатини, оилавий аҳволини ва бошқа ҳолатларни ҳисобга олган ҳолда қамоққа олиш мақсадга номувофиқ деб топилган тақдирда қўлланилади.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Уй қамоғи гумон қилинувчининг, айбланувчининг ёки судланувчининг жамиятдан тўлиқ ёхуд қисман ажратиб қўйилиб, ўзи мулкдор, ижарага олувчи сифатида ёки бошқа қонуний асосларда яшаб турган турар жойда тақиқлар (чекловлар) юклатилган, шунингдек унинг устидан назорат амалга оширилган ҳолда бўлишидан иборат бўлади.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Гумон қилинувчининг, айбланувчининг ёки судланувчининг соғлиғи ҳолатини ҳисобга олган ҳолда тиббий муассаса уй қамоғида сақлаш жойи этиб белгиланиши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Уй қамоғи тарзидаги эҳтиёт чорасини танлаш тўғрисидаги суднинг ажримида гумон қилинувчи, айбланувчи ёки судланувчи дучор қилинадиган озодлик бўйича аниқ тақиқлар (чекловлар), шунингдек ўрнатилган тақиқларга (чекловларга) риоя этилиши устидан назоратни амалга ошириш зиммасига юклатилаётган орган кўрсатилади.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Ўзига нисбатан уй қамоғи тарзидаги эҳтиёт чораси танланган шахсга қуйидаги тақиқлар (чекловлар) ўрнатилиши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1) муайян шахслар билан алоқада бўлиш;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2) хат-хабар олиш ва жўнатиш;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3) ҳар қандай алоқа воситаларидан фойдаланиш ва улар ёрдамида сўзлашувлар олиб бориш;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4) уй-жойни тарк этиш.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lastRenderedPageBreak/>
        <w:t xml:space="preserve">Гумон қилинувчи, айбланувчи ёки судланувчи барча тақиқларга (чекловларга) ёхуд улардан айримларига дучор этилиши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Гумон қилинувчи, айбланувчи ёки судланувчи ҳимоячи, қонуний вакил, белгиланган тақиқларга (чекловларга) риоя этилиши устидан назоратни амалга ошириш вазифаси зиммасига юклатилган орган, суриштирувчи, терговчи, прокурор, суд билан сўзлашиш учун, шунингдек зарурият юзага келган тақдирда, ҳуқуқни муҳофаза қилувчи органларни, тез тиббий ёрдамни, ёнғин хавфсизлиги хизматини, қутқарув хизматини ва бошқа шошилинч хизматларни чақириш учун телефон алоқасидан фойдаланиш ҳуқуқидан чекланиши мумкин эмас. Гумон қилинувчи, айбланувчи ёки судланувчи ўз яшаш жойидаги уй қамоғини ижро этиш зиммасига юклатилган ички ишлар органига ҳар бир шундай қўнғироқ ҳақида хабар беради.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Қамоққа олинганнинг яшаш жойи қўриқланиши мумкин. Зарур ҳолларда унинг хулқ-атвори устидан назорат ўрнатилади.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Гумон қилинувчининг, айбланувчининг ёки судланувчининг уй-жойидан чиқиши бўйича ўрнатилган тақиқларга (чекловларга) риоя этиши устидан назорат амалга оширилаётганда ички ишлар органи унинг яшаш жойида бўлишини сутканинг исталган вақтида текширишга ҳақли.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Текшириш кундузги вақтда кўпи билан бир марта ва тунги вақтда кўпи билан бир марта ўтказилади.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Зарур ҳолларда, уй қамоғи тарзидаги эҳтиёт чораси қўлланилган шахсга нисбатан электрон кузатиш воситалари қўлланилиши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Уй қамоғини ижро этиш гумон қилинувчининг, айбланувчининг ёки судланувчининг яшаш жойидаги ички ишлар органи зиммасига юклатилади.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Агар тиббий кўрсатувларга кўра гумон қилинувчи, айбланувчи ёки судланувчи соғлиқни сақлаш муассасасига олиб келинган ва ётқизилган бўлса, суд ўрнатган тақиқларнинг (чекловларнинг) амал қилиши гумон қилинувчига, айбланувчига ёки судланувчига нисбатан эҳтиёт чорасини ўзгартириш ёхуд бекор қилиш масаласи прокурор томонидан, шунингдек прокурорнинг розилиги билан суриштирувчи ёки терговчи суд томонидан ҳал этилгунига қадар давом этади. Тегишли соғлиқни сақлаш муассасасининг ҳудуди уй қамоғи тарзидаги эҳтиёт чорасини ижро этиш жойи ҳисобланади.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Гумон қилинувчи, айбланувчи ёки судланувчи суриштирув органига ёки дастлабки тергов органига, шунингдек судга назорат қилувчи органнинг транспорт воситасида олиб борилади.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lastRenderedPageBreak/>
        <w:t xml:space="preserve">Уй қамоғида жамиятдан тўлиқ ажратиб қўйилган шароитда бўлган гумон қилинувчининг, айбланувчининг ёки судланувчининг ҳимоячи, қонуний вакил билан учрашувлари ушбу эҳтиёт чораси ижро этилаётган жойда ўтказилади.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Уй қамоғининг муддати, уни узайтириш ва унинг устидан шикоят қилиш тартиби ушбу Кодекснинг </w:t>
      </w:r>
      <w:hyperlink r:id="rId115" w:history="1">
        <w:r w:rsidRPr="00010B5E">
          <w:rPr>
            <w:rFonts w:ascii="Times New Roman" w:hAnsi="Times New Roman" w:cs="Times New Roman"/>
            <w:color w:val="008080"/>
            <w:sz w:val="28"/>
            <w:szCs w:val="28"/>
          </w:rPr>
          <w:t>241</w:t>
        </w:r>
      </w:hyperlink>
      <w:r w:rsidRPr="00010B5E">
        <w:rPr>
          <w:rFonts w:ascii="Times New Roman" w:hAnsi="Times New Roman" w:cs="Times New Roman"/>
          <w:color w:val="000000"/>
          <w:sz w:val="28"/>
          <w:szCs w:val="28"/>
        </w:rPr>
        <w:t xml:space="preserve">, </w:t>
      </w:r>
      <w:hyperlink r:id="rId116" w:history="1">
        <w:r w:rsidRPr="00010B5E">
          <w:rPr>
            <w:rFonts w:ascii="Times New Roman" w:hAnsi="Times New Roman" w:cs="Times New Roman"/>
            <w:color w:val="008080"/>
            <w:sz w:val="28"/>
            <w:szCs w:val="28"/>
          </w:rPr>
          <w:t>243</w:t>
        </w:r>
      </w:hyperlink>
      <w:r w:rsidRPr="00010B5E">
        <w:rPr>
          <w:rFonts w:ascii="Times New Roman" w:hAnsi="Times New Roman" w:cs="Times New Roman"/>
          <w:color w:val="000000"/>
          <w:sz w:val="28"/>
          <w:szCs w:val="28"/>
        </w:rPr>
        <w:t xml:space="preserve">, </w:t>
      </w:r>
      <w:hyperlink r:id="rId117" w:history="1">
        <w:r w:rsidRPr="00010B5E">
          <w:rPr>
            <w:rFonts w:ascii="Times New Roman" w:hAnsi="Times New Roman" w:cs="Times New Roman"/>
            <w:color w:val="008080"/>
            <w:sz w:val="28"/>
            <w:szCs w:val="28"/>
          </w:rPr>
          <w:t xml:space="preserve">245 — 248-моддаларида </w:t>
        </w:r>
      </w:hyperlink>
      <w:r w:rsidRPr="00010B5E">
        <w:rPr>
          <w:rFonts w:ascii="Times New Roman" w:hAnsi="Times New Roman" w:cs="Times New Roman"/>
          <w:color w:val="000000"/>
          <w:sz w:val="28"/>
          <w:szCs w:val="28"/>
        </w:rPr>
        <w:t xml:space="preserve">назарда тутилган қоидалар билан белгиланади.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Ўрнатилган тақиқлар (чекловлар) уй қамоғида бўлган гумон қилинувчи, айбланувчи ёки судланувчи томонидан бузилган тақдирда унга нисбатан қамоққа олиш тарзидаги эҳтиёт чораси қўлланилиши мумкин.</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243-модда. </w:t>
      </w:r>
      <w:r w:rsidRPr="00010B5E">
        <w:rPr>
          <w:rStyle w:val="clausesuff1"/>
          <w:rFonts w:ascii="Times New Roman" w:hAnsi="Times New Roman" w:cs="Times New Roman"/>
          <w:b/>
          <w:bCs/>
          <w:color w:val="000080"/>
          <w:sz w:val="28"/>
          <w:szCs w:val="28"/>
          <w:specVanish w:val="0"/>
        </w:rPr>
        <w:t xml:space="preserve">Қамоққа олиш ёки уй қамоғи тарзидаги эҳтиёт чорасини қўллаш тартиби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Қамоққа олиш ёки уй қамоғи тарзидаги эҳтиёт чораси фақат ушлаб турилган гумон қилинувчига ёки айбланувчи тариқасида ишда иштирок этишга жалб қилинган шахсга нисбатан қўлланилиши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Қонунда назарда тутилган ҳолатлар мавжуд бўлганда ва суриштирув ёки дастлабки тергов давомида қамоққа олиш ёки уй қамоғи тарзидаги эҳтиёт чораси танланганда прокурор, шунингдек прокурорнинг розилиги билан суриштирувчи ёки терговчи қамоққа олиш ёки уй қамоғи тарзидаги эҳтиёт чорасини қўллаш тўғрисида илтимоснома қўзғатиш ҳақида қарор чиқаради.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Қамоққа олиш ёки уй қамоғи тарзидаги эҳтиёт чорасини қўллаш тўғрисида илтимоснома қўзғатиш ҳақидаги қарорда ушлаб турилган гумон қилинувчи ёки айбланувчини қамоққа олиш ёки уни уй қамоғига жойлаштириш заруратини келтириб чиқарган асослар баён қилинади.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Прокурор қамоққа олиш ёки уй қамоғи тарзидаги эҳтиёт чорасини қўллаш тўғрисидаги илтимосноманинг асослилигини текшириб, унга рози бўлган тақдирда, илтимоснома қўзғатиш тўғрисидаги қарор ва зарур материалларни судга юборади. Агар илтимоснома ушлаб турилган гумон қилинувчи ёки айбланувчига нисбатан қўзғатилаётган бўлса, қарор ва кўрсатилган материаллар ушлаб туриш муддати тугашидан камида саккиз соат олдин судга тақдим қилиниши керак.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Қамоққа олиш ёки уй қамоғи тарзидаги эҳтиёт чорасини қўллаш тўғрисидаги илтимоснома жиноят содир қилинган ёки суриштирув, дастлабки тергов юритилаётган жойдаги жиноят ишлари бўйича туман (шаҳар) судининг, ҳудудий ҳарбий суднинг судьяси томонидан, мазкур судларнинг судьяси бўлмаганида эса ёхуд қамоққа олиш ёки уй қамоғи тарзидаги эҳтиёт чорасини қўллаш тўғрисидаги материални кўриб чиқишда унинг иштирокини истисно этувчи ҳолатлар мавжуд бўлган тақдирда, </w:t>
      </w:r>
      <w:r w:rsidRPr="00010B5E">
        <w:rPr>
          <w:rFonts w:ascii="Times New Roman" w:hAnsi="Times New Roman" w:cs="Times New Roman"/>
          <w:color w:val="000000"/>
          <w:sz w:val="28"/>
          <w:szCs w:val="28"/>
        </w:rPr>
        <w:lastRenderedPageBreak/>
        <w:t xml:space="preserve">Қорақалпоғистон Республикаси суди, вилоят, Тошкент шаҳар суди, Ўзбекистон Республикаси Ҳарбий суди раисининг кўрсатмасига биноан бошқа тегишли суднинг судьяси томонидан якка тартибда кўриб чиқилади.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Қамоққа олиш ёки уй қамоғи тарзидаги эҳтиёт чорасини қўллаш тўғрисидаги илтимоснома ёпиқ суд мажлисида, материаллар келиб тушган пайтдан эътиборан саккиз соат ичида, лекин ушлаб туришнинг энг кўп муддатидан кечиктирмай кўриб чиқилади.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Қамоққа олиш ёки уй қамоғи тарзидаги эҳтиёт чорасини қўллаш тўғрисидаги илтимоснома прокурор, ҳимоячи, ушлаб турилган гумон қилинувчи ёки айбланувчи иштирокида кўриб чиқилади. Ушлаб турилган гумон қилинувчи, айбланувчи суд мажлисига олиб келинади. Суд мажлисида гумон қилинувчининг ёки айбланувчининг қонуний вакили, шунингдек суриштирувчи, терговчи иштирок этишга ҳақли. Зарур бўлган ҳолларда суриштирувчи, терговчи судга чақирилиши мумкин.</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Суд мажлисининг жойи, санаси ва вақти ҳақида лозим даражада хабардор қилинган шахсларнинг келмаганлиги қамоққа олиш ёки уй қамоғи тарзидаги эҳтиёт чорасини қўллаш тўғрисидаги илтимосномани кўриб чиқиш учун монелик қилмайди, ҳимоячи бундан мустасно. Қидирув эълон қилинган айбланувчига нисбатан қамоққа олиш тарзидаги эҳтиёт чорасини қўллаш тўғрисидаги илтимоснома айбланувчининг иштирокисиз кўриб чиқилади.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Қамоққа олиш ёки уй қамоғи тарзидаги эҳтиёт чорасини қўллаш тўғрисидаги илтимосномани кўриб чиқиш прокурор маърузаси билан бошланади, у мазкур эҳтиёт чорасини қўллаш зарурлигини асослаб беради. Шундан сўнг гумон қилинувчи ёки айбланувчи, ҳимоячи, судда ҳозир бўлган бошқа шахслар эшитилади, тақдим қилинган материаллар текширилади. Шундан кейин судья ажрим чиқариш учун алоҳида хонага киради.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Судья гумон қилинувчи ёки айбланувчига нисбатан қамоққа олиш ёки уй қамоғи тарзидаги эҳтиёт чорасини қўллаш тўғрисидаги илтимосномани кўриб чиқиб, қуйидаги ажримлардан бирини чиқаради: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1) қамоққа олиш ёки уй қамоғи тарзидаги эҳтиёт чорасини қўллаш тўғрисида;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2) қамоққа олиш ёки уй қамоғи тарзидаги эҳтиёт чорасини қўллашни рад қилиш тўғрисида;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2</w:t>
      </w:r>
      <w:r w:rsidRPr="00010B5E">
        <w:rPr>
          <w:rFonts w:ascii="Times New Roman" w:hAnsi="Times New Roman" w:cs="Times New Roman"/>
          <w:color w:val="000000"/>
          <w:sz w:val="28"/>
          <w:szCs w:val="28"/>
          <w:vertAlign w:val="superscript"/>
        </w:rPr>
        <w:t>1</w:t>
      </w:r>
      <w:r w:rsidRPr="00010B5E">
        <w:rPr>
          <w:rFonts w:ascii="Times New Roman" w:hAnsi="Times New Roman" w:cs="Times New Roman"/>
          <w:color w:val="000000"/>
          <w:sz w:val="28"/>
          <w:szCs w:val="28"/>
        </w:rPr>
        <w:t>) қамоққа олиш тарзидаги эҳтиёт чорасини қўллашни рад қилиш ва уй қамоғи ёки гаров тарзидаги эҳтиёт чорасини танлаш тўғрисида;</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2</w:t>
      </w:r>
      <w:r w:rsidRPr="00010B5E">
        <w:rPr>
          <w:rFonts w:ascii="Times New Roman" w:hAnsi="Times New Roman" w:cs="Times New Roman"/>
          <w:color w:val="000000"/>
          <w:sz w:val="28"/>
          <w:szCs w:val="28"/>
          <w:vertAlign w:val="superscript"/>
        </w:rPr>
        <w:t>2</w:t>
      </w:r>
      <w:r w:rsidRPr="00010B5E">
        <w:rPr>
          <w:rFonts w:ascii="Times New Roman" w:hAnsi="Times New Roman" w:cs="Times New Roman"/>
          <w:color w:val="000000"/>
          <w:sz w:val="28"/>
          <w:szCs w:val="28"/>
        </w:rPr>
        <w:t>) уй қамоғи тарзидаги эҳтиёт чорасини қўллашни рад қилиш ва гаров тарзидаги эҳтиёт чорасини танлаш тўғрисида;</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lastRenderedPageBreak/>
        <w:t xml:space="preserve">3) тарафлар қамоққа олиш ёки уй қамоғи тарзидаги эҳтиёт чорасини қўллашнинг асосланганлиги ёки асосланмаганлигига доир қўшимча далилларни тақдим этишлари учун ушлаб туриш муддатини қирқ саккиз соатдан кўп бўлмаган муддатга узайтириш тўғрисида.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Қамоққа олиш ёки уй қамоғи тарзидаги эҳтиёт чорасини қўллаш рад қилинган ва гаров тарзидаги эҳтиёт чораси танланган тақдирда, гумон қилинувчини ёки айбланувчини ушлаб туриш муддати гаров киритиш имконини бериш учун суд томонидан кўпи билан қирқ саккиз соатгача бўлган муддатга узайтирилади, кўрсатилган муддатда гаров киритилмаган тақдирда қамоққа олиш ёки уй қамоғи тарзидаги эҳтиёт чорасини қўллаш ҳақидаги илтимоснома қаноатлантирилган ҳисобланади.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Судьянинг қамоққа олиш ёки уй қамоғи тарзидаги эҳтиёт чорасини қўллаш ҳақидаги ёки уни қўллашни рад қилиш тўғрисидаги ажрими у ўқиб эшиттирилган пайтдан эътиборан кучга киради ва дарҳол ижро қилиниши керак. Судьянинг ажрими ижро учун прокурорга, маълумот учун эса гумон қилинувчига, айбланувчига, ҳимоячига юборилади. Судьянинг ажрими устидан ушбу Кодекс 241-моддасининг </w:t>
      </w:r>
      <w:hyperlink r:id="rId118" w:history="1">
        <w:r w:rsidRPr="00010B5E">
          <w:rPr>
            <w:rFonts w:ascii="Times New Roman" w:hAnsi="Times New Roman" w:cs="Times New Roman"/>
            <w:color w:val="008080"/>
            <w:sz w:val="28"/>
            <w:szCs w:val="28"/>
          </w:rPr>
          <w:t>иккинчи қисмида</w:t>
        </w:r>
      </w:hyperlink>
      <w:r w:rsidRPr="00010B5E">
        <w:rPr>
          <w:rFonts w:ascii="Times New Roman" w:hAnsi="Times New Roman" w:cs="Times New Roman"/>
          <w:color w:val="000000"/>
          <w:sz w:val="28"/>
          <w:szCs w:val="28"/>
        </w:rPr>
        <w:t xml:space="preserve"> назарда тутилган қоидаларга биноан апелляция тартибида шикоят берилиши, протест билдирилиши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Апелляция инстанцияси суди апелляция шикоятини, протестини кўриб чиқиб, ўз ажрими билан: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1) судьянинг ажримини ўзгаришсиз, шикоят ёки протестни эса қаноатлантирмасдан қолдиришга;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2) судьянинг ажримини бекор қилиш ва гумон қилинувчи ёки айбланувчини қамоқдан, уй қамоғидан озод қилиш ёхуд унга нисбатан қамоққа олиш ёки уй қамоғи тарзидаги эҳтиёт чорасини қўллашга ҳақли.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Қамоққа олиш ёки уй қамоғи тарзидаги эҳтиёт чорасини қўллаш рад қилинган тақдирда, айнан ўша гумон қилинувчига, айбланувчига нисбатан мазкур масала бўйича такроран судга мурожаат қилишга қамоққа олишни ёки уй қамоғини қўллашни тақозо этадиган янги ҳолатлар юзага келганда йўл қўйилади.</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243</w:t>
      </w:r>
      <w:r w:rsidRPr="00010B5E">
        <w:rPr>
          <w:rStyle w:val="clauseprfx1"/>
          <w:rFonts w:ascii="Times New Roman" w:hAnsi="Times New Roman" w:cs="Times New Roman"/>
          <w:b/>
          <w:bCs/>
          <w:color w:val="000080"/>
          <w:sz w:val="28"/>
          <w:szCs w:val="28"/>
          <w:vertAlign w:val="superscript"/>
          <w:specVanish w:val="0"/>
        </w:rPr>
        <w:t>1</w:t>
      </w:r>
      <w:r w:rsidRPr="00010B5E">
        <w:rPr>
          <w:rStyle w:val="clauseprfx1"/>
          <w:rFonts w:ascii="Times New Roman" w:hAnsi="Times New Roman" w:cs="Times New Roman"/>
          <w:b/>
          <w:bCs/>
          <w:color w:val="000080"/>
          <w:sz w:val="28"/>
          <w:szCs w:val="28"/>
          <w:specVanish w:val="0"/>
        </w:rPr>
        <w:t xml:space="preserve">-модда. </w:t>
      </w:r>
      <w:r w:rsidRPr="00010B5E">
        <w:rPr>
          <w:rStyle w:val="clausesuff1"/>
          <w:rFonts w:ascii="Times New Roman" w:hAnsi="Times New Roman" w:cs="Times New Roman"/>
          <w:b/>
          <w:bCs/>
          <w:color w:val="000080"/>
          <w:sz w:val="28"/>
          <w:szCs w:val="28"/>
          <w:specVanish w:val="0"/>
        </w:rPr>
        <w:t xml:space="preserve">Уй қамоғи бўйича белгиланган тақиқларни (чекловларни) бекор қилиш ёки ўзгартириш ёхуд қўшимча тақиқлар (чекловлар) белгилаш тартиби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Уй қамоғи бўйича тақиқлар (чекловлар) асослар мавжуд бўлганда прокурор томонидан, шунингдек прокурорнинг розилиги билан суриштирувчи ёки терговчи томонидан қисман бекор қилиниши ёки ўзгартирилиши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lastRenderedPageBreak/>
        <w:t>Ушбу Кодекс 242</w:t>
      </w:r>
      <w:r w:rsidRPr="00010B5E">
        <w:rPr>
          <w:rFonts w:ascii="Times New Roman" w:hAnsi="Times New Roman" w:cs="Times New Roman"/>
          <w:color w:val="000000"/>
          <w:sz w:val="28"/>
          <w:szCs w:val="28"/>
          <w:vertAlign w:val="superscript"/>
        </w:rPr>
        <w:t>1</w:t>
      </w:r>
      <w:r w:rsidRPr="00010B5E">
        <w:rPr>
          <w:rFonts w:ascii="Times New Roman" w:hAnsi="Times New Roman" w:cs="Times New Roman"/>
          <w:color w:val="000000"/>
          <w:sz w:val="28"/>
          <w:szCs w:val="28"/>
        </w:rPr>
        <w:t xml:space="preserve">-моддасининг </w:t>
      </w:r>
      <w:hyperlink r:id="rId119" w:anchor="2461142" w:history="1">
        <w:r w:rsidRPr="00010B5E">
          <w:rPr>
            <w:rFonts w:ascii="Times New Roman" w:hAnsi="Times New Roman" w:cs="Times New Roman"/>
            <w:color w:val="008080"/>
            <w:sz w:val="28"/>
            <w:szCs w:val="28"/>
          </w:rPr>
          <w:t xml:space="preserve">бешинчи қисми </w:t>
        </w:r>
      </w:hyperlink>
      <w:r w:rsidRPr="00010B5E">
        <w:rPr>
          <w:rFonts w:ascii="Times New Roman" w:hAnsi="Times New Roman" w:cs="Times New Roman"/>
          <w:color w:val="000000"/>
          <w:sz w:val="28"/>
          <w:szCs w:val="28"/>
        </w:rPr>
        <w:t xml:space="preserve">доирасидаги уй қамоғи бўйича қўшимча тақиқлар (чекловлар) прокурорнинг ёки прокурорнинг розилиги билан суриштирувчининг ёхуд терговчининг илтимосномасига кўра судьянинг ажрими асосида белгиланиши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Уй қамоғи бўйича қўшимча тақиқлар (чекловлар) белгилаш тўғрисидаги илтимоснома ушбу Кодекс 243-моддасининг </w:t>
      </w:r>
      <w:hyperlink r:id="rId120" w:anchor="3540568" w:history="1">
        <w:r w:rsidRPr="00010B5E">
          <w:rPr>
            <w:rFonts w:ascii="Times New Roman" w:hAnsi="Times New Roman" w:cs="Times New Roman"/>
            <w:color w:val="008080"/>
            <w:sz w:val="28"/>
            <w:szCs w:val="28"/>
          </w:rPr>
          <w:t>бешинчи</w:t>
        </w:r>
      </w:hyperlink>
      <w:r w:rsidRPr="00010B5E">
        <w:rPr>
          <w:rFonts w:ascii="Times New Roman" w:hAnsi="Times New Roman" w:cs="Times New Roman"/>
          <w:color w:val="000000"/>
          <w:sz w:val="28"/>
          <w:szCs w:val="28"/>
        </w:rPr>
        <w:t xml:space="preserve">, </w:t>
      </w:r>
      <w:hyperlink r:id="rId121" w:anchor="3173808" w:history="1">
        <w:r w:rsidRPr="00010B5E">
          <w:rPr>
            <w:rFonts w:ascii="Times New Roman" w:hAnsi="Times New Roman" w:cs="Times New Roman"/>
            <w:color w:val="008080"/>
            <w:sz w:val="28"/>
            <w:szCs w:val="28"/>
          </w:rPr>
          <w:t xml:space="preserve">олтинчи </w:t>
        </w:r>
      </w:hyperlink>
      <w:r w:rsidRPr="00010B5E">
        <w:rPr>
          <w:rFonts w:ascii="Times New Roman" w:hAnsi="Times New Roman" w:cs="Times New Roman"/>
          <w:color w:val="000000"/>
          <w:sz w:val="28"/>
          <w:szCs w:val="28"/>
        </w:rPr>
        <w:t xml:space="preserve">ва </w:t>
      </w:r>
      <w:hyperlink r:id="rId122" w:anchor="3349981" w:history="1">
        <w:r w:rsidRPr="00010B5E">
          <w:rPr>
            <w:rFonts w:ascii="Times New Roman" w:hAnsi="Times New Roman" w:cs="Times New Roman"/>
            <w:color w:val="008080"/>
            <w:sz w:val="28"/>
            <w:szCs w:val="28"/>
          </w:rPr>
          <w:t xml:space="preserve">еттинчи қисмларида </w:t>
        </w:r>
      </w:hyperlink>
      <w:r w:rsidRPr="00010B5E">
        <w:rPr>
          <w:rFonts w:ascii="Times New Roman" w:hAnsi="Times New Roman" w:cs="Times New Roman"/>
          <w:color w:val="000000"/>
          <w:sz w:val="28"/>
          <w:szCs w:val="28"/>
        </w:rPr>
        <w:t xml:space="preserve">назарда тутилган тартибда тегишли суднинг судьяси томонидан кўриб чиқилади.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Уй қамоғи бўйича қўшимча тақиқлар (чекловлар) белгилаш тўғрисидаги илтимосномани кўриб чиқиш прокурорнинг маърузаси билан бошланади, у қўшимча тақиқлар (чекловлар) белгилаш зарурлигини асослаб беради. Шундан сўнг гумон қилинувчи ёки айбланувчи, ҳимоячи, судда ҳозир бўлган бошқа шахслар эшитилади, тақдим этилган материаллар текширилади. Шундан кейин судья ажрим чиқариш учун алоҳида хонага киради.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Суд гумон қилинувчига ёки айбланувчига нисбатан уй қамоғи бўйича қўшимча тақиқлар (чекловлар) белгилаш тўғрисидаги илтимосномани кўриб чиқиб, қуйидаги ажримлардан бирини чиқаради: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қўшимча тақиқ (чеклов) белгилаш ҳақида;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қўшимча тақиқ (чеклов) белгилашни рад қилиш тўғрисида.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Судьянинг уй қамоғи бўйича қўшимча тақиқ (чеклов) белгилаш ҳақидаги ёки қўшимча тақиқ (чеклов) белгилашни рад қилиш тўғрисидаги ажрими ўқиб эшиттирилган пайтдан эътиборан кучга киради ва дарҳол ижро этилиши лозим. Судьянинг ажрими ижро этиш учун прокурорга, маълумот учун эса — гумон қилинувчига, айбланувчига ва ҳимоячига юборилади. Судьянинг ажрими устидан ушбу Кодекс 241-моддасининг </w:t>
      </w:r>
      <w:hyperlink r:id="rId123" w:anchor="3696077" w:history="1">
        <w:r w:rsidRPr="00010B5E">
          <w:rPr>
            <w:rFonts w:ascii="Times New Roman" w:hAnsi="Times New Roman" w:cs="Times New Roman"/>
            <w:color w:val="008080"/>
            <w:sz w:val="28"/>
            <w:szCs w:val="28"/>
          </w:rPr>
          <w:t xml:space="preserve">иккинчи қисмида </w:t>
        </w:r>
      </w:hyperlink>
      <w:r w:rsidRPr="00010B5E">
        <w:rPr>
          <w:rFonts w:ascii="Times New Roman" w:hAnsi="Times New Roman" w:cs="Times New Roman"/>
          <w:color w:val="000000"/>
          <w:sz w:val="28"/>
          <w:szCs w:val="28"/>
        </w:rPr>
        <w:t xml:space="preserve">назарда тутилган қоидаларга биноан апелляция тартибида шикоят қилиниши, протест билдирилиши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Апелляция инстанцияси суди апелляция шикоятини, протестни кўриб чиқиб, ўз ажрими билан: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1) судьянинг ажримини ўзгаришсиз, шикоятни ёки протестни эса қаноатлантирмай қолдиришга;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2) судьянинг ажримини бекор қилишга ва гумон қилинувчига ёки айбланувчига нисбатан уй қамоғи бўйича қўшимча тақиқ (чеклов) белгилашга;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lastRenderedPageBreak/>
        <w:t>3) судьянинг гумон қилинувчига ёки айбланувчига нисбатан уй қамоғи бўйича қўшимча тақиқ (чеклов) белгилаш тўғрисидаги ажримини бекор қилишга ҳақли.</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244-модда. </w:t>
      </w:r>
      <w:r w:rsidRPr="00010B5E">
        <w:rPr>
          <w:rStyle w:val="clausesuff1"/>
          <w:rFonts w:ascii="Times New Roman" w:hAnsi="Times New Roman" w:cs="Times New Roman"/>
          <w:b/>
          <w:bCs/>
          <w:color w:val="000080"/>
          <w:sz w:val="28"/>
          <w:szCs w:val="28"/>
          <w:specVanish w:val="0"/>
        </w:rPr>
        <w:t>Қамоқда сақлаш жойлари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Эҳтиёт чораси тариқасида қамоққа олинган гумон қилинувчилар ва айбланувчилар тергов ҳибсхонасининг камераларида сақланади. Суриштирувчи, терговчи, прокурор ёки суд бир жиноят иши бўйича ёки бир неча ўзаро боғлиқ жиноят ишлари бўйича гумон қилинувчиларни ва айбланувчиларни алоҳида-алоҳида сақлаш тўғрисида тергов ҳибсхонасининг маъмуриятига ёзма кўрсатма беришга ҳақли.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Агар қамоққа олинганлар Жиноят кодекси 15-моддасининг </w:t>
      </w:r>
      <w:hyperlink r:id="rId124" w:anchor="175467" w:history="1">
        <w:r w:rsidRPr="00010B5E">
          <w:rPr>
            <w:rFonts w:ascii="Times New Roman" w:hAnsi="Times New Roman" w:cs="Times New Roman"/>
            <w:color w:val="008080"/>
            <w:sz w:val="28"/>
            <w:szCs w:val="28"/>
          </w:rPr>
          <w:t>тўртинчи</w:t>
        </w:r>
      </w:hyperlink>
      <w:r w:rsidRPr="00010B5E">
        <w:rPr>
          <w:rFonts w:ascii="Times New Roman" w:hAnsi="Times New Roman" w:cs="Times New Roman"/>
          <w:color w:val="000000"/>
          <w:sz w:val="28"/>
          <w:szCs w:val="28"/>
        </w:rPr>
        <w:t xml:space="preserve"> ва </w:t>
      </w:r>
      <w:hyperlink r:id="rId125" w:anchor="1319409" w:history="1">
        <w:r w:rsidRPr="00010B5E">
          <w:rPr>
            <w:rFonts w:ascii="Times New Roman" w:hAnsi="Times New Roman" w:cs="Times New Roman"/>
            <w:color w:val="008080"/>
            <w:sz w:val="28"/>
            <w:szCs w:val="28"/>
          </w:rPr>
          <w:t>бешинчи қисмларида</w:t>
        </w:r>
      </w:hyperlink>
      <w:r w:rsidRPr="00010B5E">
        <w:rPr>
          <w:rFonts w:ascii="Times New Roman" w:hAnsi="Times New Roman" w:cs="Times New Roman"/>
          <w:color w:val="000000"/>
          <w:sz w:val="28"/>
          <w:szCs w:val="28"/>
        </w:rPr>
        <w:t xml:space="preserve"> назарда тутилган оғир ва ўта оғир жиноятларни содир этишда айбланаётган бўлса, прокурорнинг қарорига ёки суднинг ажримига кўра тергов ҳибсхонасининг бир кишилик камерасида қамоқда сақлаб турилиши мумкин. Бу чора вояга етмаганларга, олтмиш ёшдан ошганларга, шифокорнинг ёзма хулосаси билан тасдиқланган оғир касалларга ва руҳий ҳолати бузилган шахсларга нисбатан қўлланилмайди.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Қамоққа олинганлар вақтинча сақлаш ҳибсхоналарида ўн суткагача сақланиши мумкин. Қамоққа олинганларни тергов ҳибсхонасига олислиги ёки лозим даражадаги қатнов йўллари мавжуд эмаслиги туфайли олиб боришнинг имконияти бўлмаган ҳолларда, бундай шахслар вақтинча сақлаш ҳибсхоналарида суриштирувчи ёки терговчининг прокурор билан келишилган қарорига, шунингдек прокурорнинг қарорига ёхуд суднинг ажримига кўра ўттиз суткагача сақланиши мумкин.</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Қамоққа олинган ҳарбий хизматчилар гауптвахталарда кўпи билан йигирма суткагача, олис жойларда эса, бу эҳтиёт чорасининг бутун амал қилиш муддати мобайнида сақланиши мумкин. Ҳарбий хизматчини гауптвахтада сақлаш муддати ҳарбий судлар томонидан ишни судда кўриб чиқиш вақтига, лекин кўпи билан ўн беш суткага узайтирилиши мумкин. Интизомий қисмга юборишга ҳукм қилинган ҳарбий хизматчилар ҳукм қонуний кучга киргунига қадар гауптвахталарда сақланиши мумкин.</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Тергов ҳаракатларини бажариш ёки жиноят ишларини тергов ҳибсхоналари жойлашган аҳоли пунктлари ҳудудидан ташқарида судда кўриб чиқиш учун зарур бўлган ҳолларда, қамоққа олинганларни мазкур ҳаракатларни амалга ошириш ва суд мажлисларини ўтказиш учун ҳар куни олиб бориш имконияти бўлмаганда улар тергов ҳибсхоналаридан вақтинча сақлаш ҳибсхоналарига ўтказилиши, лекин бир ой мобайнида кўпи билан ўн суткага ўтказилиши мумкин. Бундай ўтказиш учун қамоққа олинганни бошқа </w:t>
      </w:r>
      <w:r w:rsidRPr="00010B5E">
        <w:rPr>
          <w:rFonts w:ascii="Times New Roman" w:hAnsi="Times New Roman" w:cs="Times New Roman"/>
          <w:color w:val="000000"/>
          <w:sz w:val="28"/>
          <w:szCs w:val="28"/>
        </w:rPr>
        <w:lastRenderedPageBreak/>
        <w:t>ерга кўчириш тўғрисидаги суриштирувчининг, терговчининг, прокурорнинг қарори ёхуд суднинг ажрими асос бўлади.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Башарти маҳкум бошқа жиноят иши бўйича гувоҳ ёки жабрланувчи бўлса, у суд ҳукми қонуний кучга кирганидан кейин жазони ижро этиш муассасасидан тергов ҳибсхонасига ўтказилиши ёки тергов ҳибсхонасида қолдирилиши мумкин. Бу ҳолда маҳкум: Қорақалпоғистон Республикаси прокурорининг, вилоятлар, Тошкент шаҳар прокурорларининг, шунингдек уларга тенглаштирилган прокурорларнинг розилиги билан уч ойгача муддатга, Ўзбекистон Республикаси Бош прокурори ёки унинг ўринбосари розилиги билан олти ойгача муддатга, суднинг ажримига кўра эса иш судда кўриб чиқилиши вақтига тергов ҳибсхонасида сақланиши мумкин.</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Бошқа туманда (шаҳарда) турган маҳкум бошқа ерга кўчириш тўғрисидаги суриштирувчининг ёки терговчининг прокурор билан келишилган қарорига, шунингдек прокурорнинг қарорига ёхуд суднинг ажримига мувофиқ бошқа ерга ўтказилади. Маҳкумни бошқа ерга кўчиришни ижро этиш Ўзбекистон Республикаси Ички ишлар вазирлигининг махсус бўлинмалари зиммасига юкланади.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Қамоққа олинганларни қамоқда сақлаш жойларида сақлаш тартиби ва шарт-шароитлари қонунда белгиланади.</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245-модда. </w:t>
      </w:r>
      <w:r w:rsidRPr="00010B5E">
        <w:rPr>
          <w:rStyle w:val="clausesuff1"/>
          <w:rFonts w:ascii="Times New Roman" w:hAnsi="Times New Roman" w:cs="Times New Roman"/>
          <w:b/>
          <w:bCs/>
          <w:color w:val="000080"/>
          <w:sz w:val="28"/>
          <w:szCs w:val="28"/>
          <w:specVanish w:val="0"/>
        </w:rPr>
        <w:t xml:space="preserve">Қамоқда ва уй қамоғида сақлаб туриш муддати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Жиноятлар тергов қилинаётганда қамоқда сақлаб туриш ёки уй қамоғи муддати кўпи билан уч ойни ташкил этади.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Қамоқда сақлаб туришнинг ёки уй қамоғининг қонун нормаларида белгиланган уч ойлик муддатини: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беш ойгача узайтириш имкони — Қорақалпоғистон Республикаси прокурори ёки вилоят, Тошкент шаҳар прокурори ва уларга тенглаштирилган прокурорларнинг илтимосномасига биноан;</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етти ойгача узайтириш имкони — Ўзбекистон Республикаси Бош прокурори ёки унинг ўринбосарларининг илтимосномасига биноан суд томонидан кўриб чиқилади.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Муддатни янада узайтиришга йўл қўйилмайди. Ушбу модданинг </w:t>
      </w:r>
      <w:hyperlink r:id="rId126" w:history="1">
        <w:r w:rsidRPr="00010B5E">
          <w:rPr>
            <w:rFonts w:ascii="Times New Roman" w:hAnsi="Times New Roman" w:cs="Times New Roman"/>
            <w:color w:val="008080"/>
            <w:sz w:val="28"/>
            <w:szCs w:val="28"/>
          </w:rPr>
          <w:t xml:space="preserve">биринчи қисмида </w:t>
        </w:r>
      </w:hyperlink>
      <w:r w:rsidRPr="00010B5E">
        <w:rPr>
          <w:rFonts w:ascii="Times New Roman" w:hAnsi="Times New Roman" w:cs="Times New Roman"/>
          <w:color w:val="000000"/>
          <w:sz w:val="28"/>
          <w:szCs w:val="28"/>
        </w:rPr>
        <w:t>кўрсатилган илтимосномаларни кўриб чиқишда суд тақдим этилган материалларнинг асослилигини, шунингдек процессуал нормалар ва талабларга риоя этилганлигини инобатга олади.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Қамоқда сақлаб туриш муддатига ушбу Кодекснинг </w:t>
      </w:r>
      <w:hyperlink r:id="rId127" w:history="1">
        <w:r w:rsidRPr="00010B5E">
          <w:rPr>
            <w:rFonts w:ascii="Times New Roman" w:hAnsi="Times New Roman" w:cs="Times New Roman"/>
            <w:color w:val="008080"/>
            <w:sz w:val="28"/>
            <w:szCs w:val="28"/>
          </w:rPr>
          <w:t xml:space="preserve">599-моддасига </w:t>
        </w:r>
      </w:hyperlink>
      <w:r w:rsidRPr="00010B5E">
        <w:rPr>
          <w:rFonts w:ascii="Times New Roman" w:hAnsi="Times New Roman" w:cs="Times New Roman"/>
          <w:color w:val="000000"/>
          <w:sz w:val="28"/>
          <w:szCs w:val="28"/>
        </w:rPr>
        <w:t xml:space="preserve">мувофиқ шахсни Ўзбекистон Республикасига ушлаб бериш тўғрисидаги </w:t>
      </w:r>
      <w:r w:rsidRPr="00010B5E">
        <w:rPr>
          <w:rFonts w:ascii="Times New Roman" w:hAnsi="Times New Roman" w:cs="Times New Roman"/>
          <w:color w:val="000000"/>
          <w:sz w:val="28"/>
          <w:szCs w:val="28"/>
        </w:rPr>
        <w:lastRenderedPageBreak/>
        <w:t>сўровга кўра унинг хорижий давлат ҳудудида қамоқда сақланган вақти қўшиб ҳисобланади.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Агар Ўзбекистон Республикасига хорижий давлат томонидан ушлаб берилган шахсни ушбу модда иккинчи қисмининг </w:t>
      </w:r>
      <w:hyperlink r:id="rId128" w:history="1">
        <w:r w:rsidRPr="00010B5E">
          <w:rPr>
            <w:rFonts w:ascii="Times New Roman" w:hAnsi="Times New Roman" w:cs="Times New Roman"/>
            <w:color w:val="008080"/>
            <w:sz w:val="28"/>
            <w:szCs w:val="28"/>
          </w:rPr>
          <w:t xml:space="preserve">учинчи хатбошисида </w:t>
        </w:r>
      </w:hyperlink>
      <w:r w:rsidRPr="00010B5E">
        <w:rPr>
          <w:rFonts w:ascii="Times New Roman" w:hAnsi="Times New Roman" w:cs="Times New Roman"/>
          <w:color w:val="000000"/>
          <w:sz w:val="28"/>
          <w:szCs w:val="28"/>
        </w:rPr>
        <w:t xml:space="preserve">белгиланган қамоқда сақлаб туришнинг охирги муддати тугаган бўлса ва ишнинг ҳолатларига кўра қамоққа олиш тарзидаги эҳтиёт чорасини ўзгартириш мумкин бўлмаса, Ўзбекистон Республикаси Бош прокурори ёки унинг ўринбосарларининг илтимосномасига биноан суд ушбу Кодекснинг </w:t>
      </w:r>
      <w:hyperlink r:id="rId129" w:history="1">
        <w:r w:rsidRPr="00010B5E">
          <w:rPr>
            <w:rFonts w:ascii="Times New Roman" w:hAnsi="Times New Roman" w:cs="Times New Roman"/>
            <w:color w:val="008080"/>
            <w:sz w:val="28"/>
            <w:szCs w:val="28"/>
          </w:rPr>
          <w:t xml:space="preserve">247-моддасида </w:t>
        </w:r>
      </w:hyperlink>
      <w:r w:rsidRPr="00010B5E">
        <w:rPr>
          <w:rFonts w:ascii="Times New Roman" w:hAnsi="Times New Roman" w:cs="Times New Roman"/>
          <w:color w:val="000000"/>
          <w:sz w:val="28"/>
          <w:szCs w:val="28"/>
        </w:rPr>
        <w:t>назарда тутилган талабларга риоя этган ҳолда, қамоқда сақлаб туришнинг қўшимча муддатини белгилашга ҳақли, аммо ушбу муддат шахс Ўзбекистон Республикаси ҳудудида вақтинча сақлаш ҳибсхонасига ёхуд тергов ҳибсхонасига жойлаштирилган пайтдан эътиборан уч ойдан ортиқ бўлмаслиги керак.</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Тергови тамомланган жиноят ишининг материаллари айбланувчига ва унинг ҳимоячисига танишиб чиқиш учун ушбу модда иккинчи қисмининг </w:t>
      </w:r>
      <w:hyperlink r:id="rId130" w:history="1">
        <w:r w:rsidRPr="00010B5E">
          <w:rPr>
            <w:rFonts w:ascii="Times New Roman" w:hAnsi="Times New Roman" w:cs="Times New Roman"/>
            <w:color w:val="008080"/>
            <w:sz w:val="28"/>
            <w:szCs w:val="28"/>
          </w:rPr>
          <w:t xml:space="preserve">учинчи хатбошисида </w:t>
        </w:r>
      </w:hyperlink>
      <w:r w:rsidRPr="00010B5E">
        <w:rPr>
          <w:rFonts w:ascii="Times New Roman" w:hAnsi="Times New Roman" w:cs="Times New Roman"/>
          <w:color w:val="000000"/>
          <w:sz w:val="28"/>
          <w:szCs w:val="28"/>
        </w:rPr>
        <w:t xml:space="preserve">ёхуд ушбу модданинг </w:t>
      </w:r>
      <w:hyperlink r:id="rId131" w:history="1">
        <w:r w:rsidRPr="00010B5E">
          <w:rPr>
            <w:rFonts w:ascii="Times New Roman" w:hAnsi="Times New Roman" w:cs="Times New Roman"/>
            <w:color w:val="008080"/>
            <w:sz w:val="28"/>
            <w:szCs w:val="28"/>
          </w:rPr>
          <w:t xml:space="preserve">бешинчи қисмида </w:t>
        </w:r>
      </w:hyperlink>
      <w:r w:rsidRPr="00010B5E">
        <w:rPr>
          <w:rFonts w:ascii="Times New Roman" w:hAnsi="Times New Roman" w:cs="Times New Roman"/>
          <w:color w:val="000000"/>
          <w:sz w:val="28"/>
          <w:szCs w:val="28"/>
        </w:rPr>
        <w:t>назарда тутилган қамоқда сақлаб туришнинг охирги муддати тугашидан камида бир ой олдин тақдим этилган бўлиши лозим.</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Айбланувчи ва унинг ҳимоячиси ишнинг материаллари билан танишиб чиқиши учун кетган вақт эҳтиёт чораси тариқасида қамоқда сақлаб туриш ёки уй қамоғи муддатини ҳисоблаб чиқишда инобатга олинмайди.</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247-модда. </w:t>
      </w:r>
      <w:r w:rsidRPr="00010B5E">
        <w:rPr>
          <w:rStyle w:val="clausesuff1"/>
          <w:rFonts w:ascii="Times New Roman" w:hAnsi="Times New Roman" w:cs="Times New Roman"/>
          <w:b/>
          <w:bCs/>
          <w:color w:val="000080"/>
          <w:sz w:val="28"/>
          <w:szCs w:val="28"/>
          <w:specVanish w:val="0"/>
        </w:rPr>
        <w:t xml:space="preserve">Қамоқда сақлаб туриш ёки уй қамоғи муддатини узайтириш тартиби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Айбланувчини қамоқда сақлаб туришнинг ёки у уй қамоғида бўлишининг белгиланган муддати тугашидан камида олти сутка олдин тегишли прокурор қамоқда сақлаб туриш ёки уй қамоғи муддатини узайтириш тўғрисида илтимоснома қўзғатиш ҳақида қарор чиқаради, бу қарор судга юборилади.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Қамоқда сақлаб туриш ёки уй қамоғи муддатини узайтириш тўғрисида илтимоснома қўзғатиш ҳақидаги қарорда терговнинг чўзилиб кетганлиги сабаблари, текширилиши лозим бўлган тусмоллар ва ҳолатлар, қўшимча равишда сўралаётган муддат кўрсатилиши керак.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Қамоқда сақлаб туриш ёки уй қамоғи муддатини узайтириш тўғрисидаги илтимоснома жиноят содир этилган ёки суриштирув, дастлабки тергов юритилаётган жойдаги жиноят ишлари бўйича туман (шаҳар) судининг, ҳудудий ҳарбий суднинг судьяси томонидан, мазкур судларнинг судьяси бўлмаган ёхуд қамоқда сақлаб туриш ёки уй қамоғи муддатини узайтириш тўғрисидаги материални кўриб чиқишда унинг иштирокини </w:t>
      </w:r>
      <w:r w:rsidRPr="00010B5E">
        <w:rPr>
          <w:rFonts w:ascii="Times New Roman" w:hAnsi="Times New Roman" w:cs="Times New Roman"/>
          <w:color w:val="000000"/>
          <w:sz w:val="28"/>
          <w:szCs w:val="28"/>
        </w:rPr>
        <w:lastRenderedPageBreak/>
        <w:t xml:space="preserve">истисно этувчи ҳолатлар мавжуд бўлган тақдирда, Қорақалпоғистон Республикаси суди, вилоят, Тошкент шаҳар суди, Ўзбекистон Республикаси Ҳарбий суди раисининг кўрсатмасига биноан бошқа тегишли суднинг судьяси томонидан якка тартибда кўриб чиқилади.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Қамоқда сақлаб туриш ёки уй қамоғи муддатини узайтириш тўғрисидаги илтимоснома материаллар келиб тушган пайтдан эътиборан етмиш икки соат ичида ёпиқ суд мажлисида кўриб чиқилади.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Қамоқда сақлаб туриш ёки уй қамоғи муддатини узайтириш тўғрисидаги илтимоснома прокурор, айбланувчи, ҳимоячи иштирокида кўриб чиқилади. Зарур ҳолларда суриштирувчи, терговчи судга чақирилиши мумкин.</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Айбланувчи стационар суд-психиатрия экспертизасидан ўтказиш учун тиббий муассасага жойлаштирилган тақдирда, қамоқда сақлаб туриш ёки уй қамоғи муддатини узайтириш тўғрисидаги илтимоснома суд томонидан айбланувчининг иштирокисиз кўриб чиқилиши мумкин. Бунда айбланувчининг ҳимоячиси суд мажлисида иштирок этиши шарт.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Судья қамоқда сақлаб туриш ёки уй қамоғи муддатини узайтириш тўғрисидаги илтимосномани кўриб чиқиб, қуйидаги ажримлардан бирини чиқаради: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1) қамоқда сақлаб туриш ёки уй қамоғи муддатини узайтириш тўғрисида;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2) қамоқда сақлаб туриш ёки уй қамоғи муддатини узайтиришни рад қилиш тўғрисида.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Судьянинг қамоқда сақлаб туриш ёки уй қамоғи муддатини узайтириш ҳақидаги ёки қамоқда сақлаб туриш ёки уй қамоғи муддатини узайтиришни рад қилиш тўғрисидаги ажрими ўқиб эшиттирилган пайтдан эътиборан кучга киради ва дарҳол ижро қилиниши керак. Судьянинг ажрими ижро учун прокурорга, маълумот учун эса айбланувчига, ҳимоячига юборилади. Судьянинг ажрими устидан ушбу Кодекс 241-моддасининг </w:t>
      </w:r>
      <w:hyperlink r:id="rId132" w:history="1">
        <w:r w:rsidRPr="00010B5E">
          <w:rPr>
            <w:rFonts w:ascii="Times New Roman" w:hAnsi="Times New Roman" w:cs="Times New Roman"/>
            <w:color w:val="008080"/>
            <w:sz w:val="28"/>
            <w:szCs w:val="28"/>
          </w:rPr>
          <w:t>иккинчи қисмида</w:t>
        </w:r>
      </w:hyperlink>
      <w:r w:rsidRPr="00010B5E">
        <w:rPr>
          <w:rFonts w:ascii="Times New Roman" w:hAnsi="Times New Roman" w:cs="Times New Roman"/>
          <w:color w:val="000000"/>
          <w:sz w:val="28"/>
          <w:szCs w:val="28"/>
        </w:rPr>
        <w:t xml:space="preserve"> назарда тутилган қоидаларга биноан етмиш икки соат ичида апелляция тартибида шикоят берилиши, протест билдирилиши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Апелляция инстанцияси суди апелляция шикоятини, протестини кўриб чиқиб, ўз ажрими билан: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1) судьянинг ажримини ўзгаришсиз, шикоят ёки протестни эса қаноатлантирмасдан қолдиришга;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2) судьянинг ажримини бекор қилиш ва қамоқда сақлаб туриш ёки уй қамоғи муддатини узайтиришни рад этишга ёхуд қамоқда сақлаб туриш ёки </w:t>
      </w:r>
      <w:r w:rsidRPr="00010B5E">
        <w:rPr>
          <w:rFonts w:ascii="Times New Roman" w:hAnsi="Times New Roman" w:cs="Times New Roman"/>
          <w:color w:val="000000"/>
          <w:sz w:val="28"/>
          <w:szCs w:val="28"/>
        </w:rPr>
        <w:lastRenderedPageBreak/>
        <w:t>уй қамоғи муддатини узайтиришга ҳақли. Қамоқда сақлаб туриш ёки уй қамоғи муддати тугаб, озод этилган айбланувчига нисбатан қамоқда сақлаб туриш ёки уй қамоғи муддати узайтирилган тақдирда, суд унга нисбатан қамоққа олиш ёки уй қамоғи тарзидаги эҳтиёт чорасини қўллаши керак.</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248-модда. </w:t>
      </w:r>
      <w:r w:rsidRPr="00010B5E">
        <w:rPr>
          <w:rStyle w:val="clausesuff1"/>
          <w:rFonts w:ascii="Times New Roman" w:hAnsi="Times New Roman" w:cs="Times New Roman"/>
          <w:b/>
          <w:bCs/>
          <w:color w:val="000080"/>
          <w:sz w:val="28"/>
          <w:szCs w:val="28"/>
          <w:specVanish w:val="0"/>
        </w:rPr>
        <w:t xml:space="preserve">Қонунга хилоф равишда қамоқда сақлаб туриш ёки уй қамоғига жойлаштириш туфайли етказилган зарарни қоплаш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Эҳтиёт чораси тариқасида қонунга хилоф равишда қамоқда сақлаб туриш ёки уй қамоғига жойлаштириш туфайли шахсга етказилган зиён, башарти кейинчалик унга нисбатан оқлов ҳукми чиқарилган бўлса ёки жиноят иши ушбу Кодекснинг </w:t>
      </w:r>
      <w:hyperlink r:id="rId133" w:history="1">
        <w:r w:rsidRPr="00010B5E">
          <w:rPr>
            <w:rFonts w:ascii="Times New Roman" w:hAnsi="Times New Roman" w:cs="Times New Roman"/>
            <w:color w:val="008080"/>
            <w:sz w:val="28"/>
            <w:szCs w:val="28"/>
          </w:rPr>
          <w:t xml:space="preserve">83-моддасида </w:t>
        </w:r>
      </w:hyperlink>
      <w:r w:rsidRPr="00010B5E">
        <w:rPr>
          <w:rFonts w:ascii="Times New Roman" w:hAnsi="Times New Roman" w:cs="Times New Roman"/>
          <w:color w:val="000000"/>
          <w:sz w:val="28"/>
          <w:szCs w:val="28"/>
        </w:rPr>
        <w:t xml:space="preserve">назарда тутилган асосларга кўра тугатилган бўлса, тўлиқ ҳажмда қопланади. Бунда ушбу Кодекснинг </w:t>
      </w:r>
      <w:hyperlink r:id="rId134" w:history="1">
        <w:r w:rsidRPr="00010B5E">
          <w:rPr>
            <w:rFonts w:ascii="Times New Roman" w:hAnsi="Times New Roman" w:cs="Times New Roman"/>
            <w:color w:val="008080"/>
            <w:sz w:val="28"/>
            <w:szCs w:val="28"/>
          </w:rPr>
          <w:t xml:space="preserve">еттинчи бўлими </w:t>
        </w:r>
      </w:hyperlink>
      <w:r w:rsidRPr="00010B5E">
        <w:rPr>
          <w:rFonts w:ascii="Times New Roman" w:hAnsi="Times New Roman" w:cs="Times New Roman"/>
          <w:color w:val="000000"/>
          <w:sz w:val="28"/>
          <w:szCs w:val="28"/>
        </w:rPr>
        <w:t xml:space="preserve">қоидалари қўлланилади. </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249-модда. </w:t>
      </w:r>
      <w:r w:rsidRPr="00010B5E">
        <w:rPr>
          <w:rStyle w:val="clausesuff1"/>
          <w:rFonts w:ascii="Times New Roman" w:hAnsi="Times New Roman" w:cs="Times New Roman"/>
          <w:b/>
          <w:bCs/>
          <w:color w:val="000080"/>
          <w:sz w:val="28"/>
          <w:szCs w:val="28"/>
          <w:specVanish w:val="0"/>
        </w:rPr>
        <w:t>Гаров</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Гаров гумон қилинувчи, айбланувчи, судланувчи, уларнинг қариндошлари, бошқа фуқаролар ёки юридик шахслар томонидан суриштирув, дастлабки тергов органининг ёхуд суднинг депозит ҳисобварағига топшириладиган пул маблағидан ёки қимматбаҳо буюмлардан иборатдир. Гаров тариқасида кўчмас мулк ҳам қабул қилиниши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Ишни судга қадар юритиш босқичида гумон қилинувчига ёки айбланувчига нисбатан суд томонидан пул тарзидаги гаров қўлланилган тақдирда, гаров суриштирув ёки дастлабки тергов органининг депозит ҳисобварағига ўтказилади.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Гаровни қабул қилиш ҳақида суриштирувчи, терговчи, прокурор баённома тузади, суд эса суд мажлиси баённомасига тегишлича белги қўяди. Баённомада гумон қилинувчига, айбланувчига ёки судланувчига унинг ушбу Кодекснинг </w:t>
      </w:r>
      <w:hyperlink r:id="rId135" w:anchor="253580" w:history="1">
        <w:r w:rsidRPr="00010B5E">
          <w:rPr>
            <w:rFonts w:ascii="Times New Roman" w:hAnsi="Times New Roman" w:cs="Times New Roman"/>
            <w:color w:val="008080"/>
            <w:sz w:val="28"/>
            <w:szCs w:val="28"/>
          </w:rPr>
          <w:t xml:space="preserve">46 </w:t>
        </w:r>
      </w:hyperlink>
      <w:r w:rsidRPr="00010B5E">
        <w:rPr>
          <w:rFonts w:ascii="Times New Roman" w:hAnsi="Times New Roman" w:cs="Times New Roman"/>
          <w:color w:val="000000"/>
          <w:sz w:val="28"/>
          <w:szCs w:val="28"/>
        </w:rPr>
        <w:t xml:space="preserve">ва </w:t>
      </w:r>
      <w:hyperlink r:id="rId136" w:anchor="253587" w:history="1">
        <w:r w:rsidRPr="00010B5E">
          <w:rPr>
            <w:rFonts w:ascii="Times New Roman" w:hAnsi="Times New Roman" w:cs="Times New Roman"/>
            <w:color w:val="008080"/>
            <w:sz w:val="28"/>
            <w:szCs w:val="28"/>
          </w:rPr>
          <w:t xml:space="preserve">48-моддаларида </w:t>
        </w:r>
      </w:hyperlink>
      <w:r w:rsidRPr="00010B5E">
        <w:rPr>
          <w:rFonts w:ascii="Times New Roman" w:hAnsi="Times New Roman" w:cs="Times New Roman"/>
          <w:color w:val="000000"/>
          <w:sz w:val="28"/>
          <w:szCs w:val="28"/>
        </w:rPr>
        <w:t xml:space="preserve">кўрсатилган мажбуриятлари тушунтирилганлиги ва у бу мажбуриятларни бузмасликка сўз берганлиги, гаровга қўювчига эса гумон қилинувчи, айбланувчи, судланувчи мажбуриятларини бажармаган тақдирда гаров суммасидан маҳрум бўлиши маълум қилинганлиги кўрсатилиши керак. Баённома гаровни қабул қилган мансабдор шахс, гаровга қўювчи ва гумон қилинувчи, айбланувчи, судланувчи томонидан имзоланади.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Гаров суммаси базавий ҳисоблаш миқдорининг йигирма бараваридан кам бўлиши мумкин эмас ва уни ушбу эҳтиёт чорасини танлаган суриштирувчи, терговчи, прокурор ёки суд айбловнинг оғирлигини, гумон қилинувчининг, айбланувчининг, судланувчининг ва гаровга қўювчининг шахсини, гаровга қўювчининг мулкий аҳволини ҳамда унинг гумон </w:t>
      </w:r>
      <w:r w:rsidRPr="00010B5E">
        <w:rPr>
          <w:rFonts w:ascii="Times New Roman" w:hAnsi="Times New Roman" w:cs="Times New Roman"/>
          <w:color w:val="000000"/>
          <w:sz w:val="28"/>
          <w:szCs w:val="28"/>
        </w:rPr>
        <w:lastRenderedPageBreak/>
        <w:t xml:space="preserve">қилинувчи, айбланувчи, судланувчи билан муносабатларини инобатга олган ҳолда белгилайди.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Гаровга қўювчи гаровни топшириш чоғида, шу эҳтиёт чораси танланган айбловнинг моҳияти, гумон қилинувчига, айбланувчига, судланувчига тайинланиши мумкин бўлган жазо ва ўзининг жавобгарлиги тўғрисида хабардор қилиниши керак. У ўзи қабул қилган мажбуриятларидан гаровнинг давлат мулкига ўтиб кетиши учун сабаб бўладиган асослар юзага келгунига қадар воз кечиши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Гаровга қўювчи гумон қилинувчининг, айбланувчининг, судланувчининг хулқ-атворини кузатишга имкони бўлмаганлигини баҳона қилишга ҳақли эмас, бундан у бартараф этиб бўлмайдиган вазиятнинг таъсирини исботлаб берадиган ҳоллар мустасно.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Агар эҳтиёт чорасини ўзгартириш уни танлаш шарт-шароитлари бузилганлиги туфайли рўй бермаётган бўлса, худди шунингдек иш бўйича иш юритиш тугатилган ёхуд суд ҳукми кучга кирган тақдирда гаров гаровга қўювчига қайтарилади.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Гумон қилинувчи, айбланувчи, судланувчи ўз зиммасига олган мажбуриятларини бузган тақдирда гаров суд ажрими билан давлат мулкига ўтказилади ва гумон қилинувчига, айбланувчига, судланувчига нисбатан жиддийроқ эҳтиёт чораси қўлланилади.</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250-модда. </w:t>
      </w:r>
      <w:r w:rsidRPr="00010B5E">
        <w:rPr>
          <w:rStyle w:val="clausesuff1"/>
          <w:rFonts w:ascii="Times New Roman" w:hAnsi="Times New Roman" w:cs="Times New Roman"/>
          <w:b/>
          <w:bCs/>
          <w:color w:val="000080"/>
          <w:sz w:val="28"/>
          <w:szCs w:val="28"/>
          <w:specVanish w:val="0"/>
        </w:rPr>
        <w:t xml:space="preserve">Муносиб хулқ-атворда бўлиш ҳақидаги тилхат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Муносиб хулқ-атворда бўлиш ҳақидаги тилхат айбланувчининг ёки судланувчининг суриштирувчига, терговчига, прокурорга ёки судга тергов ва суддан яширинмаслик, жиноят иши бўйича ҳақиқатни аниқлашга тўсқинлик қилмаслик, жиноий фаолият билан шуғулланмаслик, суриштирувчи, терговчи, прокурор ва суднинг чақируви билан етиб келиш ҳақида берган ёзма мажбуриятидан иборатдир. Тилхат берувчи шахс бундан ташқари ўз зиммасига суриштирувчининг, терговчининг, прокурорнинг ёки суднинг ижозатисиз ушбу аҳоли пунктидан чиқиб кетмаслик ва шу аҳоли пункти доирасида истиқомат жойини ўзгартирса, бу ҳақда уларни хабардор қилиш мажбуриятини олади.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Айбланувчи ёки судланувчи ўз зиммасига олган мажбуриятларини бузган тақдирда унга нисбатан жиддийроқ эҳтиёт чораси қўлланилиши мумкин, бу ҳақда у тилхат олиш чоғида огоҳлантирилади. </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251-модда. </w:t>
      </w:r>
      <w:r w:rsidRPr="00010B5E">
        <w:rPr>
          <w:rStyle w:val="clausesuff1"/>
          <w:rFonts w:ascii="Times New Roman" w:hAnsi="Times New Roman" w:cs="Times New Roman"/>
          <w:b/>
          <w:bCs/>
          <w:color w:val="000080"/>
          <w:sz w:val="28"/>
          <w:szCs w:val="28"/>
          <w:specVanish w:val="0"/>
        </w:rPr>
        <w:t>Шахсий кафиллик</w:t>
      </w:r>
    </w:p>
    <w:p w:rsidR="000E26AC" w:rsidRPr="00010B5E" w:rsidRDefault="000E26AC" w:rsidP="0098427D">
      <w:pPr>
        <w:shd w:val="clear" w:color="auto" w:fill="FFFFFF"/>
        <w:ind w:firstLine="709"/>
        <w:rPr>
          <w:rFonts w:ascii="Times New Roman" w:hAnsi="Times New Roman" w:cs="Times New Roman"/>
          <w:vanish/>
          <w:color w:val="008000"/>
          <w:sz w:val="28"/>
          <w:szCs w:val="28"/>
        </w:rPr>
      </w:pPr>
      <w:r w:rsidRPr="00010B5E">
        <w:rPr>
          <w:rFonts w:ascii="Times New Roman" w:hAnsi="Times New Roman" w:cs="Times New Roman"/>
          <w:vanish/>
          <w:color w:val="008000"/>
          <w:sz w:val="28"/>
          <w:szCs w:val="28"/>
        </w:rPr>
        <w:lastRenderedPageBreak/>
        <w:t>[</w:t>
      </w:r>
      <w:r w:rsidRPr="00010B5E">
        <w:rPr>
          <w:rFonts w:ascii="Times New Roman" w:hAnsi="Times New Roman" w:cs="Times New Roman"/>
          <w:b/>
          <w:bCs/>
          <w:vanish/>
          <w:color w:val="008000"/>
          <w:sz w:val="28"/>
          <w:szCs w:val="28"/>
        </w:rPr>
        <w:t>СПиТ:</w:t>
      </w:r>
    </w:p>
    <w:p w:rsidR="000E26AC" w:rsidRPr="00010B5E" w:rsidRDefault="000E26AC" w:rsidP="0098427D">
      <w:pPr>
        <w:shd w:val="clear" w:color="auto" w:fill="FFFFFF"/>
        <w:ind w:firstLine="709"/>
        <w:rPr>
          <w:rFonts w:ascii="Times New Roman" w:hAnsi="Times New Roman" w:cs="Times New Roman"/>
          <w:vanish/>
          <w:color w:val="008000"/>
          <w:sz w:val="28"/>
          <w:szCs w:val="28"/>
        </w:rPr>
      </w:pPr>
      <w:r w:rsidRPr="00010B5E">
        <w:rPr>
          <w:rStyle w:val="iorrn1"/>
          <w:rFonts w:ascii="Times New Roman" w:hAnsi="Times New Roman" w:cs="Times New Roman"/>
          <w:vanish/>
          <w:color w:val="008000"/>
          <w:sz w:val="28"/>
          <w:szCs w:val="28"/>
        </w:rPr>
        <w:t>1.</w:t>
      </w:r>
      <w:r w:rsidRPr="00010B5E">
        <w:rPr>
          <w:rStyle w:val="iorval1"/>
          <w:rFonts w:ascii="Times New Roman" w:hAnsi="Times New Roman" w:cs="Times New Roman"/>
          <w:vanish/>
          <w:color w:val="008000"/>
          <w:sz w:val="28"/>
          <w:szCs w:val="28"/>
        </w:rPr>
        <w:t>Процессуал мажбурлов чоралари / Шахсий кафиллик]</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Шахсий кафиллик ишончга сазовор бўлган шахсларнинг айбланувчи, судланувчи муносиб хулқ-атворда бўлишига кафил эканликлари ҳақида ёзма мажбурият олишидан иборатдир.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Кафиллар сонини суриштирувчи, терговчи, прокурор ёки суд белгилайди. Алоҳида ҳолларда юксак ишончга сазовор бўлган битта шахс ҳам кафил бўлиши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Кафиллар ушбу эҳтиёт чораси қўлланилишига сабаб бўлган айбловнинг моҳияти, айбланувчига қўлланилиши мумкин бўлган жазо, олдини олиш мақсадида кафиллик тариқасидаги эҳтиёт чораси кўрилган ҳаракат айбланувчи, судланувчи томонидан содир этилган тақдирда кафилларнинг жавобгарлиги ҳақида огоҳлантирилиши лозим. Бу маълумотлар кафилликка бериш баённомасида қайд қилиниб, уни шу эҳтиёт чорасини қўллаётган мансабдор шахс, айбланувчи, судланувчи ва кафиллар имзолаши лозим ёки бу маълумотлар суд мажлиси баённомасида акс эттирилади. Бундан ташқари, ҳар бир кафилликка олувчи кафиллик тўғрисида тилхат беради.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Кафиллар уларни жавобгарликка тортиш учун сабаб бўладиган асослар келиб чиққунга қадар ўз зиммаларига олинган мажбуриятлардан воз кечишлари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Кафиллар айбланувчининг, судланувчининг хулқ-атворини кузатишга имкони бўлмаганлигини баҳона қилишга ҳақли эмаслар, улар бартараф этиб бўлмайдиган вазиятнинг таъсирини исботлаб берадиган ҳоллар бундан мустасно.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Айбланувчи, судланувчи олди олиниши учун шахсий кафиллик қўлланилган ҳаракатларни содир этган тақдирда, кафил қонунда белгиланган жавобгарликка тортилиши мумкин. </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252-модда. </w:t>
      </w:r>
      <w:r w:rsidRPr="00010B5E">
        <w:rPr>
          <w:rStyle w:val="clausesuff1"/>
          <w:rFonts w:ascii="Times New Roman" w:hAnsi="Times New Roman" w:cs="Times New Roman"/>
          <w:b/>
          <w:bCs/>
          <w:color w:val="000080"/>
          <w:sz w:val="28"/>
          <w:szCs w:val="28"/>
          <w:specVanish w:val="0"/>
        </w:rPr>
        <w:t>Жамоат бирлашмаси ёки жамоанинг кафиллиги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Жамоат бирлашмаси ёки жамоа ишда айбланувчи, судланувчи тариқасида иштирок этишга жалб қилинган шахсни кафилликка олиш тўғрисида қарор қабул қилишга ҳақлидир.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Жамоат бирлашмаси ёки жамоа ўз қарорини айбланувчининг, судланувчининг муносиб хулқ-атворда бўлишига кафил эканлиги тўғрисидаги ёзма мажбурият тарзида баён қилади. Бу мажбурият суриштирувчи, терговчи, прокурор ёки судга тақдим қилинади, улар жамоат бирлашмаси ёки жамоанинг қарорига рози бўлсалар, шундай эҳтиёт чорасини танлаб, бу ҳақда қарор ёки ажрим чиқарадилар. Айни вақтда жамоат бирлашмаси ёки жамоа вакилига ушбу эҳтиёт чораси қўлланилишига сабаб бўлган айбловнинг моҳияти, айбланувчига, судланувчига эса, башарти </w:t>
      </w:r>
      <w:r w:rsidRPr="00010B5E">
        <w:rPr>
          <w:rFonts w:ascii="Times New Roman" w:hAnsi="Times New Roman" w:cs="Times New Roman"/>
          <w:color w:val="000000"/>
          <w:sz w:val="28"/>
          <w:szCs w:val="28"/>
        </w:rPr>
        <w:lastRenderedPageBreak/>
        <w:t xml:space="preserve">хулқ-атвори номуносиб бўлса, эҳтиёт чораси жиддийроғи билан алмаштирилиши мумкинлиги тушунтирилгани тўғрисида баённома тузилади.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Айбланувчи, судланувчи бошқа ишга ўтган ёхуд истиқомат жойини ўзгартирган тақдирда жамоат бирлашмаси ёки жамоа бу ҳақда эҳтиёт чорасини танлаган суриштирувчи, терговчи, прокурор ёки судга дарҳол хабар бериши шарт. Бундай ҳолларда жамоа кафиллиги бекор қилинади ва бошқа эҳтиёт чораси билан алмаштирилиши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Айбланувчининг, судланувчининг хулқ-атвори номуносиб бўлган тақдирда жамоат бирлашмаси ёки жамоа кафилликдан воз кечишга ҳақлидир. </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253-модда. </w:t>
      </w:r>
      <w:r w:rsidRPr="00010B5E">
        <w:rPr>
          <w:rStyle w:val="clausesuff1"/>
          <w:rFonts w:ascii="Times New Roman" w:hAnsi="Times New Roman" w:cs="Times New Roman"/>
          <w:b/>
          <w:bCs/>
          <w:color w:val="000080"/>
          <w:sz w:val="28"/>
          <w:szCs w:val="28"/>
          <w:specVanish w:val="0"/>
        </w:rPr>
        <w:t xml:space="preserve">Вояга етмаганларни кузатув остига олиш учун топшириш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Вояга етмаганларни ота-оналари, васийлари, ҳомийлари, болалар муассасасининг маъмурияти кузатув остига олиши учун топшириш ушбу Кодекснинг </w:t>
      </w:r>
      <w:hyperlink r:id="rId137" w:history="1">
        <w:r w:rsidRPr="00010B5E">
          <w:rPr>
            <w:rFonts w:ascii="Times New Roman" w:hAnsi="Times New Roman" w:cs="Times New Roman"/>
            <w:color w:val="008080"/>
            <w:sz w:val="28"/>
            <w:szCs w:val="28"/>
          </w:rPr>
          <w:t>556-моддасида</w:t>
        </w:r>
      </w:hyperlink>
      <w:r w:rsidRPr="00010B5E">
        <w:rPr>
          <w:rFonts w:ascii="Times New Roman" w:hAnsi="Times New Roman" w:cs="Times New Roman"/>
          <w:color w:val="000000"/>
          <w:sz w:val="28"/>
          <w:szCs w:val="28"/>
        </w:rPr>
        <w:t xml:space="preserve"> кўрсатилган тартибда амалга оширилади. </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 xml:space="preserve">254-модда. </w:t>
      </w:r>
      <w:r w:rsidRPr="00010B5E">
        <w:rPr>
          <w:rStyle w:val="clausesuff1"/>
          <w:rFonts w:ascii="Times New Roman" w:hAnsi="Times New Roman" w:cs="Times New Roman"/>
          <w:b/>
          <w:bCs/>
          <w:color w:val="000080"/>
          <w:sz w:val="28"/>
          <w:szCs w:val="28"/>
          <w:specVanish w:val="0"/>
        </w:rPr>
        <w:t xml:space="preserve">Ҳарбий хизматчининг хулқ-атвори устидан қўмондонлик кузатуви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Айбланаётган муддатли ҳарбий хизмат ҳарбий хизматчиси ёки ўқув йиғинига чақирилган ҳарбий хизматга мажбур шахс суриштирувчи, терговчи, прокурорнинг қарори ёки суднинг ажрими бўйича ҳарбий қисм, қўшилма, ҳарбий муассаса, ҳарбий ўқув юрти қўмондонлигининг кузатувига берилиши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Қўмондонлик кузатуви қонунчиликда назарда тутилган ва айбланувчининг муносиб хулқ-атворда бўлишини таъминлайдиган чораларни кўришдан иборат.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Ушбу эҳтиёт чорасини қўллаш, бекор қилиш ёки ўзгартириш тўғрисидаги суриштирувчи, терговчи, прокурорнинг қарори ва суднинг ажрими қўмондонлик учун мажбурийдир, унга ҳарбий хизматчи устидан кузатув ўрнатиш заруратини келтириб чиқарган айбловнинг моҳияти тушунтирилиши лозим. Олдини олиш мақсадида мазкур эҳтиёт чораси қўлланилган ҳаракатлар айбланувчи томонидан содир этилган тақдирда, қўмондонлик суриштирувчини, терговчини, прокурорни ёки судни бу ҳақда дарҳол хабардор қилиши шарт.</w:t>
      </w:r>
    </w:p>
    <w:p w:rsidR="000E26AC" w:rsidRPr="00010B5E" w:rsidRDefault="000E26AC" w:rsidP="0098427D">
      <w:pPr>
        <w:shd w:val="clear" w:color="auto" w:fill="FFFFFF"/>
        <w:ind w:firstLine="709"/>
        <w:jc w:val="center"/>
        <w:rPr>
          <w:rFonts w:ascii="Times New Roman" w:hAnsi="Times New Roman" w:cs="Times New Roman"/>
          <w:b/>
          <w:bCs/>
          <w:color w:val="000080"/>
          <w:sz w:val="28"/>
          <w:szCs w:val="28"/>
        </w:rPr>
      </w:pPr>
      <w:r w:rsidRPr="00010B5E">
        <w:rPr>
          <w:rFonts w:ascii="Times New Roman" w:hAnsi="Times New Roman" w:cs="Times New Roman"/>
          <w:b/>
          <w:bCs/>
          <w:color w:val="000080"/>
          <w:sz w:val="28"/>
          <w:szCs w:val="28"/>
        </w:rPr>
        <w:t>28</w:t>
      </w:r>
      <w:r w:rsidRPr="00010B5E">
        <w:rPr>
          <w:rFonts w:ascii="Times New Roman" w:hAnsi="Times New Roman" w:cs="Times New Roman"/>
          <w:b/>
          <w:bCs/>
          <w:color w:val="000080"/>
          <w:sz w:val="28"/>
          <w:szCs w:val="28"/>
          <w:vertAlign w:val="superscript"/>
        </w:rPr>
        <w:t>1</w:t>
      </w:r>
      <w:r w:rsidRPr="00010B5E">
        <w:rPr>
          <w:rFonts w:ascii="Times New Roman" w:hAnsi="Times New Roman" w:cs="Times New Roman"/>
          <w:b/>
          <w:bCs/>
          <w:color w:val="000080"/>
          <w:sz w:val="28"/>
          <w:szCs w:val="28"/>
        </w:rPr>
        <w:t xml:space="preserve">-боб. Паспортнинг (ҳаракатланиш ҳужжатининг) амал қилишини тўхтатиб туриш </w:t>
      </w:r>
    </w:p>
    <w:p w:rsidR="000E26AC" w:rsidRPr="00010B5E" w:rsidRDefault="000E26AC" w:rsidP="0098427D">
      <w:pPr>
        <w:shd w:val="clear" w:color="auto" w:fill="FFFFFF"/>
        <w:ind w:firstLine="709"/>
        <w:jc w:val="both"/>
        <w:rPr>
          <w:rFonts w:ascii="Times New Roman" w:hAnsi="Times New Roman" w:cs="Times New Roman"/>
          <w:b/>
          <w:bCs/>
          <w:color w:val="000080"/>
          <w:sz w:val="28"/>
          <w:szCs w:val="28"/>
        </w:rPr>
      </w:pPr>
      <w:r w:rsidRPr="00010B5E">
        <w:rPr>
          <w:rStyle w:val="clauseprfx1"/>
          <w:rFonts w:ascii="Times New Roman" w:hAnsi="Times New Roman" w:cs="Times New Roman"/>
          <w:b/>
          <w:bCs/>
          <w:color w:val="000080"/>
          <w:sz w:val="28"/>
          <w:szCs w:val="28"/>
          <w:specVanish w:val="0"/>
        </w:rPr>
        <w:t>254</w:t>
      </w:r>
      <w:r w:rsidRPr="00010B5E">
        <w:rPr>
          <w:rStyle w:val="clauseprfx1"/>
          <w:rFonts w:ascii="Times New Roman" w:hAnsi="Times New Roman" w:cs="Times New Roman"/>
          <w:b/>
          <w:bCs/>
          <w:color w:val="000080"/>
          <w:sz w:val="28"/>
          <w:szCs w:val="28"/>
          <w:vertAlign w:val="superscript"/>
          <w:specVanish w:val="0"/>
        </w:rPr>
        <w:t>1</w:t>
      </w:r>
      <w:r w:rsidRPr="00010B5E">
        <w:rPr>
          <w:rStyle w:val="clauseprfx1"/>
          <w:rFonts w:ascii="Times New Roman" w:hAnsi="Times New Roman" w:cs="Times New Roman"/>
          <w:b/>
          <w:bCs/>
          <w:color w:val="000080"/>
          <w:sz w:val="28"/>
          <w:szCs w:val="28"/>
          <w:specVanish w:val="0"/>
        </w:rPr>
        <w:t xml:space="preserve">-модда. </w:t>
      </w:r>
      <w:r w:rsidRPr="00010B5E">
        <w:rPr>
          <w:rStyle w:val="clausesuff1"/>
          <w:rFonts w:ascii="Times New Roman" w:hAnsi="Times New Roman" w:cs="Times New Roman"/>
          <w:b/>
          <w:bCs/>
          <w:color w:val="000080"/>
          <w:sz w:val="28"/>
          <w:szCs w:val="28"/>
          <w:specVanish w:val="0"/>
        </w:rPr>
        <w:t>Паспортнинг (ҳаракатланиш ҳужжатининг) амал қилишини тўхтатиб туриш мақсади ва асослари</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lastRenderedPageBreak/>
        <w:t xml:space="preserve">Паспортнинг (ҳаракатланиш ҳужжатининг) амал қилишини тўхтатиб туриш айбланувчи, судланувчи суриштирувдан, дастлабки терговдан ва суддан бўйин товлашининг олдини олиш, унинг бундан кейинги жиноий фаолиятининг олдини олиш, ҳукмнинг ижро этилишини таъминлаш мақсадида амалга оширилади.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Айбланувчи ёки судланувчи паспортдан (ҳаракатланиш ҳужжатидан) фойдаланиб, Ўзбекистон Республикасидан чиқиб кетиши ёки хорижда ҳаракатланиши мумкин, деб ҳисоблашга етарли асослар мавжуд бўлса, мазкур паспортнинг (ҳаракатланиш ҳужжатининг) амал қилиши тўхтатиб турилиши мумкин.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Айбланувчи паспортининг (ҳаракатланиш ҳужжатининг) амал қилишини тўхтатиб туриш тўғрисидаги масала ушбу бобда белгиланган тартибда, судланувчи паспортининг (ҳаракатланиш ҳужжатининг) амал қилишини тўхтатиб туриш ҳақидаги масала эса, ушбу Кодекснинг </w:t>
      </w:r>
      <w:hyperlink r:id="rId138" w:history="1">
        <w:r w:rsidRPr="00010B5E">
          <w:rPr>
            <w:rFonts w:ascii="Times New Roman" w:hAnsi="Times New Roman" w:cs="Times New Roman"/>
            <w:color w:val="008080"/>
            <w:sz w:val="28"/>
            <w:szCs w:val="28"/>
          </w:rPr>
          <w:t xml:space="preserve">423-моддасида </w:t>
        </w:r>
      </w:hyperlink>
      <w:r w:rsidRPr="00010B5E">
        <w:rPr>
          <w:rFonts w:ascii="Times New Roman" w:hAnsi="Times New Roman" w:cs="Times New Roman"/>
          <w:color w:val="000000"/>
          <w:sz w:val="28"/>
          <w:szCs w:val="28"/>
        </w:rPr>
        <w:t xml:space="preserve">назарда тутилган тартибда суд томонидан ҳал қилинади.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Паспортнинг (ҳаракатланиш ҳужжатининг) амал қилишини тўхтатиб туриш фақат давлатлараро ёки халқаро қидирув эълон қилинган айбланувчига ёки судланувчи шахсга нисбатан қўлланилади.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Паспортнинг (ҳаракатланиш ҳужжатининг) амал қилишини тўхтатиб туриш Ўзбекистон Республикаси фуқаролигини тугатишга ёки фуқаролиги бўлмаган шахснинг ҳуқуқий мақомини бекор қилишга сабаб бўлмайди. </w:t>
      </w:r>
    </w:p>
    <w:p w:rsidR="000E26AC" w:rsidRPr="00010B5E" w:rsidRDefault="000E26AC" w:rsidP="0098427D">
      <w:pPr>
        <w:shd w:val="clear" w:color="auto" w:fill="FFFFFF"/>
        <w:ind w:firstLine="709"/>
        <w:jc w:val="both"/>
        <w:rPr>
          <w:rFonts w:ascii="Times New Roman" w:hAnsi="Times New Roman" w:cs="Times New Roman"/>
          <w:color w:val="000000"/>
          <w:sz w:val="28"/>
          <w:szCs w:val="28"/>
        </w:rPr>
      </w:pPr>
      <w:r w:rsidRPr="00010B5E">
        <w:rPr>
          <w:rFonts w:ascii="Times New Roman" w:hAnsi="Times New Roman" w:cs="Times New Roman"/>
          <w:color w:val="000000"/>
          <w:sz w:val="28"/>
          <w:szCs w:val="28"/>
        </w:rPr>
        <w:t xml:space="preserve">Паспортнинг (ҳаракатланиш ҳужжатининг) амал қилишини тўхтатиб туриш деганда паспортнинг, биометрик паспортнинг, хорижга чиқиш учун биометрик паспортнинг ва фуқаролиги бўлмаган шахс ҳаракатланиш ҳужжатининг амал қилишини вақтинчалик тўхтатиб туриш тушунилади. </w:t>
      </w:r>
    </w:p>
    <w:p w:rsidR="000E26AC" w:rsidRPr="000E26AC" w:rsidRDefault="000E26AC" w:rsidP="0098427D">
      <w:pPr>
        <w:pStyle w:val="a3"/>
        <w:numPr>
          <w:ilvl w:val="0"/>
          <w:numId w:val="2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43" w:name="_Hlk177738303"/>
      <w:r w:rsidRPr="000E26AC">
        <w:rPr>
          <w:rFonts w:ascii="Times New Roman" w:hAnsi="Times New Roman" w:cs="Times New Roman"/>
          <w:b/>
          <w:bCs/>
          <w:spacing w:val="-4"/>
          <w:sz w:val="28"/>
          <w:szCs w:val="28"/>
          <w:lang w:val="uz-Cyrl-UZ"/>
        </w:rPr>
        <w:t>Суд ҳужжатларини ижрога қаратиш тартибини тушунтириб беринг.</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val="uz-Cyrl-UZ"/>
        </w:rPr>
      </w:pPr>
      <w:r w:rsidRPr="00836E1E">
        <w:rPr>
          <w:rFonts w:ascii="Times New Roman" w:eastAsia="Times New Roman" w:hAnsi="Times New Roman" w:cs="Times New Roman"/>
          <w:sz w:val="28"/>
          <w:szCs w:val="28"/>
          <w:lang w:val="uz-Cyrl-UZ"/>
        </w:rPr>
        <w:t xml:space="preserve">Қарор, ҳукм (ажрим) унинг устидан апелляция шикояти бериш </w:t>
      </w:r>
      <w:r w:rsidRPr="00836E1E">
        <w:rPr>
          <w:rFonts w:ascii="Times New Roman" w:eastAsia="Times New Roman" w:hAnsi="Times New Roman" w:cs="Times New Roman"/>
          <w:sz w:val="28"/>
          <w:szCs w:val="28"/>
          <w:lang w:val="uz-Cyrl-UZ"/>
        </w:rPr>
        <w:br/>
        <w:t>ва протест билдириш муддати ўтиши билан қонуний кучга киради. Апелляция шикояти (протести) шикоят бериш ва протест билдириш муддати ўтмаган ҳолатда берилган тақдирда, қарор (ҳукм) ишни юқори инстанция суди кўриб чиққан куни қонуний кучга киради.</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val="uz-Cyrl-UZ"/>
        </w:rPr>
      </w:pPr>
      <w:r w:rsidRPr="00836E1E">
        <w:rPr>
          <w:rFonts w:ascii="Times New Roman" w:eastAsia="Times New Roman" w:hAnsi="Times New Roman" w:cs="Times New Roman"/>
          <w:sz w:val="28"/>
          <w:szCs w:val="28"/>
          <w:lang w:val="uz-Cyrl-UZ"/>
        </w:rPr>
        <w:t>Маҳкумлар икки ва ундан ортиқ бўлган тақдирда, башарти шулардан лоақал бирига нисбатан ҳукм устидан апелляция шикояти берилган ёки апелляция протести билдирилган бўлса, юқори суд ишни кўриб чиққунига қадар маҳкумларнинг ҳаммасига нисбатан ҳукм қонуний кучга кирмай туради.</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val="uz-Cyrl-UZ"/>
        </w:rPr>
      </w:pPr>
      <w:r w:rsidRPr="00836E1E">
        <w:rPr>
          <w:rFonts w:ascii="Times New Roman" w:eastAsia="Times New Roman" w:hAnsi="Times New Roman" w:cs="Times New Roman"/>
          <w:sz w:val="28"/>
          <w:szCs w:val="28"/>
          <w:lang w:val="uz-Cyrl-UZ"/>
        </w:rPr>
        <w:t xml:space="preserve">ЖПК 530-моддасига асосан, биринчи инстанция судининг ажрими шу ажрим устидан апелляция тартибида хусусий шикоят бериш ва хусусий протест билдириш муддати ўтиши билан ёхуд шикоят ёки протест </w:t>
      </w:r>
      <w:r w:rsidRPr="00836E1E">
        <w:rPr>
          <w:rFonts w:ascii="Times New Roman" w:eastAsia="Times New Roman" w:hAnsi="Times New Roman" w:cs="Times New Roman"/>
          <w:sz w:val="28"/>
          <w:szCs w:val="28"/>
          <w:lang w:val="uz-Cyrl-UZ"/>
        </w:rPr>
        <w:lastRenderedPageBreak/>
        <w:t>билдирилган тақдирда, иш апелляция инстанцияси судида кўриб чиқилганидан кейин қонуний кучга киради ва ижро этилади.</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val="uz-Cyrl-UZ"/>
        </w:rPr>
      </w:pPr>
      <w:r w:rsidRPr="00836E1E">
        <w:rPr>
          <w:rFonts w:ascii="Times New Roman" w:eastAsia="Times New Roman" w:hAnsi="Times New Roman" w:cs="Times New Roman"/>
          <w:sz w:val="28"/>
          <w:szCs w:val="28"/>
          <w:lang w:val="uz-Cyrl-UZ"/>
        </w:rPr>
        <w:t>Суднинг апелляция тартибида шикоят берилиши, протест билдирилиши мумкин бўлмаган ажрими шу ажрим чиқарилиши биланоқ дарҳол кучга киради ва ижро этилади.</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val="uz-Cyrl-UZ"/>
        </w:rPr>
      </w:pPr>
      <w:r w:rsidRPr="00836E1E">
        <w:rPr>
          <w:rFonts w:ascii="Times New Roman" w:eastAsia="Times New Roman" w:hAnsi="Times New Roman" w:cs="Times New Roman"/>
          <w:sz w:val="28"/>
          <w:szCs w:val="28"/>
          <w:lang w:val="uz-Cyrl-UZ"/>
        </w:rPr>
        <w:t xml:space="preserve">Жиноят ишини тугатиш ҳақидаги суд ажримининг айбланувчини </w:t>
      </w:r>
      <w:r w:rsidRPr="00836E1E">
        <w:rPr>
          <w:rFonts w:ascii="Times New Roman" w:eastAsia="Times New Roman" w:hAnsi="Times New Roman" w:cs="Times New Roman"/>
          <w:sz w:val="28"/>
          <w:szCs w:val="28"/>
          <w:lang w:val="uz-Cyrl-UZ"/>
        </w:rPr>
        <w:br/>
        <w:t>ёки судланувчини қамоқдан ёки уй қамоғидан озод қилишга оид қисми дарҳол ижро этилиши лозим.</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val="uz-Cyrl-UZ"/>
        </w:rPr>
      </w:pPr>
      <w:r w:rsidRPr="00836E1E">
        <w:rPr>
          <w:rFonts w:ascii="Times New Roman" w:eastAsia="Times New Roman" w:hAnsi="Times New Roman" w:cs="Times New Roman"/>
          <w:sz w:val="28"/>
          <w:szCs w:val="28"/>
          <w:lang w:val="uz-Cyrl-UZ"/>
        </w:rPr>
        <w:t>Апелляция, кассация, тафтиш инстанцияси судларининг ажрими (ҳукми) эълон қилинган пайтдан эътиборан қонуний кучга киради.</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val="uz-Cyrl-UZ"/>
        </w:rPr>
      </w:pPr>
      <w:r w:rsidRPr="00836E1E">
        <w:rPr>
          <w:rFonts w:ascii="Times New Roman" w:eastAsia="Times New Roman" w:hAnsi="Times New Roman" w:cs="Times New Roman"/>
          <w:sz w:val="28"/>
          <w:szCs w:val="28"/>
          <w:lang w:val="uz-Cyrl-UZ"/>
        </w:rPr>
        <w:t>Апелляция, кассация, тафтиш инстанцияси судининг ажрими ЖПКда назарда тутилган қоидаларга кўра ижро эттирилади.</w:t>
      </w:r>
    </w:p>
    <w:p w:rsidR="000E26AC" w:rsidRPr="00836E1E" w:rsidRDefault="000E26AC" w:rsidP="0098427D">
      <w:pPr>
        <w:shd w:val="clear" w:color="auto" w:fill="FFFFFF"/>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Суд ҳукми, ажрими, қарорлари ва ҳал қилув қарорини ижрога бериш ушбу суд ҳужжатларини чиқарган судга юклатилади. </w:t>
      </w:r>
    </w:p>
    <w:p w:rsidR="000E26AC" w:rsidRPr="00836E1E" w:rsidRDefault="000E26AC" w:rsidP="0098427D">
      <w:pPr>
        <w:shd w:val="clear" w:color="auto" w:fill="FFFFFF"/>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Иш ҳужжатларининг ижрога қаратилишини ҳукм, ажрим, қарорни чиқарган, шунингдек, тиббий йўсиндаги мажбурлов чораларини қўллаган, ярашувни тасдиқлаган, амнистия актини қўллаган суд таъминлайди.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Жиноят ишлари бўйича судларнинг ҳукми (ажрими) қонун ҳужжатларида белгиланган тартибда ижрога қаратилади.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Озодликдан маҳрум қилиш жазосига ҳукм қилинган шахсга нисбатан чиқарилган ҳукм устидан шикоят (протест) келиб тушмаган ҳамда бу шахс қамоқда сақланаётган бўлса, шикоят (протест) муддати ўтиши билан ҳукм кучга кирганлиги ҳақида тергов ҳибсхонаси бошлиғига судьянинг электрон рақамли имзоси билан тасдиқланган </w:t>
      </w:r>
      <w:r w:rsidRPr="00836E1E">
        <w:rPr>
          <w:rFonts w:ascii="Times New Roman" w:hAnsi="Times New Roman" w:cs="Times New Roman"/>
          <w:bCs/>
          <w:sz w:val="28"/>
          <w:szCs w:val="28"/>
          <w:lang w:val="uz-Cyrl-UZ"/>
        </w:rPr>
        <w:t>фармойиш</w:t>
      </w:r>
      <w:r w:rsidRPr="00836E1E">
        <w:rPr>
          <w:rFonts w:ascii="Times New Roman" w:hAnsi="Times New Roman" w:cs="Times New Roman"/>
          <w:sz w:val="28"/>
          <w:szCs w:val="28"/>
          <w:lang w:val="uz-Cyrl-UZ"/>
        </w:rPr>
        <w:t xml:space="preserve"> ахборот тизими орқали электрон шаклда юборилади.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Фармойиш, ахборот тизимида узилишлар боис ўз вақтида етказиш имконияти бўлмаган тақдирда, судьянинг имзоси билан тасдиқланган қоғоз шаклда тергов ҳибсхонаси бошлиғига юборилиши мумкин.</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Ҳукмнинг судланганларнинг айримларига тегишли қисмига шикоят (протест) келтирилган ҳолларда (гуруҳли ишлар бўйича юқори суд томонидан уларга нисбатан қисми бекор қилинмаса) апелляция тартибида кўрилиши билан ҳукм барча судланганларга нисбатан қонуний кучга киради ва ижрога юборилади.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Ҳукм, ажрим ва қарорлар ижроси бўйича маълумотлар жазони ижро этиш муассасаларидан ахборот тизими орқали электрон шаклда келиб тушади.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Ҳукм қонуний кучга киргач, мажбурий жамоат ишлари, ахлоқ тузатиш ишлари, озодликни чеклаш жазоси тайинланган, шунингдек, қўшимча жазо қўлланилган судланган шахсга оид ҳукм нусхаси ахборот тизими орқали электрон шаклда тегишли ИИБнинг </w:t>
      </w:r>
      <w:r w:rsidRPr="00836E1E">
        <w:rPr>
          <w:rFonts w:ascii="Times New Roman" w:hAnsi="Times New Roman" w:cs="Times New Roman"/>
          <w:bCs/>
          <w:sz w:val="28"/>
          <w:szCs w:val="28"/>
          <w:lang w:val="uz-Cyrl-UZ"/>
        </w:rPr>
        <w:t xml:space="preserve">бошлиғига </w:t>
      </w:r>
      <w:r w:rsidRPr="00836E1E">
        <w:rPr>
          <w:rFonts w:ascii="Times New Roman" w:hAnsi="Times New Roman" w:cs="Times New Roman"/>
          <w:sz w:val="28"/>
          <w:szCs w:val="28"/>
          <w:lang w:val="uz-Cyrl-UZ"/>
        </w:rPr>
        <w:t>ижро қилиш учун юборилади. Фармойишда ҳукмнинг қачон қонуний кучга кирганлиги кўрсатилиб, судьянинг электрон рақамли имзоси билан тасдиқланади.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Ҳукм ёки қарорнинг тарбиявий таъсирини ошириш мақсадида, унинг нусхаси ЖПК 19-моддасининг биринчи ва иккинчи қисмларида кўрсатилган </w:t>
      </w:r>
      <w:r w:rsidRPr="00836E1E">
        <w:rPr>
          <w:rFonts w:ascii="Times New Roman" w:hAnsi="Times New Roman" w:cs="Times New Roman"/>
          <w:sz w:val="28"/>
          <w:szCs w:val="28"/>
          <w:lang w:val="uz-Cyrl-UZ"/>
        </w:rPr>
        <w:lastRenderedPageBreak/>
        <w:t>асосларни истисно қилган ҳолда, судланганнинг ўқиш, яшаш жойларига ҳам муҳокама қилиш учун юборилиши мумкин.</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Маҳкумни ҳарбий ва бошқа махсус унвонлардан маҳрум этиш ҳақидаги суднинг ҳукми (ажрими) қонуний кучга киргач, унинг нусхаси судланган шахсга ва шу унвонларни берган идораларга ижро этиш учун юборилади.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Агар ҳукм (ажрим)да маҳкумни орден-медаллар ва бошқа унвонлардан маҳрум этиш ҳақида тақдимнома киритилиши кўрсатилган бўлса, тақдимнома ҳукм (ажрим) қонуний кучга киргач, маҳкумга мукофотларни берган идораларга юборилади.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20.11. Судлар томонидан чақирилувчилар ва ҳарбий хизматга мажбурларга нисбатан кўрилаётган жиноят ишлари, шунингдек, уларга оид қонуний кучга киргач ҳукмлар тўғрисида туман (шаҳар) мудофаа ишлари органларига маълум қилинади.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Жазодан шартли равишда муддатидан илгари озод этиш, жазони енгилроқ жазо билан алмаштириш, касаллиги туфайли жазодан озод этиш ҳақида чиқарилган суд ажримининг нусхалари ахборот тизими орқали судьянинг электрон рақамли имзоси билан тасдиқланган ҳолда электрон шаклда жазони ижро этиш муассасаси бошлиғига юборилади.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Вояга етмаган шахсни мажбурлов чораларини қўллаган ҳолда жавобгарликдан ёки жазодан озод қилиш ҳақида (ЖК 87-моддаси, </w:t>
      </w:r>
      <w:r w:rsidRPr="00836E1E">
        <w:rPr>
          <w:rFonts w:ascii="Times New Roman" w:hAnsi="Times New Roman" w:cs="Times New Roman"/>
          <w:sz w:val="28"/>
          <w:szCs w:val="28"/>
          <w:lang w:val="uz-Cyrl-UZ"/>
        </w:rPr>
        <w:br/>
        <w:t>ЖПК 564-моддаси) ажрим чиқарилган ҳолларда, бу ажрим нусхаси ва иш материаллари Болалар масалалари бўйича комиссияга</w:t>
      </w:r>
      <w:r w:rsidRPr="00836E1E">
        <w:rPr>
          <w:rFonts w:ascii="Times New Roman" w:hAnsi="Times New Roman" w:cs="Times New Roman"/>
          <w:b/>
          <w:sz w:val="28"/>
          <w:szCs w:val="28"/>
          <w:lang w:val="uz-Cyrl-UZ"/>
        </w:rPr>
        <w:t xml:space="preserve"> </w:t>
      </w:r>
      <w:r w:rsidRPr="00836E1E">
        <w:rPr>
          <w:rFonts w:ascii="Times New Roman" w:hAnsi="Times New Roman" w:cs="Times New Roman"/>
          <w:sz w:val="28"/>
          <w:szCs w:val="28"/>
          <w:lang w:val="uz-Cyrl-UZ"/>
        </w:rPr>
        <w:t>муҳокама этиш учун юборилади, улар муҳокама натижалари ҳақида судга хабар қилиши керак.</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Қамоққа олиш эҳтиёт чораси қўлланилган шахсларга нисбатан тиббий йўсиндаги мажбурлов чоралари қўлланилса, бу ҳақда суд ажрими нусхаси тиббий-руҳий экспертиза далолатномаси билан бирга ахборот тизими орқали судьянинг электрон рақамли имзоси билан тасдиқланган ҳолда электрон шаклда шахс сақланаётган тергов ҳибсхонасига ижро этиш учун юборилади. </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Маҳкум қамоқда сақланмаган ҳолларда эса, суд ажримининг нусхаси юқоридаги ҳужжатлар билан ижро этиш учун соғлиқни сақлаш идораларига </w:t>
      </w:r>
      <w:r w:rsidRPr="00836E1E">
        <w:rPr>
          <w:rFonts w:ascii="Times New Roman" w:hAnsi="Times New Roman" w:cs="Times New Roman"/>
          <w:sz w:val="28"/>
          <w:szCs w:val="28"/>
          <w:lang w:val="uz-Cyrl-UZ"/>
        </w:rPr>
        <w:br/>
        <w:t>ёки бемор даволанаётган жойга юборилади.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Тиббий йўсиндаги мажбурлов чораларини қўллаш ҳақида чиқарилган </w:t>
      </w:r>
      <w:r w:rsidRPr="00836E1E">
        <w:rPr>
          <w:rFonts w:ascii="Times New Roman" w:hAnsi="Times New Roman" w:cs="Times New Roman"/>
          <w:sz w:val="28"/>
          <w:szCs w:val="28"/>
          <w:lang w:val="uz-Cyrl-UZ"/>
        </w:rPr>
        <w:br/>
        <w:t>суд ажримига беморнинг паспорти ва бошқа ҳужжатлар қўшилади.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Ҳукм, қарор (ажрим)нинг жарима ва етказилган зарарни қоплаш (ундириш) қисмлари бўйича ижро варақалари ҳукм, қарор (ажрим) қонуний кучга киргандан сўнг ахборот тизими орқали судьянинг электрон рақамли имзоси билан тасдиқланган ҳолда мажбурий ижро бюросига фақат электрон шаклда юборилади.</w:t>
      </w:r>
    </w:p>
    <w:p w:rsidR="000E26AC" w:rsidRPr="00836E1E" w:rsidRDefault="000E26AC" w:rsidP="0098427D">
      <w:pPr>
        <w:spacing w:after="0" w:line="240" w:lineRule="auto"/>
        <w:ind w:firstLine="709"/>
        <w:jc w:val="both"/>
        <w:rPr>
          <w:rFonts w:ascii="Times New Roman" w:hAnsi="Times New Roman" w:cs="Times New Roman"/>
          <w:spacing w:val="-4"/>
          <w:sz w:val="28"/>
          <w:szCs w:val="28"/>
          <w:lang w:val="uz-Cyrl-UZ"/>
        </w:rPr>
      </w:pPr>
      <w:r w:rsidRPr="00836E1E">
        <w:rPr>
          <w:rFonts w:ascii="Times New Roman" w:hAnsi="Times New Roman" w:cs="Times New Roman"/>
          <w:spacing w:val="-4"/>
          <w:sz w:val="28"/>
          <w:szCs w:val="28"/>
          <w:lang w:val="uz-Cyrl-UZ"/>
        </w:rPr>
        <w:t>Ушбу тоифадаги ижро варақаларини мажбурий ижро этиш учун юборишда зарур бўлган қўшимча ҳужжатлар, ҳукм, қарор (ажрим)нинг нусхалари ҳам ахборот тизими орқали мажбурий ижро бюросига фақат электрон шаклда юборилади.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Ҳукм (ажрим) билан озодликдан маҳрум қилиш жазоси тайинланган шахсдан жарима ва етказилган зарарни ундириш белгиланган бўлса, ҳукм (ажрим) қонуний кучга киргандан сўнг ахборот тизими орқали тегишли </w:t>
      </w:r>
      <w:r w:rsidRPr="00836E1E">
        <w:rPr>
          <w:rFonts w:ascii="Times New Roman" w:hAnsi="Times New Roman" w:cs="Times New Roman"/>
          <w:sz w:val="28"/>
          <w:szCs w:val="28"/>
          <w:lang w:val="uz-Cyrl-UZ"/>
        </w:rPr>
        <w:lastRenderedPageBreak/>
        <w:t>мажбурий ижро бюросига электрон шаклда юборилади ва бу ҳақда жазони ижро этиш муассасасига ахборот тизими орқали хабар берилади.</w:t>
      </w:r>
    </w:p>
    <w:p w:rsidR="000E26AC" w:rsidRPr="00836E1E" w:rsidRDefault="000E26AC"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Жиноят ишига тегишли бўлган ашёвий далилларнинг тақдири суднинг ҳукми, қарори (ажрими) билан қуйидагича ҳал қилинади:</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ашёвий далилларни йўқ қилиш;</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ашёвий далилларни давлат даромадига ўтказиш;</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ашёвий далилларни эгасига қайтариш;</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ашёвий далилларни иш ҳужжатларида қолдириш.</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Ҳукм, қарор (ажрим) билан ашёвий далилларни йўқ қилиш ва давлат даромадига ўтказиш белгиланган бўлса, улар қонуний кучга киргандан сўнг ижро варақа ва зарур ҳужжатлар ахборот тизими орқали мажбурий ижро бюросига электрон шаклда юборилади. </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Ҳукм, қарор (ажрим) билан ашёвий далилларни эгасига қайтариш белгиланган бўлса, улар қонуний кучга киргандан сўнг ашёвий далиллар эгасига тилхат асосида топширилади ёки ижро варақа зарур ҳужжатлар билан ахборот тизими орқали мажбурий ижро бюросига электрон шаклда юборилади.</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Судланувчи ёки судланган шахсга нисбатан қидирув эълон қилиш ҳақидаги суд ажримининг ижро этиш ҳолати ички ишлар органларига эслатма хатлар юбориш йўли билан текшириб турилиши, унинг ижросини назорат қилиш учун прокурорга хабар қилиниши лозим.</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Ҳуқуқбузар(лар)га нисбатан маъмурий қамоқ жазоси тайинланган тақдирда, суднинг қарори у қабул қилинган вақтнинг ўзида судьянинг электрон рақамли имзоси билан тасдиқланган ҳолда тегишли ички ишлар бўлимига ахборот тизими орқали юборилади.</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Фуқаролик ишлари бўйича ва иқтисодий судларнинг ҳал қилув қарори (қарори ва ажрими) қонуний кучга киргандан сўнг қонун ҳужжатларида белгиланган тартибда ва муддатда ижрога қаратилади.</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Судларнинг ҳал қилув қарори (қарори ва ажрими) қонуний кучга киргандан сўнг ижро варақаси (суд буйруғи) қонун ҳужжатларида </w:t>
      </w:r>
      <w:r w:rsidRPr="00836E1E">
        <w:rPr>
          <w:rFonts w:ascii="Times New Roman" w:hAnsi="Times New Roman" w:cs="Times New Roman"/>
          <w:sz w:val="28"/>
          <w:szCs w:val="28"/>
        </w:rPr>
        <w:br/>
        <w:t>тўғридан-тўғри мажбурий ижро бюроларига юборилиши белгиланган бўлса, улар судьянинг электрон рақамли имзоси билан тасдиқланган ҳолда мажбурий ижро бюроларига ахборот тизими орқали юборилади.</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Биринчи инстанция судининг ҳал қилув қарори (қарори ва ажрими) апелляция, кассация, тафтиш инстанцияси судлари томонидан ўзгартирилганда, тўлиқ ёки қисман бекор қилинган ҳолларда ижро варақаси қонунчиликда белгиланган тартибда берилади.</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Агар ушбу ижро варақасини тўғридан-тўғри мажбурий ижро бюроларига юборилиши назарда тутилган бўлса, ижро варақаси судьянинг электрон рақамли имзоси билан тасдиқланган ҳолда мажбурий ижро бюроларига ахборот тизими орқали юборилади.</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Иш бўйича чиқарилган ижро варақаси (суд буйруғи) қонун ҳужжатларида ундирувчига берилиши назарда тутилган бўлса, у ундирувчига почта орқали юборилиши ёки тилхат орқали топширилиши шарт. Бу ҳақдаги маълумотлар шу куннинг ўзида ахборот тизимига қайд этилиши лозим.</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lastRenderedPageBreak/>
        <w:t>Даъвони таъминлаш ёки даъвони таъминлашни бекор қилиш ҳақидаги суднинг ажрими судьянинг электрон рақамли имзоси билан тасдиқланган ҳолда мажбурий ижро бюроларига ва бошқа манзилларга ахборот тизими орқали юборилади.</w:t>
      </w:r>
    </w:p>
    <w:p w:rsidR="000E26AC" w:rsidRPr="00836E1E" w:rsidRDefault="000E26AC"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Иқтисодий иш бўйича даъвони таъминлаш юзасидан чоралар кўриш, келишув битимини тасдиқлаш ҳамда ҳакамлик судининг ҳал қилув қарорини мажбурий тартибда ижрога қаратиш учун ижро варақасини бериш, </w:t>
      </w:r>
      <w:r w:rsidRPr="00836E1E">
        <w:rPr>
          <w:rFonts w:ascii="Times New Roman" w:hAnsi="Times New Roman" w:cs="Times New Roman"/>
          <w:sz w:val="28"/>
          <w:szCs w:val="28"/>
        </w:rPr>
        <w:br/>
        <w:t>чет давлат судининг ёки арбитражининг ҳал қилув қарорини тан олиш ва ижрога қаратиш тўғрисидаги ажрим дарҳол ижро этилиши лозим.</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Фуқаролик ишлари бўйича суднинг ҳакамлик суди ҳал қилув қарорини мажбурий ижро этиш учун ижро варақаси бериш тўғрисидаги ажрими дарҳол ижро этилиши керак.</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Фуқаролик ишлари бўйича судларининг ишда иштирок этувчи фуқарони мажбурий келтириш тўғрисидаги суд ажрими дарҳол ижрога қаратилиши лозим ва иш юритиладиган жойдаги ёки мажбурий келтирилиши керак бўлган шахснинг яшаш жойи, турган жойи, иш, хизмат ёхуд ўқиш жойидаги ҳудудий ички ишлар органига ижро учун юборилади.</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 xml:space="preserve">Жавобгар (қарздор)ни қидирилиши ҳақидаги ажрим қабул қилинган ҳолда унинг ижросини таъминлаш учун мазкур ажримининг тасдиқланган нусхаси </w:t>
      </w:r>
      <w:r w:rsidRPr="00836E1E">
        <w:rPr>
          <w:rFonts w:ascii="Times New Roman" w:hAnsi="Times New Roman" w:cs="Times New Roman"/>
          <w:sz w:val="28"/>
          <w:szCs w:val="28"/>
        </w:rPr>
        <w:t xml:space="preserve">кузатув хати билан </w:t>
      </w:r>
      <w:r w:rsidRPr="00836E1E">
        <w:rPr>
          <w:rFonts w:ascii="Times New Roman" w:eastAsia="Times New Roman" w:hAnsi="Times New Roman" w:cs="Times New Roman"/>
          <w:sz w:val="28"/>
          <w:szCs w:val="28"/>
          <w:lang w:eastAsia="ru-RU"/>
        </w:rPr>
        <w:t xml:space="preserve">ҳудудий ички ишлар органига ижро учун юборилади. </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Суд топшириғи ажрим билан расмийлаштирилиб, топшириқни бажарадиган судга тўплаши лозим бўлган далиллар кўрсатилади. Бу ажрим қайси суд номига йўлланган бўлса, ўша суд учун мажбурий бўлиб, ўн беш кунлик муддат ичида бажарилиши керак.</w:t>
      </w:r>
    </w:p>
    <w:p w:rsidR="000E26AC" w:rsidRPr="00836E1E" w:rsidRDefault="000E26AC" w:rsidP="009842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Суд топшириғи ахборот тизими орқали электрон тарзда юборилади.</w:t>
      </w:r>
    </w:p>
    <w:p w:rsidR="000E26AC" w:rsidRPr="00836E1E" w:rsidRDefault="000E26A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Иш бўйича берилган ижро варақасининг дубликати юзасидан барча маълумотлар ахборот тизимига киритилади.</w:t>
      </w:r>
    </w:p>
    <w:p w:rsidR="000E26AC" w:rsidRPr="00836E1E" w:rsidRDefault="000E26AC" w:rsidP="0098427D">
      <w:pPr>
        <w:pStyle w:val="21"/>
        <w:shd w:val="clear" w:color="auto" w:fill="auto"/>
        <w:tabs>
          <w:tab w:val="left" w:pos="842"/>
        </w:tabs>
        <w:spacing w:before="0" w:line="240" w:lineRule="auto"/>
        <w:ind w:firstLine="709"/>
        <w:jc w:val="both"/>
        <w:rPr>
          <w:rStyle w:val="2"/>
          <w:rFonts w:cs="Times New Roman"/>
          <w:sz w:val="28"/>
          <w:szCs w:val="28"/>
          <w:lang w:val="uz-Cyrl-UZ"/>
        </w:rPr>
      </w:pPr>
      <w:r w:rsidRPr="00836E1E">
        <w:rPr>
          <w:rFonts w:cs="Times New Roman"/>
          <w:sz w:val="28"/>
          <w:szCs w:val="28"/>
          <w:lang w:val="uz-Cyrl-UZ"/>
        </w:rPr>
        <w:t>Ижро ҳужжати бўйича давлат ижрочилари томонидан юборилган барча маълумотлар (жумладан, суд ҳужжатининг тўлиқ ёки қисман ижро этилганлиги, ижросини таъминлаш имконияти йўқлиги ва ҳоказо) ахборот тизими орқали қабул қилинади ҳамда тегишли ишларга қўшилади.</w:t>
      </w:r>
    </w:p>
    <w:p w:rsidR="000E26AC" w:rsidRPr="00836E1E" w:rsidRDefault="000E26AC" w:rsidP="0098427D">
      <w:pPr>
        <w:pStyle w:val="21"/>
        <w:shd w:val="clear" w:color="auto" w:fill="auto"/>
        <w:tabs>
          <w:tab w:val="left" w:pos="842"/>
        </w:tabs>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 xml:space="preserve">Ижроси тамомланган ижро ҳужжатлари тегишли ишга тикилади ва иш суд архивига топширилади. </w:t>
      </w:r>
    </w:p>
    <w:p w:rsidR="000E26AC" w:rsidRPr="00836E1E" w:rsidRDefault="000E26AC" w:rsidP="0098427D">
      <w:pPr>
        <w:pStyle w:val="21"/>
        <w:shd w:val="clear" w:color="auto" w:fill="auto"/>
        <w:tabs>
          <w:tab w:val="left" w:pos="842"/>
        </w:tabs>
        <w:spacing w:before="0" w:line="240" w:lineRule="auto"/>
        <w:ind w:firstLine="709"/>
        <w:jc w:val="both"/>
        <w:rPr>
          <w:rFonts w:cs="Times New Roman"/>
          <w:sz w:val="28"/>
          <w:szCs w:val="28"/>
          <w:lang w:val="uz-Cyrl-UZ"/>
        </w:rPr>
      </w:pPr>
      <w:r w:rsidRPr="00836E1E">
        <w:rPr>
          <w:rStyle w:val="2"/>
          <w:rFonts w:cs="Times New Roman"/>
          <w:sz w:val="28"/>
          <w:szCs w:val="28"/>
          <w:lang w:val="uz-Cyrl-UZ"/>
        </w:rPr>
        <w:t>Ишларни суд архивига юбориш ҳақидаги маълумотлар ахборот тизимига қайд этилиши шарт.</w:t>
      </w:r>
    </w:p>
    <w:p w:rsidR="000E26AC" w:rsidRPr="00836E1E" w:rsidRDefault="000E26AC" w:rsidP="0098427D">
      <w:pPr>
        <w:pStyle w:val="21"/>
        <w:shd w:val="clear" w:color="auto" w:fill="auto"/>
        <w:tabs>
          <w:tab w:val="left" w:pos="932"/>
        </w:tabs>
        <w:spacing w:before="0" w:line="240" w:lineRule="auto"/>
        <w:ind w:firstLine="709"/>
        <w:jc w:val="both"/>
        <w:rPr>
          <w:rFonts w:cs="Times New Roman"/>
          <w:sz w:val="28"/>
          <w:szCs w:val="28"/>
          <w:lang w:val="uz-Cyrl-UZ"/>
        </w:rPr>
      </w:pPr>
      <w:r w:rsidRPr="00836E1E">
        <w:rPr>
          <w:rFonts w:cs="Times New Roman"/>
          <w:sz w:val="28"/>
          <w:szCs w:val="28"/>
          <w:lang w:val="uz-Cyrl-UZ"/>
        </w:rPr>
        <w:t>Жавобгарга нисбатан бирор-бир ҳаракатни амалга оширишни белгиламайдиган суд қарорлари бўйича, агар қонун ҳужжатларида бошқача тартиб назарда тутилмаган бўлса, ижро варақаси берилмайди.</w:t>
      </w:r>
    </w:p>
    <w:p w:rsidR="000E26AC" w:rsidRPr="00836E1E" w:rsidRDefault="000E26A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Вилоят судларининг хусусий (алоҳида) ажримлари ёки тақдимномасининг нусхаси тегишли ташкилот, меҳнат жамоалари ва мансабдор шахсларга юборилади. </w:t>
      </w:r>
    </w:p>
    <w:p w:rsidR="000E26AC" w:rsidRPr="00C04AE7" w:rsidRDefault="000E26A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bCs/>
          <w:sz w:val="28"/>
          <w:szCs w:val="28"/>
          <w:lang w:val="uz-Cyrl-UZ"/>
        </w:rPr>
      </w:pPr>
      <w:r w:rsidRPr="00C04AE7">
        <w:rPr>
          <w:rFonts w:ascii="Times New Roman" w:hAnsi="Times New Roman" w:cs="Times New Roman"/>
          <w:sz w:val="28"/>
          <w:szCs w:val="28"/>
          <w:lang w:val="uz-Cyrl-UZ"/>
        </w:rPr>
        <w:t xml:space="preserve">Хусусий (алоҳида) ажрим ёки тақдимномаларнинг кўриб чиқиш натижалари судларга келиб тушган санада ишга бириктирилиб, бу ҳақдаги </w:t>
      </w:r>
      <w:r w:rsidRPr="00C04AE7">
        <w:rPr>
          <w:rFonts w:ascii="Times New Roman" w:hAnsi="Times New Roman" w:cs="Times New Roman"/>
          <w:sz w:val="28"/>
          <w:szCs w:val="28"/>
          <w:lang w:val="uz-Cyrl-UZ"/>
        </w:rPr>
        <w:lastRenderedPageBreak/>
        <w:t>маълумот ахборот тизими</w:t>
      </w:r>
      <w:r w:rsidRPr="00C04AE7">
        <w:rPr>
          <w:rFonts w:ascii="Times New Roman" w:hAnsi="Times New Roman" w:cs="Times New Roman"/>
          <w:bCs/>
          <w:sz w:val="28"/>
          <w:szCs w:val="28"/>
          <w:lang w:val="uz-Cyrl-UZ"/>
        </w:rPr>
        <w:t xml:space="preserve">га қайд этилади, нусхаси эса </w:t>
      </w:r>
      <w:r w:rsidRPr="00C04AE7">
        <w:rPr>
          <w:rFonts w:ascii="Times New Roman" w:hAnsi="Times New Roman" w:cs="Times New Roman"/>
          <w:sz w:val="28"/>
          <w:szCs w:val="28"/>
          <w:lang w:val="uz-Cyrl-UZ"/>
        </w:rPr>
        <w:t>йиғмажилдга тикилади</w:t>
      </w:r>
      <w:r w:rsidRPr="00C04AE7">
        <w:rPr>
          <w:rFonts w:ascii="Times New Roman" w:hAnsi="Times New Roman" w:cs="Times New Roman"/>
          <w:bCs/>
          <w:sz w:val="28"/>
          <w:szCs w:val="28"/>
          <w:lang w:val="uz-Cyrl-UZ"/>
        </w:rPr>
        <w:t>.</w:t>
      </w:r>
    </w:p>
    <w:p w:rsidR="000E26AC" w:rsidRPr="00C04AE7" w:rsidRDefault="000E26A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Белгиланган вақтда хусусий ажрим ёки тақдимномага жавоб келмаган тақдирда, ўн кунлик муддат ичида тегишли эслатма хати юборилади.</w:t>
      </w:r>
    </w:p>
    <w:bookmarkEnd w:id="43"/>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EE3060" w:rsidRPr="00EE3060" w:rsidRDefault="00EE3060" w:rsidP="0098427D">
      <w:pPr>
        <w:pStyle w:val="a3"/>
        <w:numPr>
          <w:ilvl w:val="0"/>
          <w:numId w:val="2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EE3060">
        <w:rPr>
          <w:rFonts w:ascii="Times New Roman" w:hAnsi="Times New Roman" w:cs="Times New Roman"/>
          <w:b/>
          <w:bCs/>
          <w:spacing w:val="-4"/>
          <w:sz w:val="28"/>
          <w:szCs w:val="28"/>
          <w:lang w:val="uz-Cyrl-UZ"/>
        </w:rPr>
        <w:t>Ўзбекистон Республикаси Олий Мажлиси Қонунчилик палатасининг ҳуқуқий мақоми, таркиб топиши ва ваколатларини тушунтириб беринг.</w:t>
      </w:r>
    </w:p>
    <w:p w:rsidR="00EE3060"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Олий Мажлиси олий давлат вакиллик органи бўлиб, қонун чиқарувчи ҳокимиятни амалга оширади.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икки палатадан — Қонунчилик палатаси (қуйи палата) ва Сенатдан (юқори палата) иборат.</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ваколат муддати — беш йил.</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қонунга мувофиқ сайланадиган бир юз эллик депутатдан иборат.</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Сайлов куни йигирма беш ёшга тўлган ҳамда камида беш йил Ўзбекистон Республикаси ҳудудида муқим яшаётган Ўзбекистон Республикаси фуқароси Ўзбекистон Республикаси Олий Мажлисининг Қонунчилик палатаси депутати бўлиши мумкин. Депутатликка номзодларга қўйиладиган талаблар қонун билан белгиланади.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Айни бир шахс бир пайтнинг ўзида Ўзбекистон Республикаси Олий Мажлисининг Қонунчилик палатаси депутати ва Сенати аъзоси бўлиши мумкин эмас.</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палатасининг депутати бир вақтнинг ўзида Қорақалпоғистон Республикаси Жўқорғи Кенгесининг, вилоятлар, туманлар, шаҳарлар давлат ҳокимияти вакиллик органларининг депутати бўлиши мумкин эмас.</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биргаликдаги ваколатлари қуйидагилардан иборат:</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Ўзбекистон Республикасининг Конституциясини қабул қилиш, унга ўзгартириш ва қўшимчалар киритиш;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 Ўзбекистон Республикасининг конституциявий қонунларини, қонунларини қабул қилиш, уларга ўзгартириш ва қўшимчалар киритиш;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халқаро шартномаларни ратификация (халқаро шартноманинг давлат ҳокимияти олий органи томонидан тасдикланиши) ва денонсация (халқаро ҳуқукда икки томонлама халқаро шартнома амал қилишини тўхтатиш ёки кўп томонлама халқаро шартномадан чиқиш) қилиш;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4) Ўзбекистон Республикасининг референдумини ўтказиш тўғрисида ва уни ўтказиш санасини тайинлаш ҳақида қарор қабул қилиш;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5) Ўзбекистон Республикаси ички ва ташқи сиёсатининг асосий йўналишларини белгилаш ҳамда давлат стратегик дастурларини қабул қилиш;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6) Ўзбекистон Республикаси қонун чиқарувчи, ижро этувчи ҳамда суд ҳокимияти органларининг тизимини ва ваколатларини белгилаш;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7) Ўзбекистон Республикаси таркибига янги давлат тузилмаларини қабул қилиш ва уларнинг Ўзбекистон Республикаси таркибидан чиқиши ҳақидаги қарорларни тасдиқлаш;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8) божхона, валюта ва кредит ишларини қонун йўли билан тартибга солиш;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9) Ўзбекистон Республикаси Вазирлар Маҳкамасининг тақдимига биноан Ўзбекистон Республикасининг Давлат бюджетини қабул қилиш, унга ўзгартириш ва қўшимчалар киритиш;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10) Ўзбекистон Республикаси давлат қарзининг энг юқори миқдорини белгилаш;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11) солиқлар ва бошқа мажбурий тўловларни жорий қилиш;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12) Ўзбекистон Республикасининг маъмурий-ҳудудий тузилиши масалаларини қонун йўли билан тартибга солиш, чегараларини ўзгартириш;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13) туманлар, шаҳарлар, вилоятларни ташкил этиш, тугатиш, уларнинг номини ҳамда чегараларини ўзгартириш;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14) давлат мукофотлари ва унвонларини таъсис этиш;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15) Ўзбекистон Республикаси Марказий сайлов комиссиясини тузиш;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16) Ўзбекистон Республикаси Олий Мажлисининг Инсон ҳуқуқлари бўйича вакилини ва унинг ўринбосарини сайлаш;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17) Ўзбекистон Республикаси Президентининг Ўзбекистон Республикасига ҳужум қилинганда ёки тажовуздан бир-бирини мудофаа қилиш юзасидан тузилган шартнома мажбуриятларини бажариш зарурияти туғилганда уруш ҳолати эълон қилиш тўғрисидаги фармонини тасдиқлаш;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18) Ўзбекистон Республикаси Президентининг умумий ёки қисман сафарбарлик эълон қилиш, фавқулодда ҳолат жорий этиш, унинг амал қилишини узайтириш ёки тугатиш тўғрисидаги фармонларини тасдиқлаш;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19) Ўзбекистон Республикасида коррупцияга қарши курашиш тўғрисидаги ҳар йилги миллий маърузани эшитиш;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20) парламент текширувини ўтказиш;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21) ушбу Конституция ва қонунларда назарда тутилган бошқа ваколатларни амалга ошириш.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Палаталарнинг биргаликдаги ваколатларига кирадиган масалалар, қоида тариқасида, аввал Ўзбекистон Республикаси Олий Мажлисининг Қонунчилик палатасида, сўнгра Сенатида кўриб чиқилади.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мутлақ ваколатлари қуйидагилардан иборат:</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 Ўзбекистон Республикаси Давлат бюджетининг ижро этилиши устидан назоратни амалга ошириш;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2) Ўзбекистон Республикаси Ҳисоб палатасининг ҳисоботини кўриб чиқиш;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3) Ўзбекистон Республикаси Президентининг тақдимига биноан Ўзбекистон Республикаси Бош вазири номзодини кўриб чиқиш ва маъқуллаш;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4) Ўзбекистон Республикаси Бош вазирининг мамлакатни ижтимоий-иқтисодий жиҳатдан ривожлантиришнинг долзарб масалалари юзасидан, </w:t>
      </w:r>
      <w:r w:rsidRPr="00A7678E">
        <w:rPr>
          <w:rFonts w:ascii="Times New Roman" w:hAnsi="Times New Roman" w:cs="Times New Roman"/>
          <w:spacing w:val="-4"/>
          <w:sz w:val="28"/>
          <w:szCs w:val="28"/>
          <w:lang w:val="uz-Cyrl-UZ"/>
        </w:rPr>
        <w:lastRenderedPageBreak/>
        <w:t>шунингдек Вазирлар Маҳкамаси аъзоларининг ўз фаолияти масалалари юзасидан ҳисоботларини эшитиш;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5) Ўзбекистон Республикаси Президентининг тақдимига биноан Ўзбекистон Республикаси Вазирлар Маҳкамаси аъзолигига номзодларни кўриб чиқиш ва маъқуллаш;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6) Ўзбекистон Республикаси Вазирлар Маҳкамасининг мамлакат ижтимоий-иқтисодий ҳаётининг энг муҳим масалалари бўйича ҳар йилги маърузасини эшитиш;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7) давлат органларининг мансабдор шахсларига парламент сўровини юбориш ва парламент назоратининг бошқа шаклларини амалга ошириш;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8) Ўзбекистон Республикаси Олий Мажлисининг Қонунчилик палатаси Спикери ва унинг ўринбосарларини, қўмиталарнинг раислари ва уларнинг ўринбосарларини сайлаш;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9) Ўзбекистон Республикаси Бош прокурорининг тақдимига биноан Ўзбекистон Республикаси Олий Мажлисининг Қонунчилик палатаси депутатини дахлсизлик ҳуқуқидан маҳрум этиш тўғрисидаги масалаларни ҳал этиш;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10) ўз фаолиятини ташкил этиш ва палатанинг ички тартиб-қоидалари билан боғлиқ масалалар юзасидан қарорлар қабул қилиш;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11) сиёсий, ижтимоий-иқтисодий ҳаёт соҳасидаги у ёки бу масалалар юзасидан, шунингдек давлатнинг ички ва ташқи сиёсати масалалари юзасидан қарорлар қабул қилиш;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12) ушбу Конституция ва қонунларда назарда тутилган бошқа ваколатларни амалга ошириш.</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ўзини ўзи тарқатиб юбориш тўғрисида депутатлар умумий сонининг камида учдан икки қисмидан иборат кўпчилик овози билан қарор қабул қилиши мумкин.</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Ваколат муддати тугагач, Ўзбекистон Республикаси Олий Мажлисининг Қонунчилик палатаси ва Сенати тегишинча янги чақириқ Қонунчилик палатаси ва Сенати иш бошлагунига қадар ўз фаолиятини давом эттириб туради.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биринчи мажлислари тегишинча Қонунчилик палатасига сайловдан кейин икки ойдан кечиктирмай ва Сенат таркиб топганидан кейин бир ойдан кечиктирмай Марказий сайлов комиссияси томонидан чақирилади.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мажлислари сессиялар даврида ўтказилади. Сессиялар, қоида тариқасида, сентябрнинг биринчи иш кунидан бошлаб келгуси йилнинг июнь ойи охирги иш кунига қадар ўтказилади.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Мажлисининг Қонунчилик палатаси ва Сенати мажлисларида, шунингдек уларнинг органлари мажлисларида Ўзбекистон Республикаси Президенти, Бош вазир, Вазирлар Маҳкамасининг аъзолари, Конституциявий суд, Олий суд, Судьялар олий кенгаши раислари, Бош прокурор, Марказий банк бошқарувининг раиси иштирок этишлари мумкин. Ўзбекистон Республикаси Олий Мажлисининг Қонунчилик палатаси </w:t>
      </w:r>
      <w:r w:rsidRPr="00A7678E">
        <w:rPr>
          <w:rFonts w:ascii="Times New Roman" w:hAnsi="Times New Roman" w:cs="Times New Roman"/>
          <w:spacing w:val="-4"/>
          <w:sz w:val="28"/>
          <w:szCs w:val="28"/>
          <w:lang w:val="uz-Cyrl-UZ"/>
        </w:rPr>
        <w:lastRenderedPageBreak/>
        <w:t>ва унинг органлари мажлисларида Сенат Раиси, Ўзбекистон Республикаси Олий Мажлисининг Сенати ва унинг органлари мажлисларида Қонунчилик палатаси Спикери иштирок этиши мумкин.</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алоҳида-алоҳида мажлис ўтказадилар.</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қўшма мажлислари Ўзбекистон Республикаси Президенти қасамёд қилганда, Ўзбекистон Республикаси Президенти мамлакат ижтимоий-иқтисодий ҳаётининг, ички ва ташқи сиёсатининг энг муҳим масалалари юзасидан нутқ сўзлаганда, чет давлатларнинг раҳбарлари нутқ сўзлаганда ўтказилади. Палаталарнинг келишувига биноан қўшма мажлислар бошқа масалалар юзасидан ҳам ўтказилиши мумкин.</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ўз ваколатларига киритилган масалалар юзасидан қарорлар қабул қилади.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 Қонунчилик палатаси ва Сенатининг қарорлари Қонунчилик палатаси депутатлари ёки Сенат аъзолари умумий сонининг кўпчилик овози билан қабул қилинади, ушбу Конституцияда назарда тутилган ҳоллар бундан мустасно.</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Қонунчилик ташаббуси ҳуқуқига Ўзбекистон Республикаси Президенти, давлат ҳокимиятининг олий вакиллик органи орқали Қорақалпоғистон Республикаси, Ўзбекистон Республикаси Олий Мажлисининг Қонунчилик палатаси депутатлари, Ўзбекистон Республикаси Вазирлар Маҳкамаси эга. Ўзбекистон Республикасининг Конституциявий суди, Олий суди ва Бош прокурори ҳам ўз ваколатлари жумласига киритилган масалалар бўйича қонунчилик ташаббуси ҳуқуқига эгадир.</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Қонунчилик ташаббуси ҳуқуқи қонун лойиҳасини қонунчилик ташаббуси ҳуқуқи субъектлари томонидан Ўзбекистон Республикаси Олий Мажлисининг Қонунчилик палатасига киритиш орқали амалга оширилади.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Республикасининг сайлов ҳуқуқига эга бўлган, юз минг нафардан кам бўлмаган фуқаролари, Ўзбекистон Республикаси Олий Мажлисининг Сенати, Ўзбекистон Республикаси Олий Мажлисининг Инсон ҳуқуқлари бўйича вакили (омбудсман), Ўзбекистон Республикаси Марказий сайлов комиссияси қонунчилик таклифларини қонунчилик ташаббуси тартибида Ўзбекистон Республикаси Олий Мажлисининг Қонунчилик палатасига киритишга ҳақли.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 лойиҳаларини, қонунчилик таклифларини киритиш ва кўриб чиқиш тартиби қонун билан белгиланади.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 Қонунчилик палатаси томонидан қабул қилиниб, Сенат томонидан маъқулланиб, Ўзбекистон Республикаси Президенти томонидан имзолангач ва қонунда белгиланган тартибда расмий манбаларда эълон қилингач, юридик кучга эга бўлади.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Ўзбекистон Республикаси Олий Мажлисининг Қонунчилик палатаси томонидан қабул қилинган қонун қабул қилинган кундан эътиборан ўн кундан </w:t>
      </w:r>
      <w:r w:rsidRPr="00A7678E">
        <w:rPr>
          <w:rFonts w:ascii="Times New Roman" w:hAnsi="Times New Roman" w:cs="Times New Roman"/>
          <w:spacing w:val="-4"/>
          <w:sz w:val="28"/>
          <w:szCs w:val="28"/>
          <w:lang w:val="uz-Cyrl-UZ"/>
        </w:rPr>
        <w:lastRenderedPageBreak/>
        <w:t>кечиктирмай Ўзбекистон Республикаси Олий Мажлисининг Сенатига юборилади.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 Ўзбекистон Республикаси Олий Мажлисининг Сенати томонидан олтмиш кун ичида кўриб чиқилади ва маъқулланган тақдирда, имзоланиши ва эълон қилиниши учун Ўзбекистон Республикаси Президентига ўн кундан кечиктирмай юборилади.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Ўзбекистон Республикаси Олий Мажлисининг Сенати қонунни маъқуллаш ёки рад этиш тўғрисида олтмиш кун ичида қарор қабул қилмаса, Қонунчилик палатаси томонидан қонун имзоланиши ва эълон қилиниши учун Ўзбекистон Республикаси Президентига юборилади.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қонунни олтмиш кун ичида имзолайди ва эълон қилади.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томонидан рад этилган қонун Ўзбекистон Республикаси Олий Мажлисининг Қонунчилик палатасига қайтарилади.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Ўзбекистон Республикаси Олий Мажлисининг Сенати томонидан рад этилган қонунни қайта кўриб чиқишда Қонунчилик палатаси депутатлар умумий сонининг учдан икки қисмидан иборат кўпчилик овози билан қонунни яна маъқулласа, қонун Ўзбекистон Республикаси Олий Мажлиси томонидан қабул қилинган ҳисобланади ҳамда имзоланиши ва эълон қилиниши учун Ўзбекистон Республикаси Президентига Қонунчилик палатаси томонидан юборилади.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томонидан рад этилган қонун юзасидан Қонунчилик палатаси ва Сенат юзага келган келишмовчиликларни бартараф этиш учун Қонунчилик палатаси депутатлари ва Сенат аъзолари орасидан тенглик асосида келишув комиссиясини тузиши мумкин. Палаталар келишув комиссияси таклифларини қабул қилганда қонун одатдаги тартибда кўриб чиқилиши керак.</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Президенти қонунни ўз эътирозлари билан Ўзбекистон Республикаси Олий Мажлисига қайтаришга ҳақли.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қонун аввалги қабул қилинган таҳририда тегишинча Ўзбекистон Республикаси Олий Мажлисининг Қонунчилик палатаси депутатлари ва Сенати аъзолари умумий сонининг камида учдан икки қисмидан иборат кўпчилик овози билан маъқулланса, қонун Ўзбекистон Республикаси Президенти томонидан ўн тўрт кун ичида имзоланиши ва эълон қилиниши керак.</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Қонунларнинг ва бошқа норматив-ҳуқуқий ҳужжатларнинг эълон қилиниши улар қўлланилишининг мажбурий шартидир.</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ўз таркибидан Қонунчилик палатасининг Спикери ва унинг ўринбосарларини сайлайди.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Спикери ва унинг ўринбосарлари яширин овоз бериш орқали депутатлар умумий сонининг кўпчилик овози билан Қонунчилик палатасининг ваколати муддатига сайланади.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Айни бир шахс сурункасига икки муддатдан ортиқ Ўзбекистон Республикаси Олий Мажлиси Қонунчилик палатасининг Спикери бўлиши мумкин эмас.</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Спикери ва унинг ўринбосарлари яширин овоз бериш орқали Қонунчилик палатаси депутатлари умумий сонининг учдан икки қисмидан кўпроғининг овози билан қабул қилинган Қонунчилик палатаси қарорига биноан муддатидан илгари чақириб олиниши мумкин.</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қонун лойиҳаларини тайёрлаш ишини олиб бориш, Қонунчилик палатаси муҳокамасига киритиладиган масалаларни дастлабки тарзда кўриб чиқиш ва тайёрлаш, Ўзбекистон Республикаси қонунлари ҳамда Қонунчилик палатаси томонидан қабул қилинадиган қарорларнинг ижросини назорат қилиш учун ўз ваколатлари муддатига Қонунчилик палатаси депутатлари орасидан қўмиталарни сайлайди.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Сенати Сенат муҳокамасига киритиладиган масалаларни дастлабки тарзда кўриб чиқиш ва тайёрлаш, Ўзбекистон Республикаси қонунлари ҳамда Сенат томонидан қабул қилинадиган қарорларнинг ижросини назорат қилиш учун ўз ваколатлари муддатига сенаторлар орасидан қўмиталарни сайлайди.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ва Сенати, зарурат бўлган тақдирда, муайян вазифаларни бажариш учун депутатлар, сенаторлар орасидан комиссиялар тузади.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Мамлакатнинг хавфсизлиги, барқарор ривожланиши асосларига салбий таъсир кўрсатиши мумкин бўлган, инсон ҳуқуқлари ва эркинликларига, жамият ва давлат манфаатларига таҳдид соладиган фактлар ва воқеаларни ўрганиш мақсадида Ўзбекистон Республикаси Олий Мажлиси Қонунчилик палатаси ва Сенатининг қўшма қарори билан парламент текшируви ўтказилиши мумкин.</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Парламент текширувини ўтказиш учун Ўзбекистон Республикаси Олий Мажлиси Қонунчилик палатаси депутатлари ва Сенати аъзолари орасидан тенглик асосида махсус комиссия тузилиб, у ўз фаолиятини қонунга мувофиқ амалга оширади.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депутатларига ва Сенати аъзоларига уларнинг депутатлик ёки сенаторлик фаолияти билан боғлиқ харажатлар белгиланган тартибда қопланади.</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Қонунчилик палатаси депутатлари ҳамда Сенатда доимий асосда ишловчи Сенат аъзолари ўз ваколатлари даврида илмий, ижодий ва педагогик фаолиятдан ташқари ҳақ тўланадиган бошқа турдаги фаолият билан шуғулланишлари мумкин эмас.</w:t>
      </w:r>
    </w:p>
    <w:p w:rsidR="00EE3060" w:rsidRPr="00A7678E" w:rsidRDefault="00EE306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 Олий Мажлисининг Қонунчилик палатаси депутати ва Сенати аъзоси дахлсизлик ҳуқуқидан фойдаланадилар. Улар тегишинча Қонунчилик палатаси ёки Сенатнинг розилигисиз жиноий жавобгарликка тортилиши, ушлаб турилиши, қамоққа олиниши ёки суд тартибида бериладиган маъмурий жазо чораларига тортилиши мумкин эмас.</w:t>
      </w:r>
    </w:p>
    <w:p w:rsidR="00EE3060" w:rsidRDefault="00EE3060"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lastRenderedPageBreak/>
        <w:t>19-билет</w:t>
      </w:r>
    </w:p>
    <w:p w:rsidR="009F7587" w:rsidRPr="00B77F7A"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Процессуал мажбурлов чораларини сананг ҳамда уларнинг мазмун-моҳиятини тушунтириб беринг</w:t>
      </w:r>
      <w:r w:rsidRPr="00BD33FD">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Ишлар кўрилганидан сўнг уларни расмийлаштириш тартибини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1B129B">
        <w:rPr>
          <w:rFonts w:ascii="Times New Roman" w:hAnsi="Times New Roman" w:cs="Times New Roman"/>
          <w:b/>
          <w:bCs/>
          <w:spacing w:val="-4"/>
          <w:sz w:val="28"/>
          <w:szCs w:val="28"/>
          <w:lang w:val="uz-Cyrl-UZ"/>
        </w:rPr>
        <w:t>3.</w:t>
      </w:r>
      <w:r w:rsidRPr="001B129B">
        <w:rPr>
          <w:rFonts w:ascii="Times New Roman" w:hAnsi="Times New Roman" w:cs="Times New Roman"/>
          <w:spacing w:val="-4"/>
          <w:sz w:val="28"/>
          <w:szCs w:val="28"/>
          <w:lang w:val="uz-Cyrl-UZ"/>
        </w:rPr>
        <w:t xml:space="preserve"> Конституцияда белгиланган оила, болалар ва ёшларга оид нормаларнинг мазмун-моҳиятини тушунтириб беринг.</w:t>
      </w:r>
    </w:p>
    <w:p w:rsidR="009F7587" w:rsidRPr="00BD33FD"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4B6039" w:rsidRDefault="004B6039" w:rsidP="0098427D">
      <w:pPr>
        <w:pStyle w:val="a3"/>
        <w:numPr>
          <w:ilvl w:val="0"/>
          <w:numId w:val="2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44" w:name="_Hlk167267947"/>
      <w:r w:rsidRPr="00AF5DD4">
        <w:rPr>
          <w:rFonts w:ascii="Times New Roman" w:hAnsi="Times New Roman" w:cs="Times New Roman"/>
          <w:b/>
          <w:bCs/>
          <w:spacing w:val="-4"/>
          <w:sz w:val="28"/>
          <w:szCs w:val="28"/>
          <w:lang w:val="uz-Cyrl-UZ"/>
        </w:rPr>
        <w:t>Процессуал мажбурлов чораларини сананг ҳамда уларнинг мазмун-моҳиятини тушунтириб беринг.</w:t>
      </w:r>
    </w:p>
    <w:p w:rsidR="004B6039"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4B6039" w:rsidRPr="00C0635A" w:rsidRDefault="004B6039" w:rsidP="0098427D">
      <w:pPr>
        <w:shd w:val="clear" w:color="auto" w:fill="FFFFFF"/>
        <w:ind w:firstLine="709"/>
        <w:jc w:val="center"/>
        <w:rPr>
          <w:rFonts w:ascii="Times New Roman" w:hAnsi="Times New Roman" w:cs="Times New Roman"/>
          <w:b/>
          <w:bCs/>
          <w:color w:val="000080"/>
          <w:sz w:val="28"/>
          <w:szCs w:val="28"/>
          <w:lang w:val="uz-Cyrl-UZ"/>
        </w:rPr>
      </w:pPr>
      <w:r w:rsidRPr="00C0635A">
        <w:rPr>
          <w:rFonts w:ascii="Times New Roman" w:hAnsi="Times New Roman" w:cs="Times New Roman"/>
          <w:b/>
          <w:bCs/>
          <w:color w:val="000080"/>
          <w:sz w:val="28"/>
          <w:szCs w:val="28"/>
          <w:lang w:val="uz-Cyrl-UZ"/>
        </w:rPr>
        <w:t>27-боб. УШЛАБ ТУРИШ</w:t>
      </w:r>
    </w:p>
    <w:p w:rsidR="004B6039" w:rsidRPr="00C0635A" w:rsidRDefault="004B6039" w:rsidP="0098427D">
      <w:pPr>
        <w:shd w:val="clear" w:color="auto" w:fill="FFFFFF"/>
        <w:ind w:firstLine="709"/>
        <w:jc w:val="both"/>
        <w:rPr>
          <w:rFonts w:ascii="Times New Roman" w:hAnsi="Times New Roman" w:cs="Times New Roman"/>
          <w:b/>
          <w:bCs/>
          <w:color w:val="000080"/>
          <w:sz w:val="28"/>
          <w:szCs w:val="28"/>
        </w:rPr>
      </w:pPr>
      <w:r w:rsidRPr="00C0635A">
        <w:rPr>
          <w:rStyle w:val="clauseprfx1"/>
          <w:rFonts w:ascii="Times New Roman" w:hAnsi="Times New Roman" w:cs="Times New Roman"/>
          <w:b/>
          <w:bCs/>
          <w:color w:val="000080"/>
          <w:sz w:val="28"/>
          <w:szCs w:val="28"/>
          <w:specVanish w:val="0"/>
        </w:rPr>
        <w:t xml:space="preserve">220-модда. </w:t>
      </w:r>
      <w:r w:rsidRPr="00C0635A">
        <w:rPr>
          <w:rStyle w:val="clausesuff1"/>
          <w:rFonts w:ascii="Times New Roman" w:hAnsi="Times New Roman" w:cs="Times New Roman"/>
          <w:b/>
          <w:bCs/>
          <w:color w:val="000080"/>
          <w:sz w:val="28"/>
          <w:szCs w:val="28"/>
          <w:specVanish w:val="0"/>
        </w:rPr>
        <w:t>Ушлаб туриш мақсади</w:t>
      </w:r>
    </w:p>
    <w:p w:rsidR="004B6039" w:rsidRPr="00C0635A" w:rsidRDefault="004B6039" w:rsidP="0098427D">
      <w:pPr>
        <w:shd w:val="clear" w:color="auto" w:fill="FFFFFF"/>
        <w:ind w:firstLine="709"/>
        <w:jc w:val="both"/>
        <w:rPr>
          <w:rFonts w:ascii="Times New Roman" w:hAnsi="Times New Roman" w:cs="Times New Roman"/>
          <w:color w:val="000000"/>
          <w:sz w:val="28"/>
          <w:szCs w:val="28"/>
        </w:rPr>
      </w:pPr>
      <w:r w:rsidRPr="00C0635A">
        <w:rPr>
          <w:rFonts w:ascii="Times New Roman" w:hAnsi="Times New Roman" w:cs="Times New Roman"/>
          <w:color w:val="000000"/>
          <w:sz w:val="28"/>
          <w:szCs w:val="28"/>
        </w:rPr>
        <w:t xml:space="preserve">Ушлаб туриш жиноятни содир этишда гумон қилинаётган шахсни унинг жиноий фаолият билан шуғулланишига барҳам бериш, қочиб кетишининг, далилларни яшириши ёки йўқ қилиб юборишининг олдини олиш мақсадида қисқа муддатга озодликдан маҳрум қилишдан иборатдир. </w:t>
      </w:r>
    </w:p>
    <w:p w:rsidR="004B6039" w:rsidRPr="00C0635A" w:rsidRDefault="004B6039" w:rsidP="0098427D">
      <w:pPr>
        <w:shd w:val="clear" w:color="auto" w:fill="FFFFFF"/>
        <w:ind w:firstLine="709"/>
        <w:jc w:val="both"/>
        <w:rPr>
          <w:rFonts w:ascii="Times New Roman" w:hAnsi="Times New Roman" w:cs="Times New Roman"/>
          <w:color w:val="000000"/>
          <w:sz w:val="28"/>
          <w:szCs w:val="28"/>
        </w:rPr>
      </w:pPr>
      <w:r w:rsidRPr="00C0635A">
        <w:rPr>
          <w:rFonts w:ascii="Times New Roman" w:hAnsi="Times New Roman" w:cs="Times New Roman"/>
          <w:color w:val="000000"/>
          <w:sz w:val="28"/>
          <w:szCs w:val="28"/>
        </w:rPr>
        <w:t xml:space="preserve">Ушлаб туриш жиноят иши қўзғатилгунга қадар ҳам, иш қўзғатилганидан кейин ҳам амалга оширилиши мумкин. Кейинги ҳолатда ушлаб туришга фақат суриштирувчининг, терговчининг ёки прокурорнинг қарорига биноан йўл қўйилади. </w:t>
      </w:r>
    </w:p>
    <w:p w:rsidR="004B6039" w:rsidRPr="00C0635A" w:rsidRDefault="004B6039" w:rsidP="0098427D">
      <w:pPr>
        <w:shd w:val="clear" w:color="auto" w:fill="FFFFFF"/>
        <w:ind w:firstLine="709"/>
        <w:jc w:val="both"/>
        <w:rPr>
          <w:rFonts w:ascii="Times New Roman" w:hAnsi="Times New Roman" w:cs="Times New Roman"/>
          <w:b/>
          <w:bCs/>
          <w:color w:val="000080"/>
          <w:sz w:val="28"/>
          <w:szCs w:val="28"/>
        </w:rPr>
      </w:pPr>
      <w:r w:rsidRPr="00C0635A">
        <w:rPr>
          <w:rStyle w:val="clauseprfx1"/>
          <w:rFonts w:ascii="Times New Roman" w:hAnsi="Times New Roman" w:cs="Times New Roman"/>
          <w:b/>
          <w:bCs/>
          <w:color w:val="000080"/>
          <w:sz w:val="28"/>
          <w:szCs w:val="28"/>
          <w:specVanish w:val="0"/>
        </w:rPr>
        <w:t xml:space="preserve">221-модда. </w:t>
      </w:r>
      <w:r w:rsidRPr="00C0635A">
        <w:rPr>
          <w:rStyle w:val="clausesuff1"/>
          <w:rFonts w:ascii="Times New Roman" w:hAnsi="Times New Roman" w:cs="Times New Roman"/>
          <w:b/>
          <w:bCs/>
          <w:color w:val="000080"/>
          <w:sz w:val="28"/>
          <w:szCs w:val="28"/>
          <w:specVanish w:val="0"/>
        </w:rPr>
        <w:t>Ушлаб туриш асослари</w:t>
      </w:r>
    </w:p>
    <w:p w:rsidR="004B6039" w:rsidRPr="00C0635A" w:rsidRDefault="004B6039" w:rsidP="0098427D">
      <w:pPr>
        <w:shd w:val="clear" w:color="auto" w:fill="FFFFFF"/>
        <w:ind w:firstLine="709"/>
        <w:jc w:val="both"/>
        <w:rPr>
          <w:rFonts w:ascii="Times New Roman" w:hAnsi="Times New Roman" w:cs="Times New Roman"/>
          <w:color w:val="000000"/>
          <w:sz w:val="28"/>
          <w:szCs w:val="28"/>
        </w:rPr>
      </w:pPr>
      <w:r w:rsidRPr="00C0635A">
        <w:rPr>
          <w:rFonts w:ascii="Times New Roman" w:hAnsi="Times New Roman" w:cs="Times New Roman"/>
          <w:color w:val="000000"/>
          <w:sz w:val="28"/>
          <w:szCs w:val="28"/>
        </w:rPr>
        <w:t>Жиноятни содир этишда гумон қилинган шахс қуйидаги асослар мавжуд бўлганда ушлаб турилиши мумкин:</w:t>
      </w:r>
    </w:p>
    <w:p w:rsidR="004B6039" w:rsidRPr="00C0635A" w:rsidRDefault="004B6039" w:rsidP="0098427D">
      <w:pPr>
        <w:shd w:val="clear" w:color="auto" w:fill="FFFFFF"/>
        <w:ind w:firstLine="709"/>
        <w:jc w:val="both"/>
        <w:rPr>
          <w:rFonts w:ascii="Times New Roman" w:hAnsi="Times New Roman" w:cs="Times New Roman"/>
          <w:color w:val="000000"/>
          <w:sz w:val="28"/>
          <w:szCs w:val="28"/>
        </w:rPr>
      </w:pPr>
      <w:r w:rsidRPr="00C0635A">
        <w:rPr>
          <w:rFonts w:ascii="Times New Roman" w:hAnsi="Times New Roman" w:cs="Times New Roman"/>
          <w:color w:val="000000"/>
          <w:sz w:val="28"/>
          <w:szCs w:val="28"/>
        </w:rPr>
        <w:t>1) шахс жиноят устида ёки бевосита уни содир этганидан кейин қўлга тушса;</w:t>
      </w:r>
    </w:p>
    <w:p w:rsidR="004B6039" w:rsidRPr="00C0635A" w:rsidRDefault="004B6039" w:rsidP="0098427D">
      <w:pPr>
        <w:shd w:val="clear" w:color="auto" w:fill="FFFFFF"/>
        <w:ind w:firstLine="709"/>
        <w:jc w:val="both"/>
        <w:rPr>
          <w:rFonts w:ascii="Times New Roman" w:hAnsi="Times New Roman" w:cs="Times New Roman"/>
          <w:color w:val="000000"/>
          <w:sz w:val="28"/>
          <w:szCs w:val="28"/>
        </w:rPr>
      </w:pPr>
      <w:r w:rsidRPr="00C0635A">
        <w:rPr>
          <w:rFonts w:ascii="Times New Roman" w:hAnsi="Times New Roman" w:cs="Times New Roman"/>
          <w:color w:val="000000"/>
          <w:sz w:val="28"/>
          <w:szCs w:val="28"/>
        </w:rPr>
        <w:t>2) жиноят шоҳидлари, шу жумладан жабрланувчилар уни жиноят содир этган шахс тариқасида тўғридан-тўғри кўрсатсалар;</w:t>
      </w:r>
    </w:p>
    <w:p w:rsidR="004B6039" w:rsidRPr="00C0635A" w:rsidRDefault="004B6039" w:rsidP="0098427D">
      <w:pPr>
        <w:shd w:val="clear" w:color="auto" w:fill="FFFFFF"/>
        <w:ind w:firstLine="709"/>
        <w:jc w:val="both"/>
        <w:rPr>
          <w:rFonts w:ascii="Times New Roman" w:hAnsi="Times New Roman" w:cs="Times New Roman"/>
          <w:color w:val="000000"/>
          <w:sz w:val="28"/>
          <w:szCs w:val="28"/>
        </w:rPr>
      </w:pPr>
      <w:r w:rsidRPr="00C0635A">
        <w:rPr>
          <w:rFonts w:ascii="Times New Roman" w:hAnsi="Times New Roman" w:cs="Times New Roman"/>
          <w:color w:val="000000"/>
          <w:sz w:val="28"/>
          <w:szCs w:val="28"/>
        </w:rPr>
        <w:t>3) унинг ўзида ёки кийимида, ёнида ёки уйида содир этилган жиноятнинг яққол излари топилса;</w:t>
      </w:r>
    </w:p>
    <w:p w:rsidR="004B6039" w:rsidRPr="009359B9" w:rsidRDefault="004B6039" w:rsidP="0098427D">
      <w:pPr>
        <w:shd w:val="clear" w:color="auto" w:fill="FFFFFF"/>
        <w:ind w:firstLine="709"/>
        <w:jc w:val="both"/>
        <w:rPr>
          <w:rFonts w:ascii="Times New Roman" w:hAnsi="Times New Roman" w:cs="Times New Roman"/>
          <w:color w:val="000000"/>
          <w:sz w:val="28"/>
          <w:szCs w:val="28"/>
        </w:rPr>
      </w:pPr>
      <w:r w:rsidRPr="00C0635A">
        <w:rPr>
          <w:rFonts w:ascii="Times New Roman" w:hAnsi="Times New Roman" w:cs="Times New Roman"/>
          <w:color w:val="000000"/>
          <w:sz w:val="28"/>
          <w:szCs w:val="28"/>
        </w:rPr>
        <w:t>4) шахсни жиноят содир этишда гумон қилиш учун асос бўладиган маълум</w:t>
      </w:r>
      <w:r w:rsidRPr="009359B9">
        <w:rPr>
          <w:rFonts w:ascii="Times New Roman" w:hAnsi="Times New Roman" w:cs="Times New Roman"/>
          <w:color w:val="000000"/>
          <w:sz w:val="28"/>
          <w:szCs w:val="28"/>
        </w:rPr>
        <w:t xml:space="preserve">отлар мавжуд бўлиб, у қочмоқчи бўлса ёки доимий яшайдиган жойи йўқ ёхуд шахси аниқланмаган бўлса. </w:t>
      </w:r>
    </w:p>
    <w:p w:rsidR="004B6039" w:rsidRPr="009359B9" w:rsidRDefault="004B6039" w:rsidP="0098427D">
      <w:pPr>
        <w:shd w:val="clear" w:color="auto" w:fill="FFFFFF"/>
        <w:ind w:firstLine="709"/>
        <w:jc w:val="center"/>
        <w:rPr>
          <w:rFonts w:ascii="Times New Roman" w:hAnsi="Times New Roman" w:cs="Times New Roman"/>
          <w:b/>
          <w:bCs/>
          <w:color w:val="000080"/>
          <w:sz w:val="28"/>
          <w:szCs w:val="28"/>
        </w:rPr>
      </w:pPr>
      <w:r w:rsidRPr="009359B9">
        <w:rPr>
          <w:rFonts w:ascii="Times New Roman" w:hAnsi="Times New Roman" w:cs="Times New Roman"/>
          <w:b/>
          <w:bCs/>
          <w:color w:val="000080"/>
          <w:sz w:val="28"/>
          <w:szCs w:val="28"/>
        </w:rPr>
        <w:t>28-боб. ЭҲТИЁТ ЧОРАЛАРИ</w:t>
      </w:r>
    </w:p>
    <w:p w:rsidR="004B6039" w:rsidRPr="009359B9" w:rsidRDefault="004B6039" w:rsidP="0098427D">
      <w:pPr>
        <w:shd w:val="clear" w:color="auto" w:fill="FFFFFF"/>
        <w:ind w:firstLine="709"/>
        <w:jc w:val="both"/>
        <w:rPr>
          <w:rFonts w:ascii="Times New Roman" w:hAnsi="Times New Roman" w:cs="Times New Roman"/>
          <w:b/>
          <w:bCs/>
          <w:color w:val="000080"/>
          <w:sz w:val="28"/>
          <w:szCs w:val="28"/>
        </w:rPr>
      </w:pPr>
      <w:r w:rsidRPr="009359B9">
        <w:rPr>
          <w:rStyle w:val="clauseprfx1"/>
          <w:rFonts w:ascii="Times New Roman" w:hAnsi="Times New Roman" w:cs="Times New Roman"/>
          <w:b/>
          <w:bCs/>
          <w:color w:val="000080"/>
          <w:sz w:val="28"/>
          <w:szCs w:val="28"/>
          <w:specVanish w:val="0"/>
        </w:rPr>
        <w:t xml:space="preserve">236-модда. </w:t>
      </w:r>
      <w:r w:rsidRPr="009359B9">
        <w:rPr>
          <w:rStyle w:val="clausesuff1"/>
          <w:rFonts w:ascii="Times New Roman" w:hAnsi="Times New Roman" w:cs="Times New Roman"/>
          <w:b/>
          <w:bCs/>
          <w:color w:val="000080"/>
          <w:sz w:val="28"/>
          <w:szCs w:val="28"/>
          <w:specVanish w:val="0"/>
        </w:rPr>
        <w:t xml:space="preserve">Эҳтиёт чоралари қўлланилишининг мақсад ва асослари </w:t>
      </w:r>
    </w:p>
    <w:p w:rsidR="004B6039" w:rsidRPr="009359B9" w:rsidRDefault="004B6039" w:rsidP="0098427D">
      <w:pPr>
        <w:shd w:val="clear" w:color="auto" w:fill="FFFFFF"/>
        <w:ind w:firstLine="709"/>
        <w:jc w:val="both"/>
        <w:rPr>
          <w:rFonts w:ascii="Times New Roman" w:hAnsi="Times New Roman" w:cs="Times New Roman"/>
          <w:color w:val="000000"/>
          <w:sz w:val="28"/>
          <w:szCs w:val="28"/>
        </w:rPr>
      </w:pPr>
      <w:r w:rsidRPr="009359B9">
        <w:rPr>
          <w:rFonts w:ascii="Times New Roman" w:hAnsi="Times New Roman" w:cs="Times New Roman"/>
          <w:color w:val="000000"/>
          <w:sz w:val="28"/>
          <w:szCs w:val="28"/>
        </w:rPr>
        <w:lastRenderedPageBreak/>
        <w:t xml:space="preserve">Эҳтиёт чораси айбланувчи, судланувчи суриштирувдан, дастлабки терговдан ва суддан бўйин товлашининг олдини олиш; унинг бундан буёнги жиноий фаолиятининг олдини олиш; унинг иш бўйича ҳақиқатни аниқлашга ҳалал берадиган уринишларига йўл қўймаслик; ҳукмнинг ижро этилишини таъминлаш мақсадида қўлланилади. </w:t>
      </w:r>
    </w:p>
    <w:p w:rsidR="004B6039" w:rsidRPr="009359B9" w:rsidRDefault="004B6039" w:rsidP="0098427D">
      <w:pPr>
        <w:shd w:val="clear" w:color="auto" w:fill="FFFFFF"/>
        <w:ind w:firstLine="709"/>
        <w:jc w:val="both"/>
        <w:rPr>
          <w:rFonts w:ascii="Times New Roman" w:hAnsi="Times New Roman" w:cs="Times New Roman"/>
          <w:color w:val="000000"/>
          <w:sz w:val="28"/>
          <w:szCs w:val="28"/>
        </w:rPr>
      </w:pPr>
      <w:r w:rsidRPr="009359B9">
        <w:rPr>
          <w:rFonts w:ascii="Times New Roman" w:hAnsi="Times New Roman" w:cs="Times New Roman"/>
          <w:color w:val="000000"/>
          <w:sz w:val="28"/>
          <w:szCs w:val="28"/>
        </w:rPr>
        <w:t xml:space="preserve">Айбланувчи, судланувчи содир этган, Жиноят кодекси 15-моддасининг </w:t>
      </w:r>
      <w:hyperlink r:id="rId139" w:anchor="175467" w:history="1">
        <w:r w:rsidRPr="009359B9">
          <w:rPr>
            <w:rFonts w:ascii="Times New Roman" w:hAnsi="Times New Roman" w:cs="Times New Roman"/>
            <w:color w:val="008080"/>
            <w:sz w:val="28"/>
            <w:szCs w:val="28"/>
          </w:rPr>
          <w:t>тўртинчи</w:t>
        </w:r>
      </w:hyperlink>
      <w:r w:rsidRPr="009359B9">
        <w:rPr>
          <w:rFonts w:ascii="Times New Roman" w:hAnsi="Times New Roman" w:cs="Times New Roman"/>
          <w:color w:val="000000"/>
          <w:sz w:val="28"/>
          <w:szCs w:val="28"/>
        </w:rPr>
        <w:t xml:space="preserve"> ва </w:t>
      </w:r>
      <w:hyperlink r:id="rId140" w:anchor="1319409" w:history="1">
        <w:r w:rsidRPr="009359B9">
          <w:rPr>
            <w:rFonts w:ascii="Times New Roman" w:hAnsi="Times New Roman" w:cs="Times New Roman"/>
            <w:color w:val="008080"/>
            <w:sz w:val="28"/>
            <w:szCs w:val="28"/>
          </w:rPr>
          <w:t xml:space="preserve">бешинчи </w:t>
        </w:r>
      </w:hyperlink>
      <w:r w:rsidRPr="009359B9">
        <w:rPr>
          <w:rFonts w:ascii="Times New Roman" w:hAnsi="Times New Roman" w:cs="Times New Roman"/>
          <w:color w:val="000000"/>
          <w:sz w:val="28"/>
          <w:szCs w:val="28"/>
        </w:rPr>
        <w:t xml:space="preserve">қисмларида назарда тутилган жиноятнинг хавфлилиги туфайли у суриштирувдан, дастлабки терговдан ва суддан яшириниши мумкин деган ўринли тахмин ҳам қамоқда сақлаш тарзидаги эҳтиёт чорасини танлаш учун асос бўлиши мумкин. </w:t>
      </w:r>
    </w:p>
    <w:p w:rsidR="004B6039" w:rsidRPr="009359B9" w:rsidRDefault="004B6039" w:rsidP="0098427D">
      <w:pPr>
        <w:shd w:val="clear" w:color="auto" w:fill="FFFFFF"/>
        <w:ind w:firstLine="709"/>
        <w:jc w:val="both"/>
        <w:rPr>
          <w:rFonts w:ascii="Times New Roman" w:hAnsi="Times New Roman" w:cs="Times New Roman"/>
          <w:color w:val="000000"/>
          <w:sz w:val="28"/>
          <w:szCs w:val="28"/>
        </w:rPr>
      </w:pPr>
      <w:r w:rsidRPr="009359B9">
        <w:rPr>
          <w:rFonts w:ascii="Times New Roman" w:hAnsi="Times New Roman" w:cs="Times New Roman"/>
          <w:color w:val="000000"/>
          <w:sz w:val="28"/>
          <w:szCs w:val="28"/>
        </w:rPr>
        <w:t xml:space="preserve">Экспертиза ўтказиш учун тиббий муассасага жойлаштирилишини кутаётган шахсларга, шунингдек ақли норасолик ҳолатида ижтимоий хавфли қилмиш содир этган ёки жиноят содир этганидан кейин руҳий ҳолатининг бузилиши юзага келган шахсларга нисбатан эҳтиёт чоралари уларнинг қочиб кетишининг ва бошқа ижтимоий хавфли қилмишлар содир этишининг олдини олиш, шунингдек тиббий йўсиндаги мажбурлов чораларини қўллаш ҳақидаги суд ажримининг ижросини таъминлаш мақсадида қўлланилиши мумкин. </w:t>
      </w:r>
    </w:p>
    <w:p w:rsidR="004B6039" w:rsidRPr="009359B9" w:rsidRDefault="004B6039" w:rsidP="0098427D">
      <w:pPr>
        <w:shd w:val="clear" w:color="auto" w:fill="FFFFFF"/>
        <w:ind w:firstLine="709"/>
        <w:jc w:val="center"/>
        <w:rPr>
          <w:rFonts w:ascii="Times New Roman" w:hAnsi="Times New Roman" w:cs="Times New Roman"/>
          <w:b/>
          <w:bCs/>
          <w:color w:val="000080"/>
          <w:sz w:val="28"/>
          <w:szCs w:val="28"/>
        </w:rPr>
      </w:pPr>
      <w:r w:rsidRPr="009359B9">
        <w:rPr>
          <w:rFonts w:ascii="Times New Roman" w:hAnsi="Times New Roman" w:cs="Times New Roman"/>
          <w:b/>
          <w:bCs/>
          <w:color w:val="000080"/>
          <w:sz w:val="28"/>
          <w:szCs w:val="28"/>
        </w:rPr>
        <w:t xml:space="preserve">29-боб. ЛАВОЗИМДАН ЧЕТЛАШТИРИШ </w:t>
      </w:r>
    </w:p>
    <w:p w:rsidR="004B6039" w:rsidRPr="009359B9" w:rsidRDefault="004B6039" w:rsidP="0098427D">
      <w:pPr>
        <w:shd w:val="clear" w:color="auto" w:fill="FFFFFF"/>
        <w:ind w:firstLine="709"/>
        <w:jc w:val="both"/>
        <w:rPr>
          <w:rFonts w:ascii="Times New Roman" w:hAnsi="Times New Roman" w:cs="Times New Roman"/>
          <w:b/>
          <w:bCs/>
          <w:color w:val="000080"/>
          <w:sz w:val="28"/>
          <w:szCs w:val="28"/>
        </w:rPr>
      </w:pPr>
      <w:r w:rsidRPr="009359B9">
        <w:rPr>
          <w:rStyle w:val="clauseprfx1"/>
          <w:rFonts w:ascii="Times New Roman" w:hAnsi="Times New Roman" w:cs="Times New Roman"/>
          <w:b/>
          <w:bCs/>
          <w:color w:val="000080"/>
          <w:sz w:val="28"/>
          <w:szCs w:val="28"/>
          <w:specVanish w:val="0"/>
        </w:rPr>
        <w:t xml:space="preserve">255-модда. </w:t>
      </w:r>
      <w:r w:rsidRPr="009359B9">
        <w:rPr>
          <w:rStyle w:val="clausesuff1"/>
          <w:rFonts w:ascii="Times New Roman" w:hAnsi="Times New Roman" w:cs="Times New Roman"/>
          <w:b/>
          <w:bCs/>
          <w:color w:val="000080"/>
          <w:sz w:val="28"/>
          <w:szCs w:val="28"/>
          <w:specVanish w:val="0"/>
        </w:rPr>
        <w:t xml:space="preserve">Айбланувчини, судланувчини лавозимидан четлаштириш асослари ва муддатлари </w:t>
      </w:r>
    </w:p>
    <w:p w:rsidR="004B6039" w:rsidRPr="009359B9" w:rsidRDefault="004B6039" w:rsidP="0098427D">
      <w:pPr>
        <w:shd w:val="clear" w:color="auto" w:fill="FFFFFF"/>
        <w:ind w:firstLine="709"/>
        <w:jc w:val="both"/>
        <w:rPr>
          <w:rFonts w:ascii="Times New Roman" w:hAnsi="Times New Roman" w:cs="Times New Roman"/>
          <w:color w:val="000000"/>
          <w:sz w:val="28"/>
          <w:szCs w:val="28"/>
        </w:rPr>
      </w:pPr>
      <w:r w:rsidRPr="009359B9">
        <w:rPr>
          <w:rFonts w:ascii="Times New Roman" w:hAnsi="Times New Roman" w:cs="Times New Roman"/>
          <w:color w:val="000000"/>
          <w:sz w:val="28"/>
          <w:szCs w:val="28"/>
        </w:rPr>
        <w:t xml:space="preserve">Башарти айбланувчи, судланувчи ўз иш жойида қолса, жиноят иши бўйича ҳақиқатни аниқлашга ёки жиноят оқибатида етказилган зарарнинг ўрнини қоплашга тўсқинлик қилади ёхуд жиноий фаолиятини давом эттиради, деб ҳисоблашга етарли асослар мавжуд бўлса, улар лавозимидан четлаштирилиши мумкин. </w:t>
      </w:r>
    </w:p>
    <w:p w:rsidR="004B6039" w:rsidRPr="009359B9" w:rsidRDefault="004B6039" w:rsidP="0098427D">
      <w:pPr>
        <w:shd w:val="clear" w:color="auto" w:fill="FFFFFF"/>
        <w:ind w:firstLine="709"/>
        <w:jc w:val="both"/>
        <w:rPr>
          <w:rFonts w:ascii="Times New Roman" w:hAnsi="Times New Roman" w:cs="Times New Roman"/>
          <w:color w:val="000000"/>
          <w:sz w:val="28"/>
          <w:szCs w:val="28"/>
        </w:rPr>
      </w:pPr>
      <w:r w:rsidRPr="009359B9">
        <w:rPr>
          <w:rFonts w:ascii="Times New Roman" w:hAnsi="Times New Roman" w:cs="Times New Roman"/>
          <w:color w:val="000000"/>
          <w:sz w:val="28"/>
          <w:szCs w:val="28"/>
        </w:rPr>
        <w:t xml:space="preserve">Айбланувчини лавозимидан четлаштириш тўғрисидаги масала ушбу бобда белгиланган тартибда, судланувчини лавозимидан четлаштириш ҳақидаги масала эса ушбу Кодекснинг </w:t>
      </w:r>
      <w:hyperlink r:id="rId141" w:history="1">
        <w:r w:rsidRPr="009359B9">
          <w:rPr>
            <w:rFonts w:ascii="Times New Roman" w:hAnsi="Times New Roman" w:cs="Times New Roman"/>
            <w:color w:val="008080"/>
            <w:sz w:val="28"/>
            <w:szCs w:val="28"/>
          </w:rPr>
          <w:t>423</w:t>
        </w:r>
      </w:hyperlink>
      <w:r w:rsidRPr="009359B9">
        <w:rPr>
          <w:rFonts w:ascii="Times New Roman" w:hAnsi="Times New Roman" w:cs="Times New Roman"/>
          <w:color w:val="000000"/>
          <w:sz w:val="28"/>
          <w:szCs w:val="28"/>
        </w:rPr>
        <w:t xml:space="preserve">, </w:t>
      </w:r>
      <w:hyperlink r:id="rId142" w:history="1">
        <w:r w:rsidRPr="009359B9">
          <w:rPr>
            <w:rFonts w:ascii="Times New Roman" w:hAnsi="Times New Roman" w:cs="Times New Roman"/>
            <w:color w:val="008080"/>
            <w:sz w:val="28"/>
            <w:szCs w:val="28"/>
          </w:rPr>
          <w:t xml:space="preserve">438-моддаларида </w:t>
        </w:r>
      </w:hyperlink>
      <w:r w:rsidRPr="009359B9">
        <w:rPr>
          <w:rFonts w:ascii="Times New Roman" w:hAnsi="Times New Roman" w:cs="Times New Roman"/>
          <w:color w:val="000000"/>
          <w:sz w:val="28"/>
          <w:szCs w:val="28"/>
        </w:rPr>
        <w:t xml:space="preserve">назарда тутилган тартибда суд томонидан ҳал қилинади. </w:t>
      </w:r>
    </w:p>
    <w:p w:rsidR="004B6039" w:rsidRPr="009359B9" w:rsidRDefault="004B6039" w:rsidP="0098427D">
      <w:pPr>
        <w:shd w:val="clear" w:color="auto" w:fill="FFFFFF"/>
        <w:ind w:firstLine="709"/>
        <w:jc w:val="both"/>
        <w:rPr>
          <w:rFonts w:ascii="Times New Roman" w:hAnsi="Times New Roman" w:cs="Times New Roman"/>
          <w:color w:val="000000"/>
          <w:sz w:val="28"/>
          <w:szCs w:val="28"/>
        </w:rPr>
      </w:pPr>
      <w:r w:rsidRPr="009359B9">
        <w:rPr>
          <w:rFonts w:ascii="Times New Roman" w:hAnsi="Times New Roman" w:cs="Times New Roman"/>
          <w:color w:val="000000"/>
          <w:sz w:val="28"/>
          <w:szCs w:val="28"/>
        </w:rPr>
        <w:t xml:space="preserve">Айбланувчини, судланувчини лавозимидан четлаштириш мазкур процессуал мажбурлов чорасини қўллаш учун асос бўлган ҳолатлар бекор бўлгунига қадар ўтган вақт мобайнида қўлланилади. </w:t>
      </w:r>
    </w:p>
    <w:p w:rsidR="004B6039" w:rsidRPr="009359B9" w:rsidRDefault="004B6039" w:rsidP="0098427D">
      <w:pPr>
        <w:shd w:val="clear" w:color="auto" w:fill="FFFFFF"/>
        <w:ind w:firstLine="709"/>
        <w:jc w:val="both"/>
        <w:rPr>
          <w:rFonts w:ascii="Times New Roman" w:hAnsi="Times New Roman" w:cs="Times New Roman"/>
          <w:color w:val="000000"/>
          <w:sz w:val="28"/>
          <w:szCs w:val="28"/>
        </w:rPr>
      </w:pPr>
      <w:r w:rsidRPr="009359B9">
        <w:rPr>
          <w:rFonts w:ascii="Times New Roman" w:hAnsi="Times New Roman" w:cs="Times New Roman"/>
          <w:color w:val="000000"/>
          <w:sz w:val="28"/>
          <w:szCs w:val="28"/>
        </w:rPr>
        <w:t xml:space="preserve">Айбланувчини, судланувчини лавозимидан четлаштириш тарзидаги процессуал мажбурлов чораси қарор чиқарган судни албатта хабардор этган ҳолда суриштирувчи, терговчи, прокурор, суд томонидан бекор қилинади. </w:t>
      </w:r>
    </w:p>
    <w:p w:rsidR="004B6039" w:rsidRPr="009359B9" w:rsidRDefault="004B6039" w:rsidP="0098427D">
      <w:pPr>
        <w:shd w:val="clear" w:color="auto" w:fill="FFFFFF"/>
        <w:ind w:firstLine="709"/>
        <w:jc w:val="both"/>
        <w:rPr>
          <w:rFonts w:ascii="Times New Roman" w:hAnsi="Times New Roman" w:cs="Times New Roman"/>
          <w:color w:val="000000"/>
          <w:sz w:val="28"/>
          <w:szCs w:val="28"/>
        </w:rPr>
      </w:pPr>
      <w:r w:rsidRPr="009359B9">
        <w:rPr>
          <w:rFonts w:ascii="Times New Roman" w:hAnsi="Times New Roman" w:cs="Times New Roman"/>
          <w:color w:val="000000"/>
          <w:sz w:val="28"/>
          <w:szCs w:val="28"/>
        </w:rPr>
        <w:lastRenderedPageBreak/>
        <w:t xml:space="preserve">Айбланувчини лавозимидан четлаштириш тарзидаги процессуал мажбурлов чорасини қўллаш рад қилинган ёки у бекор қилинган тақдирда, айнан ўша айбланувчига нисбатан мазкур масала бўйича такроран судга мурожаат қилишга лавозимдан четлаштириш учун асос бўладиган янги ҳолатлар юзага келганда йўл қўйилади. </w:t>
      </w:r>
    </w:p>
    <w:p w:rsidR="004B6039" w:rsidRPr="00FD6F53" w:rsidRDefault="004B6039" w:rsidP="0098427D">
      <w:pPr>
        <w:shd w:val="clear" w:color="auto" w:fill="FFFFFF"/>
        <w:ind w:firstLine="709"/>
        <w:jc w:val="center"/>
        <w:rPr>
          <w:rFonts w:ascii="Times New Roman" w:hAnsi="Times New Roman" w:cs="Times New Roman"/>
          <w:b/>
          <w:bCs/>
          <w:color w:val="000080"/>
          <w:sz w:val="28"/>
          <w:szCs w:val="28"/>
        </w:rPr>
      </w:pPr>
      <w:r w:rsidRPr="00FD6F53">
        <w:rPr>
          <w:rFonts w:ascii="Times New Roman" w:hAnsi="Times New Roman" w:cs="Times New Roman"/>
          <w:b/>
          <w:bCs/>
          <w:color w:val="000080"/>
          <w:sz w:val="28"/>
          <w:szCs w:val="28"/>
        </w:rPr>
        <w:t xml:space="preserve">30-боб. МАЖБУРИЙ КЕЛТИРИШ </w:t>
      </w:r>
    </w:p>
    <w:p w:rsidR="004B6039" w:rsidRPr="00FD6F53" w:rsidRDefault="004B6039" w:rsidP="0098427D">
      <w:pPr>
        <w:shd w:val="clear" w:color="auto" w:fill="FFFFFF"/>
        <w:ind w:firstLine="709"/>
        <w:jc w:val="both"/>
        <w:rPr>
          <w:rFonts w:ascii="Times New Roman" w:hAnsi="Times New Roman" w:cs="Times New Roman"/>
          <w:b/>
          <w:bCs/>
          <w:color w:val="000080"/>
          <w:sz w:val="28"/>
          <w:szCs w:val="28"/>
        </w:rPr>
      </w:pPr>
      <w:r w:rsidRPr="00FD6F53">
        <w:rPr>
          <w:rStyle w:val="clauseprfx1"/>
          <w:rFonts w:ascii="Times New Roman" w:hAnsi="Times New Roman" w:cs="Times New Roman"/>
          <w:b/>
          <w:bCs/>
          <w:color w:val="000080"/>
          <w:sz w:val="28"/>
          <w:szCs w:val="28"/>
          <w:specVanish w:val="0"/>
        </w:rPr>
        <w:t xml:space="preserve">261-модда. </w:t>
      </w:r>
      <w:r w:rsidRPr="00FD6F53">
        <w:rPr>
          <w:rStyle w:val="clausesuff1"/>
          <w:rFonts w:ascii="Times New Roman" w:hAnsi="Times New Roman" w:cs="Times New Roman"/>
          <w:b/>
          <w:bCs/>
          <w:color w:val="000080"/>
          <w:sz w:val="28"/>
          <w:szCs w:val="28"/>
          <w:specVanish w:val="0"/>
        </w:rPr>
        <w:t xml:space="preserve">Чақирувга биноан ҳозир бўлиш мажбурияти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Жиноят ишини юритиш муносабати билан суриштирувчи, терговчи, прокурор, суд томонидан белгиланган тартибда чақирилган шахслар айнан кўрсатилган вақтда ҳозир бўлишлари шарт.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Узрсиз сабабларга кўра келмаганлари тақдирда улар мажбурий келтириладилар. </w:t>
      </w:r>
    </w:p>
    <w:p w:rsidR="004B6039" w:rsidRPr="00FD6F53" w:rsidRDefault="004B6039" w:rsidP="0098427D">
      <w:pPr>
        <w:shd w:val="clear" w:color="auto" w:fill="FFFFFF"/>
        <w:ind w:firstLine="709"/>
        <w:jc w:val="both"/>
        <w:rPr>
          <w:rFonts w:ascii="Times New Roman" w:hAnsi="Times New Roman" w:cs="Times New Roman"/>
          <w:b/>
          <w:bCs/>
          <w:color w:val="000080"/>
          <w:sz w:val="28"/>
          <w:szCs w:val="28"/>
        </w:rPr>
      </w:pPr>
      <w:r w:rsidRPr="00FD6F53">
        <w:rPr>
          <w:rStyle w:val="clauseprfx1"/>
          <w:rFonts w:ascii="Times New Roman" w:hAnsi="Times New Roman" w:cs="Times New Roman"/>
          <w:b/>
          <w:bCs/>
          <w:color w:val="000080"/>
          <w:sz w:val="28"/>
          <w:szCs w:val="28"/>
          <w:specVanish w:val="0"/>
        </w:rPr>
        <w:t xml:space="preserve">262-модда. </w:t>
      </w:r>
      <w:r w:rsidRPr="00FD6F53">
        <w:rPr>
          <w:rStyle w:val="clausesuff1"/>
          <w:rFonts w:ascii="Times New Roman" w:hAnsi="Times New Roman" w:cs="Times New Roman"/>
          <w:b/>
          <w:bCs/>
          <w:color w:val="000080"/>
          <w:sz w:val="28"/>
          <w:szCs w:val="28"/>
          <w:specVanish w:val="0"/>
        </w:rPr>
        <w:t xml:space="preserve">Мажбурий келтириш лозим бўлган шахслар </w:t>
      </w:r>
    </w:p>
    <w:p w:rsidR="004B6039" w:rsidRPr="00FD6F53" w:rsidRDefault="004B6039" w:rsidP="0098427D">
      <w:pPr>
        <w:shd w:val="clear" w:color="auto" w:fill="FFFFFF"/>
        <w:ind w:firstLine="709"/>
        <w:rPr>
          <w:rFonts w:ascii="Times New Roman" w:hAnsi="Times New Roman" w:cs="Times New Roman"/>
          <w:vanish/>
          <w:color w:val="008000"/>
          <w:sz w:val="28"/>
          <w:szCs w:val="28"/>
        </w:rPr>
      </w:pPr>
      <w:r w:rsidRPr="00FD6F53">
        <w:rPr>
          <w:rFonts w:ascii="Times New Roman" w:hAnsi="Times New Roman" w:cs="Times New Roman"/>
          <w:vanish/>
          <w:color w:val="008000"/>
          <w:sz w:val="28"/>
          <w:szCs w:val="28"/>
        </w:rPr>
        <w:t>[</w:t>
      </w:r>
      <w:r w:rsidRPr="00FD6F53">
        <w:rPr>
          <w:rFonts w:ascii="Times New Roman" w:hAnsi="Times New Roman" w:cs="Times New Roman"/>
          <w:b/>
          <w:bCs/>
          <w:vanish/>
          <w:color w:val="008000"/>
          <w:sz w:val="28"/>
          <w:szCs w:val="28"/>
        </w:rPr>
        <w:t>СПиТ:</w:t>
      </w:r>
    </w:p>
    <w:p w:rsidR="004B6039" w:rsidRPr="00FD6F53" w:rsidRDefault="004B6039" w:rsidP="0098427D">
      <w:pPr>
        <w:shd w:val="clear" w:color="auto" w:fill="FFFFFF"/>
        <w:ind w:firstLine="709"/>
        <w:rPr>
          <w:rFonts w:ascii="Times New Roman" w:hAnsi="Times New Roman" w:cs="Times New Roman"/>
          <w:vanish/>
          <w:color w:val="008000"/>
          <w:sz w:val="28"/>
          <w:szCs w:val="28"/>
        </w:rPr>
      </w:pPr>
      <w:r w:rsidRPr="00FD6F53">
        <w:rPr>
          <w:rStyle w:val="iorrn1"/>
          <w:rFonts w:ascii="Times New Roman" w:hAnsi="Times New Roman" w:cs="Times New Roman"/>
          <w:vanish/>
          <w:color w:val="008000"/>
          <w:sz w:val="28"/>
          <w:szCs w:val="28"/>
        </w:rPr>
        <w:t>1.</w:t>
      </w:r>
      <w:r w:rsidRPr="00FD6F53">
        <w:rPr>
          <w:rStyle w:val="iorval1"/>
          <w:rFonts w:ascii="Times New Roman" w:hAnsi="Times New Roman" w:cs="Times New Roman"/>
          <w:vanish/>
          <w:color w:val="008000"/>
          <w:sz w:val="28"/>
          <w:szCs w:val="28"/>
        </w:rPr>
        <w:t>Процессуал мажбурлов чоралари / Мажбурий келтириш]</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Мажбурий келтириш гумон қилинувчининг, айбланувчининг, судланувчининг, жабрланувчининг, гувоҳнинг процессуал ҳаракатларда ёки суд мажлисида иштирок этишини таъминлаш учун, башарти улар узрсиз сабабларга кўра келишдан бош тортганлиги аниқланган тақдирда, қўлланилади.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Гумон қилинувчи, айбланувчи, судланувчини олдиндан чақирувсиз мажбурий келтириш улар суриштирув, дастлабки тергов ва суддан яшириниб юрган ёки аниқ яшаш жойи бўлмаган тақдирда қўлланилиши мумкин.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Судланувчининг судга келмаганлиги сабабини олдиндан аниқламасдан туриб, мажбурий келтиришга алоҳида ҳолларда, ишни кўриш судланувчи бўлмаганлиги сабабли кейинга қолдирилаётган ва бунда унинг турган жойи тўғрисида маълумот бўлмаган тақдирда йўл қўйилади.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Гувоҳга ёки жабрланувчига нисбатан мажбурий келтиришнинг қўлланилгани уларни кўрсатув беришдан бош тортганлик учун қонунда белгиланган жавобгарликдан озод қилмайди. </w:t>
      </w:r>
    </w:p>
    <w:p w:rsidR="004B6039" w:rsidRPr="00FD6F53" w:rsidRDefault="004B6039" w:rsidP="0098427D">
      <w:pPr>
        <w:shd w:val="clear" w:color="auto" w:fill="FFFFFF"/>
        <w:ind w:firstLine="709"/>
        <w:jc w:val="center"/>
        <w:rPr>
          <w:rFonts w:ascii="Times New Roman" w:hAnsi="Times New Roman" w:cs="Times New Roman"/>
          <w:b/>
          <w:bCs/>
          <w:color w:val="000080"/>
          <w:sz w:val="28"/>
          <w:szCs w:val="28"/>
        </w:rPr>
      </w:pPr>
      <w:r w:rsidRPr="00FD6F53">
        <w:rPr>
          <w:rFonts w:ascii="Times New Roman" w:hAnsi="Times New Roman" w:cs="Times New Roman"/>
          <w:b/>
          <w:bCs/>
          <w:color w:val="000080"/>
          <w:sz w:val="28"/>
          <w:szCs w:val="28"/>
        </w:rPr>
        <w:t>31-боб. ШАХСНИ ТИББИЙ МУАССАСАГА ЖОЙЛАШТИРИШ</w:t>
      </w:r>
    </w:p>
    <w:p w:rsidR="004B6039" w:rsidRPr="00FD6F53" w:rsidRDefault="004B6039" w:rsidP="0098427D">
      <w:pPr>
        <w:shd w:val="clear" w:color="auto" w:fill="FFFFFF"/>
        <w:ind w:firstLine="709"/>
        <w:jc w:val="both"/>
        <w:rPr>
          <w:rFonts w:ascii="Times New Roman" w:hAnsi="Times New Roman" w:cs="Times New Roman"/>
          <w:b/>
          <w:bCs/>
          <w:color w:val="000080"/>
          <w:sz w:val="28"/>
          <w:szCs w:val="28"/>
        </w:rPr>
      </w:pPr>
      <w:r w:rsidRPr="00FD6F53">
        <w:rPr>
          <w:rStyle w:val="clauseprfx1"/>
          <w:rFonts w:ascii="Times New Roman" w:hAnsi="Times New Roman" w:cs="Times New Roman"/>
          <w:b/>
          <w:bCs/>
          <w:color w:val="000080"/>
          <w:sz w:val="28"/>
          <w:szCs w:val="28"/>
          <w:specVanish w:val="0"/>
        </w:rPr>
        <w:t xml:space="preserve">265-модда. </w:t>
      </w:r>
      <w:r w:rsidRPr="00FD6F53">
        <w:rPr>
          <w:rStyle w:val="clausesuff1"/>
          <w:rFonts w:ascii="Times New Roman" w:hAnsi="Times New Roman" w:cs="Times New Roman"/>
          <w:b/>
          <w:bCs/>
          <w:color w:val="000080"/>
          <w:sz w:val="28"/>
          <w:szCs w:val="28"/>
          <w:specVanish w:val="0"/>
        </w:rPr>
        <w:t xml:space="preserve">Суд экспертизасини ўтказиш учун шахсни тиббий муассасага жойлаштириш асослари ва муддатлари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Агар суд-тиббиёт ёки суд-психиатрия экспертизасини ўтказишда айбланувчини, судланувчини стационар кўрикдан ўтказиш зарурати вужудга келса, улар тегишли тиббий муассасага жойлаштирилиши мумкин.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Руҳий ҳолати айбланувчи тариқасида ишда иштирок этишга жалб қилиш ва айблов эълон қилиш имкониятини истисно этадиган гумон </w:t>
      </w:r>
      <w:r w:rsidRPr="00FD6F53">
        <w:rPr>
          <w:rFonts w:ascii="Times New Roman" w:hAnsi="Times New Roman" w:cs="Times New Roman"/>
          <w:color w:val="000000"/>
          <w:sz w:val="28"/>
          <w:szCs w:val="28"/>
        </w:rPr>
        <w:lastRenderedPageBreak/>
        <w:t xml:space="preserve">қилинувчи ҳам, агар айнан унинг ижтимоий хавфли қилмиш содир этганлигига етарлича далиллар мавжуд бўлса, экспертиза ўтказиш учун тиббий психиатрия муассасасига жойлаштирилиши мумкин.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Агар шахснинг гумон қилинувчи тариқасида бўлиши муддати стационар суд-психиатрия экспертизаси тамом бўлгунига қадар тугаса, унинг руҳий ҳолати имкон берса, унга айблов эълон қилиш ёки уни тиббий психиатрия муассасасидан озод қилиш ёхуд уни тиббий йўсиндаги мажбурлов чорасини қўллаш бўйича иш юритилаётган шахс тариқасида эътироф этиш тўғрисида қарор чиқариш зарур.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Жабрланувчилар ва гувоҳлар тегишли суд экспертизасини ўтказиш учун тиббий муассасага мажбурий жойлаштирилиши мумкин эмас, улар гумон қилинувчининг, айбланувчининг, судланувчининг Жиноят кодекси 15-моддасининг </w:t>
      </w:r>
      <w:hyperlink r:id="rId143" w:anchor="179896" w:history="1">
        <w:r w:rsidRPr="00FD6F53">
          <w:rPr>
            <w:rFonts w:ascii="Times New Roman" w:hAnsi="Times New Roman" w:cs="Times New Roman"/>
            <w:color w:val="008080"/>
            <w:sz w:val="28"/>
            <w:szCs w:val="28"/>
          </w:rPr>
          <w:t xml:space="preserve">тўртинчи </w:t>
        </w:r>
      </w:hyperlink>
      <w:r w:rsidRPr="00FD6F53">
        <w:rPr>
          <w:rFonts w:ascii="Times New Roman" w:hAnsi="Times New Roman" w:cs="Times New Roman"/>
          <w:color w:val="000000"/>
          <w:sz w:val="28"/>
          <w:szCs w:val="28"/>
        </w:rPr>
        <w:t xml:space="preserve">ва </w:t>
      </w:r>
      <w:hyperlink r:id="rId144" w:anchor="179896" w:history="1">
        <w:r w:rsidRPr="00FD6F53">
          <w:rPr>
            <w:rFonts w:ascii="Times New Roman" w:hAnsi="Times New Roman" w:cs="Times New Roman"/>
            <w:color w:val="008080"/>
            <w:sz w:val="28"/>
            <w:szCs w:val="28"/>
          </w:rPr>
          <w:t xml:space="preserve">бешинчи қисмларида </w:t>
        </w:r>
      </w:hyperlink>
      <w:r w:rsidRPr="00FD6F53">
        <w:rPr>
          <w:rFonts w:ascii="Times New Roman" w:hAnsi="Times New Roman" w:cs="Times New Roman"/>
          <w:color w:val="000000"/>
          <w:sz w:val="28"/>
          <w:szCs w:val="28"/>
        </w:rPr>
        <w:t xml:space="preserve">назарда тутилган оғир ёки ўта оғир жиноятларни содир этганлигини фош қилаётган ва улар берган кўрсатувларнинг ишончлилигини текширишнинг бошқа имконияти бўлмаган ҳоллар бундан мустасно.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Ишни судга қадар юритиш босқичида шахсни тиббий муассасага жойлаштириш тўғрисидаги масала ушбу бобда белгиланган тартибда, судланувчини тиббий муассасага жойлаштириш ҳақидаги масала эса ушбу Кодекснинг </w:t>
      </w:r>
      <w:hyperlink r:id="rId145" w:history="1">
        <w:r w:rsidRPr="00FD6F53">
          <w:rPr>
            <w:rFonts w:ascii="Times New Roman" w:hAnsi="Times New Roman" w:cs="Times New Roman"/>
            <w:color w:val="008080"/>
            <w:sz w:val="28"/>
            <w:szCs w:val="28"/>
          </w:rPr>
          <w:t>423</w:t>
        </w:r>
      </w:hyperlink>
      <w:r w:rsidRPr="00FD6F53">
        <w:rPr>
          <w:rFonts w:ascii="Times New Roman" w:hAnsi="Times New Roman" w:cs="Times New Roman"/>
          <w:color w:val="000000"/>
          <w:sz w:val="28"/>
          <w:szCs w:val="28"/>
        </w:rPr>
        <w:t xml:space="preserve">, </w:t>
      </w:r>
      <w:hyperlink r:id="rId146" w:history="1">
        <w:r w:rsidRPr="00FD6F53">
          <w:rPr>
            <w:rFonts w:ascii="Times New Roman" w:hAnsi="Times New Roman" w:cs="Times New Roman"/>
            <w:color w:val="008080"/>
            <w:sz w:val="28"/>
            <w:szCs w:val="28"/>
          </w:rPr>
          <w:t xml:space="preserve">438-моддаларида </w:t>
        </w:r>
      </w:hyperlink>
      <w:r w:rsidRPr="00FD6F53">
        <w:rPr>
          <w:rFonts w:ascii="Times New Roman" w:hAnsi="Times New Roman" w:cs="Times New Roman"/>
          <w:color w:val="000000"/>
          <w:sz w:val="28"/>
          <w:szCs w:val="28"/>
        </w:rPr>
        <w:t xml:space="preserve">назарда тутилган тартибда суд томонидан ҳал қилинади.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Шахс тиббий муассасага кўпи билан бир ой муддатга жойлаштирилиши мумкин. Алоҳида ҳолларда, шифокорларнинг стационар суд экспертизасини ўтказиш давомида олинган хулосасига асосан, бу муддат суд томонидан фақат айбланувчи ва судланувчига нисбатан бир ойгача узайтирилиши мумкин. Айбланувчининг ишни судга қадар юритиш босқичида тиббий муассасада бўлиши муддатини узайтириш суд томонидан прокурорнинг ушбу бобда белгиланган тартибда киритилган илтимосномасига биноан, судланувчининг тиббий муассасада бўлиш муддатини узайтириш эса ушбу Кодекснинг</w:t>
      </w:r>
      <w:hyperlink r:id="rId147" w:history="1">
        <w:r w:rsidRPr="00FD6F53">
          <w:rPr>
            <w:rFonts w:ascii="Times New Roman" w:hAnsi="Times New Roman" w:cs="Times New Roman"/>
            <w:color w:val="008080"/>
            <w:sz w:val="28"/>
            <w:szCs w:val="28"/>
          </w:rPr>
          <w:t xml:space="preserve"> 423</w:t>
        </w:r>
      </w:hyperlink>
      <w:r w:rsidRPr="00FD6F53">
        <w:rPr>
          <w:rFonts w:ascii="Times New Roman" w:hAnsi="Times New Roman" w:cs="Times New Roman"/>
          <w:color w:val="000000"/>
          <w:sz w:val="28"/>
          <w:szCs w:val="28"/>
        </w:rPr>
        <w:t xml:space="preserve">, </w:t>
      </w:r>
      <w:hyperlink r:id="rId148" w:history="1">
        <w:r w:rsidRPr="00FD6F53">
          <w:rPr>
            <w:rFonts w:ascii="Times New Roman" w:hAnsi="Times New Roman" w:cs="Times New Roman"/>
            <w:color w:val="008080"/>
            <w:sz w:val="28"/>
            <w:szCs w:val="28"/>
          </w:rPr>
          <w:t xml:space="preserve">438-моддаларида </w:t>
        </w:r>
      </w:hyperlink>
      <w:r w:rsidRPr="00FD6F53">
        <w:rPr>
          <w:rFonts w:ascii="Times New Roman" w:hAnsi="Times New Roman" w:cs="Times New Roman"/>
          <w:color w:val="000000"/>
          <w:sz w:val="28"/>
          <w:szCs w:val="28"/>
        </w:rPr>
        <w:t xml:space="preserve">белгиланган тартибда ҳал қилинади.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Айбланувчининг тиббий муассасада бўлиши муддатини узайтириш тўғрисидаги илтимоснома айбланувчи тиббий муассасада бўлишининг белгиланган муддати тугашидан камида олти сутка олдин тегишли прокурор томонидан киритилади.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Айбланувчи, судланувчи ёки ўзига нисбатан тиббий йўсиндаги мажбурлов чорасини қўллаш бўйича иш юритилаётган шахс тиббий муассасага жойлаштирилаётганда, агар мазкур муассаса қамоққа олинганларни ёки уй қамоғидаги шахсларни сақлаш учун мослаштирилган </w:t>
      </w:r>
      <w:r w:rsidRPr="00FD6F53">
        <w:rPr>
          <w:rFonts w:ascii="Times New Roman" w:hAnsi="Times New Roman" w:cs="Times New Roman"/>
          <w:color w:val="000000"/>
          <w:sz w:val="28"/>
          <w:szCs w:val="28"/>
        </w:rPr>
        <w:lastRenderedPageBreak/>
        <w:t xml:space="preserve">бўлса, қамоққа олиш ёхуд уй қамоғи тарзидаги эҳтиёт чораси танланиши мумкин. Бошқа ҳолда мазкур эҳтиёт чораси бекор қилиниши ёки енгилроғи билан алмаштирилиши керак. </w:t>
      </w:r>
    </w:p>
    <w:p w:rsidR="004B6039" w:rsidRPr="00FD6F53" w:rsidRDefault="004B6039" w:rsidP="0098427D">
      <w:pPr>
        <w:shd w:val="clear" w:color="auto" w:fill="FFFFFF"/>
        <w:ind w:firstLine="709"/>
        <w:jc w:val="both"/>
        <w:rPr>
          <w:rFonts w:ascii="Times New Roman" w:hAnsi="Times New Roman" w:cs="Times New Roman"/>
          <w:color w:val="000000"/>
          <w:sz w:val="28"/>
          <w:szCs w:val="28"/>
        </w:rPr>
      </w:pPr>
      <w:r w:rsidRPr="00FD6F53">
        <w:rPr>
          <w:rFonts w:ascii="Times New Roman" w:hAnsi="Times New Roman" w:cs="Times New Roman"/>
          <w:color w:val="000000"/>
          <w:sz w:val="28"/>
          <w:szCs w:val="28"/>
        </w:rPr>
        <w:t xml:space="preserve">Гумон қилинувчининг, айбланувчининг, судланувчининг тиббий муассасада бўлган вақти қамоқда ёки уй қамоғида сақлаш муддатига қўшиб ҳисобланади. </w:t>
      </w:r>
    </w:p>
    <w:p w:rsidR="004B6039" w:rsidRPr="00E55828" w:rsidRDefault="004B6039" w:rsidP="0098427D">
      <w:pPr>
        <w:shd w:val="clear" w:color="auto" w:fill="FFFFFF"/>
        <w:ind w:firstLine="709"/>
        <w:jc w:val="center"/>
        <w:rPr>
          <w:rFonts w:ascii="Times New Roman" w:hAnsi="Times New Roman" w:cs="Times New Roman"/>
          <w:b/>
          <w:bCs/>
          <w:color w:val="000080"/>
          <w:sz w:val="28"/>
          <w:szCs w:val="28"/>
        </w:rPr>
      </w:pPr>
      <w:r w:rsidRPr="00E55828">
        <w:rPr>
          <w:rFonts w:ascii="Times New Roman" w:hAnsi="Times New Roman" w:cs="Times New Roman"/>
          <w:b/>
          <w:bCs/>
          <w:color w:val="000080"/>
          <w:sz w:val="28"/>
          <w:szCs w:val="28"/>
        </w:rPr>
        <w:t>32-боб. ПРОЦЕСС ИШТИРОКЧИЛАРИНИНГ ХАВФСИЗЛИГИНИ ТАЪМИНЛАШ. СУРИШТИРУВ, ДАСТЛАБКИ ТЕРГОВ ВА СУДДА ПРОЦЕССУАЛ МАЖБУРИЯТЛАР ҲАМДА ТАРТИБНИ БУЗГАНЛИК УЧУН ЖАВОБГАРЛИК</w:t>
      </w:r>
    </w:p>
    <w:p w:rsidR="004B6039" w:rsidRPr="00E55828" w:rsidRDefault="004B6039" w:rsidP="0098427D">
      <w:pPr>
        <w:shd w:val="clear" w:color="auto" w:fill="FFFFFF"/>
        <w:ind w:firstLine="709"/>
        <w:jc w:val="both"/>
        <w:rPr>
          <w:rFonts w:ascii="Times New Roman" w:hAnsi="Times New Roman" w:cs="Times New Roman"/>
          <w:b/>
          <w:bCs/>
          <w:color w:val="000080"/>
          <w:sz w:val="28"/>
          <w:szCs w:val="28"/>
        </w:rPr>
      </w:pPr>
      <w:r w:rsidRPr="00E55828">
        <w:rPr>
          <w:rStyle w:val="clauseprfx1"/>
          <w:rFonts w:ascii="Times New Roman" w:hAnsi="Times New Roman" w:cs="Times New Roman"/>
          <w:b/>
          <w:bCs/>
          <w:color w:val="000080"/>
          <w:sz w:val="28"/>
          <w:szCs w:val="28"/>
          <w:specVanish w:val="0"/>
        </w:rPr>
        <w:t xml:space="preserve">270-модда. </w:t>
      </w:r>
      <w:r w:rsidRPr="00E55828">
        <w:rPr>
          <w:rStyle w:val="clausesuff1"/>
          <w:rFonts w:ascii="Times New Roman" w:hAnsi="Times New Roman" w:cs="Times New Roman"/>
          <w:b/>
          <w:bCs/>
          <w:color w:val="000080"/>
          <w:sz w:val="28"/>
          <w:szCs w:val="28"/>
          <w:specVanish w:val="0"/>
        </w:rPr>
        <w:t xml:space="preserve">Жиноят процесси иштирокчиларининг хавфсизлигини таъминлаш </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 xml:space="preserve">Жабрланувчи, гувоҳ ёки ишда иштирок этаётган бошқа шахсларга, шунингдек уларнинг оила аъзолари ёки яқин қариндошларига ўлдириш, куч ишлатиш, мол-мулкини йўқ қилиб ташлаш ёхуд мол-мулкига шикаст етказиш билан ёки ўзга ғайриҳуқуқий хатти-ҳаракатлар билан таҳдид қилинаётир дeйиш учун етарли маълумотлар мавжуд бўлган тақдирда суриштирувчи, терговчи, прокурор, суд бу шахсларнинг ҳаёти, саломатлиги, шаъни, қадр-қиммати ва мол-мулкини муҳофаза қилиш, шунингдек айбдорларни аниқлаш ҳамда уларни жавобгарликка тортиш чораларини кўришлари шарт. </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 xml:space="preserve">Суриштирувчи, терговчи, прокурор ва суд ички ишлар органларига ишда иштирок этаётган шахсларнинг ҳаёти, саломатлиги, шаъни, қадр-қиммати ва мол-мулки муҳофаза қилинишини таъминловчи барча зарур чораларни кўриш хусусида ёзма равишда топшириқ беришга ҳақлидир. </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 xml:space="preserve">Ички ишлар органи хавф таҳдид солаётган шахсларга доир жиноят ишидаги мавжуд маълумотлардан, бу хавфнинг эҳтимол тутилган хусусияти, манбалари, жойи, вақти ва бошқа ҳолатларидан хабардор этилиши лозим. </w:t>
      </w:r>
    </w:p>
    <w:p w:rsidR="004B6039" w:rsidRPr="00E55828" w:rsidRDefault="004B6039" w:rsidP="0098427D">
      <w:pPr>
        <w:shd w:val="clear" w:color="auto" w:fill="FFFFFF"/>
        <w:ind w:firstLine="709"/>
        <w:jc w:val="both"/>
        <w:rPr>
          <w:rFonts w:ascii="Times New Roman" w:hAnsi="Times New Roman" w:cs="Times New Roman"/>
          <w:b/>
          <w:bCs/>
          <w:color w:val="000080"/>
          <w:sz w:val="28"/>
          <w:szCs w:val="28"/>
        </w:rPr>
      </w:pPr>
      <w:r w:rsidRPr="00E55828">
        <w:rPr>
          <w:rStyle w:val="clauseprfx1"/>
          <w:rFonts w:ascii="Times New Roman" w:hAnsi="Times New Roman" w:cs="Times New Roman"/>
          <w:b/>
          <w:bCs/>
          <w:color w:val="000080"/>
          <w:sz w:val="28"/>
          <w:szCs w:val="28"/>
          <w:specVanish w:val="0"/>
        </w:rPr>
        <w:t xml:space="preserve">271-модда. </w:t>
      </w:r>
      <w:r w:rsidRPr="00E55828">
        <w:rPr>
          <w:rStyle w:val="clausesuff1"/>
          <w:rFonts w:ascii="Times New Roman" w:hAnsi="Times New Roman" w:cs="Times New Roman"/>
          <w:b/>
          <w:bCs/>
          <w:color w:val="000080"/>
          <w:sz w:val="28"/>
          <w:szCs w:val="28"/>
          <w:specVanish w:val="0"/>
        </w:rPr>
        <w:t>Процессуал мажбуриятларни бузганлик учун жавобгарлик</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 xml:space="preserve">Жиноят ишини юритиш чоғида Жиноят кодексининг </w:t>
      </w:r>
      <w:hyperlink r:id="rId149" w:history="1">
        <w:r w:rsidRPr="00E55828">
          <w:rPr>
            <w:rFonts w:ascii="Times New Roman" w:hAnsi="Times New Roman" w:cs="Times New Roman"/>
            <w:color w:val="008080"/>
            <w:sz w:val="28"/>
            <w:szCs w:val="28"/>
          </w:rPr>
          <w:t xml:space="preserve">230 — 241-моддаларида </w:t>
        </w:r>
      </w:hyperlink>
      <w:r w:rsidRPr="00E55828">
        <w:rPr>
          <w:rFonts w:ascii="Times New Roman" w:hAnsi="Times New Roman" w:cs="Times New Roman"/>
          <w:color w:val="000000"/>
          <w:sz w:val="28"/>
          <w:szCs w:val="28"/>
        </w:rPr>
        <w:t xml:space="preserve">назарда тутилган, одил судловга қарши қаратилган жиноятни содир этган процесс иштирокчилари ушбу Кодекснинг умумий қоидаларига биноан жавобгарликка тортиладилар. </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Бундан ташқари процессуал мажбуриятларни бузганликлари учун, хусусан:</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lastRenderedPageBreak/>
        <w:t>жабрланувчилар ва гувоҳлар — суриштирувчининг, терговчининг, прокурорнинг ёки суднинг гувоҳлантиришдан, экспертизадан ўтиш, эксперт текшируви учун намуналар тақдим этиш тўғрисидаги қонуний талабларини бажаришдан бош тортганлик учун;</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уйида олиб қўйиш, тинтув ўтказилаётган шахслар, шунингдек, мол-мулки хатланган шахслар (гумон қилинувчи, айбланувчи ва уларнинг яқин қариндошларидан ташқари) — суриштирувчининг, терговчининг, прокурорнинг талаби билан изланаётган ашёларни беришдан бош тортганлик учун;</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алоқа муассасаларининг ходимлари — суднинг почта-телеграф жўнатмаларини хатлаш тўғрисидаги ажримини бажармаганлик ёки етарли даражада бажармаганлик учун;</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мансабдор шахслар ва фуқаролар — башарти улар ҳодиса содир бўлган жойни кўздан кечиришга, тергов эксперименти ўтказишга, мурдани эксгумация қилишга, олиб қўйиш ва тинтув ўтказишга тўсқинлик қилсалар;</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процесс иштирокчилари — суриштирув ёки дастлабки тергов маълумотларини ошкор қилганлик учун, агар улар маълумотларни ошкор қилишга йўл қўйилмаслиги ҳақида суриштирувчи, терговчи, прокурор томонидан огоҳлантирилган бўлсалар;</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 xml:space="preserve">корхоналар, муассасалар, ташкилотларнинг раҳбарлари — суриштирувчи, терговчи, прокурор ва суднинг чақирувига биноан гумон қилинувчи, айбланувчи, судланувчи, гувоҳ, мутахассис, эксперт, таржимон, шунингдек жабрланувчи, фуқаровий даъвогар, фуқаровий жавобгар, уларнинг вакиллари, жамоат айбловчиси, жамоат ҳимоячиси, халқ маслаҳатчиларининг келишига тўсқинлик қилганлик, жиноятнинг сабабларига ва унинг содир этилишига имкон берган шарт-шароитларга барҳам бериш тўғрисидаги суриштирувчининг, терговчининг, прокурорнинг тақдимномасини ёки суднинг хусусий ажримини бажармаганлик ёхуд талаб даражасида бажармаганлик учун қонунда назарда тутилган жавобгарликка тортилишлари мумкин. </w:t>
      </w:r>
    </w:p>
    <w:p w:rsidR="004B6039" w:rsidRPr="00E55828" w:rsidRDefault="004B6039" w:rsidP="0098427D">
      <w:pPr>
        <w:shd w:val="clear" w:color="auto" w:fill="FFFFFF"/>
        <w:ind w:firstLine="709"/>
        <w:jc w:val="both"/>
        <w:rPr>
          <w:rFonts w:ascii="Times New Roman" w:hAnsi="Times New Roman" w:cs="Times New Roman"/>
          <w:b/>
          <w:bCs/>
          <w:color w:val="000080"/>
          <w:sz w:val="28"/>
          <w:szCs w:val="28"/>
        </w:rPr>
      </w:pPr>
      <w:r w:rsidRPr="00E55828">
        <w:rPr>
          <w:rStyle w:val="clauseprfx1"/>
          <w:rFonts w:ascii="Times New Roman" w:hAnsi="Times New Roman" w:cs="Times New Roman"/>
          <w:b/>
          <w:bCs/>
          <w:color w:val="000080"/>
          <w:sz w:val="28"/>
          <w:szCs w:val="28"/>
          <w:specVanish w:val="0"/>
        </w:rPr>
        <w:t xml:space="preserve">272-модда. </w:t>
      </w:r>
      <w:r w:rsidRPr="00E55828">
        <w:rPr>
          <w:rStyle w:val="clausesuff1"/>
          <w:rFonts w:ascii="Times New Roman" w:hAnsi="Times New Roman" w:cs="Times New Roman"/>
          <w:b/>
          <w:bCs/>
          <w:color w:val="000080"/>
          <w:sz w:val="28"/>
          <w:szCs w:val="28"/>
          <w:specVanish w:val="0"/>
        </w:rPr>
        <w:t xml:space="preserve">Суд мажлисида тартибни бузганлик учун жавобгарлик </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 xml:space="preserve">Суд мажлисида тартибни бузган, раислик қилувчининг фармойишларига бўйсунмаган ёки судни беҳурмат қилган тақдирда тартиббузар бундай ҳаракатларнинг такрорланиши уни суд мажлиси залидан чиқариб юборишга сабаб бўлажаги ҳақида, ушбу модданинг </w:t>
      </w:r>
      <w:hyperlink r:id="rId150" w:history="1">
        <w:r w:rsidRPr="00E55828">
          <w:rPr>
            <w:rFonts w:ascii="Times New Roman" w:hAnsi="Times New Roman" w:cs="Times New Roman"/>
            <w:color w:val="008080"/>
            <w:sz w:val="28"/>
            <w:szCs w:val="28"/>
          </w:rPr>
          <w:t xml:space="preserve">тўртинчи қисмида </w:t>
        </w:r>
      </w:hyperlink>
      <w:r w:rsidRPr="00E55828">
        <w:rPr>
          <w:rFonts w:ascii="Times New Roman" w:hAnsi="Times New Roman" w:cs="Times New Roman"/>
          <w:color w:val="000000"/>
          <w:sz w:val="28"/>
          <w:szCs w:val="28"/>
        </w:rPr>
        <w:t xml:space="preserve">назарда тутилган тартиббузар эса, бундан ташқари, маъмурий жавобгарликка тортилиши ҳам мумкинлиги хусусида огоҳлантирилади. Бу огоҳлантириш таъсир қилмаса, процесс иштирокчиси суднинг ажримига, </w:t>
      </w:r>
      <w:r w:rsidRPr="00E55828">
        <w:rPr>
          <w:rFonts w:ascii="Times New Roman" w:hAnsi="Times New Roman" w:cs="Times New Roman"/>
          <w:color w:val="000000"/>
          <w:sz w:val="28"/>
          <w:szCs w:val="28"/>
        </w:rPr>
        <w:lastRenderedPageBreak/>
        <w:t xml:space="preserve">бошқа шахслар эса, раислик қилувчининг фармойишига мувофиқ суд мажлиси залидан чиқариб юборилади. Ишни кўриш чиқариб юборилган шахсларсиз давом эттирилади. </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 xml:space="preserve">Суднинг ажрими айбловчи ёки ҳимоячига тааллуқли бўлса, ишни эшитиш кейинга қолдирилиши лозим, бир шахсни бир неча айбловчи айблаётган ёки бир неча ҳимоячи ҳимоя қилаётган ҳоллар бундан мустаснодир. Залдан чиқариб юборилган айбловчи ёки ҳимоячининг номуносиб хулқ-атвори тўғрисида суд хусусий ажрим чиқариб, уни тегишлилигига қараб, юқори турувчи прокурорга ёки Ўзбекистон Республикаси Адвокатлар палатасининг ҳудудий бошқармаси ҳузуридаги малака комиссиясига юборади. </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 xml:space="preserve">Суд залидан судланувчи чиқариб юборилган бўлса, ҳукм унинг иштирокида эълон қилиниши ёки эълон қилинганидан кейин унга дарҳол маълум қилиниб, тилхат олиниши лозим. </w:t>
      </w:r>
    </w:p>
    <w:p w:rsidR="004B6039" w:rsidRPr="00E55828" w:rsidRDefault="004B6039" w:rsidP="0098427D">
      <w:pPr>
        <w:shd w:val="clear" w:color="auto" w:fill="FFFFFF"/>
        <w:ind w:firstLine="709"/>
        <w:jc w:val="both"/>
        <w:rPr>
          <w:rFonts w:ascii="Times New Roman" w:hAnsi="Times New Roman" w:cs="Times New Roman"/>
          <w:color w:val="000000"/>
          <w:sz w:val="28"/>
          <w:szCs w:val="28"/>
        </w:rPr>
      </w:pPr>
      <w:r w:rsidRPr="00E55828">
        <w:rPr>
          <w:rFonts w:ascii="Times New Roman" w:hAnsi="Times New Roman" w:cs="Times New Roman"/>
          <w:color w:val="000000"/>
          <w:sz w:val="28"/>
          <w:szCs w:val="28"/>
        </w:rPr>
        <w:t>Суд мажлиси залидан чиқариб юборилган шахс (судланувчи, айбловчи ва ҳимоячи бундан мустасно) раислик қилувчи томонидан унинг жойнинг ўзида чиқарган ажримига асосан маъмурий жавобгарликка тортилиши мумкин. Ажрим суд мажлисининг баённомасида қайд этилади.</w:t>
      </w:r>
    </w:p>
    <w:p w:rsidR="004B6039" w:rsidRPr="004B6039" w:rsidRDefault="004B6039" w:rsidP="0098427D">
      <w:pPr>
        <w:pStyle w:val="a3"/>
        <w:numPr>
          <w:ilvl w:val="0"/>
          <w:numId w:val="2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45" w:name="_Hlk177738154"/>
      <w:bookmarkEnd w:id="44"/>
      <w:r w:rsidRPr="004B6039">
        <w:rPr>
          <w:rFonts w:ascii="Times New Roman" w:hAnsi="Times New Roman" w:cs="Times New Roman"/>
          <w:b/>
          <w:bCs/>
          <w:spacing w:val="-4"/>
          <w:sz w:val="28"/>
          <w:szCs w:val="28"/>
          <w:lang w:val="uz-Cyrl-UZ"/>
        </w:rPr>
        <w:t>Ишлар кўрилганидан сўнг уларни расмийлаштириш тартибини тушунтириб беринг.</w:t>
      </w:r>
    </w:p>
    <w:p w:rsidR="004B6039" w:rsidRPr="00836E1E" w:rsidRDefault="004B6039" w:rsidP="0098427D">
      <w:pPr>
        <w:pStyle w:val="21"/>
        <w:shd w:val="clear" w:color="auto" w:fill="auto"/>
        <w:tabs>
          <w:tab w:val="left" w:pos="872"/>
        </w:tabs>
        <w:spacing w:before="0" w:line="240" w:lineRule="auto"/>
        <w:ind w:firstLine="709"/>
        <w:jc w:val="both"/>
        <w:rPr>
          <w:rStyle w:val="2"/>
          <w:rFonts w:cs="Times New Roman"/>
          <w:sz w:val="28"/>
          <w:szCs w:val="28"/>
          <w:lang w:val="uz-Cyrl-UZ"/>
        </w:rPr>
      </w:pPr>
      <w:r w:rsidRPr="00836E1E">
        <w:rPr>
          <w:rStyle w:val="2"/>
          <w:rFonts w:cs="Times New Roman"/>
          <w:sz w:val="28"/>
          <w:szCs w:val="28"/>
          <w:lang w:val="uz-Cyrl-UZ"/>
        </w:rPr>
        <w:t xml:space="preserve">Биринчи инстанцияда </w:t>
      </w:r>
      <w:r w:rsidRPr="00836E1E">
        <w:rPr>
          <w:rFonts w:cs="Times New Roman"/>
          <w:sz w:val="28"/>
          <w:szCs w:val="28"/>
          <w:lang w:val="uz-Cyrl-UZ"/>
        </w:rPr>
        <w:t>иш кўрилиб, суднинг ҳукми, ҳал қилув қарори, қарори ёки ажрими чиқарилгандан кейин с</w:t>
      </w:r>
      <w:r w:rsidRPr="00836E1E">
        <w:rPr>
          <w:rStyle w:val="2"/>
          <w:rFonts w:cs="Times New Roman"/>
          <w:sz w:val="28"/>
          <w:szCs w:val="28"/>
          <w:lang w:val="uz-Cyrl-UZ"/>
        </w:rPr>
        <w:t>удья катта ёрдамчиси қуйидаги ҳаракатларни бажаради:</w:t>
      </w:r>
    </w:p>
    <w:p w:rsidR="004B6039" w:rsidRPr="00836E1E" w:rsidRDefault="004B6039" w:rsidP="0098427D">
      <w:pPr>
        <w:spacing w:after="0" w:line="240" w:lineRule="auto"/>
        <w:ind w:right="-90"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аввал иш ҳужжатлари рўйхати </w:t>
      </w:r>
      <w:r w:rsidRPr="00836E1E">
        <w:rPr>
          <w:rFonts w:ascii="Times New Roman" w:hAnsi="Times New Roman" w:cs="Times New Roman"/>
          <w:i/>
          <w:sz w:val="28"/>
          <w:szCs w:val="28"/>
          <w:lang w:val="uz-Cyrl-UZ"/>
        </w:rPr>
        <w:t>(4-илова)</w:t>
      </w:r>
      <w:r w:rsidRPr="00836E1E">
        <w:rPr>
          <w:rFonts w:ascii="Times New Roman" w:hAnsi="Times New Roman" w:cs="Times New Roman"/>
          <w:sz w:val="28"/>
          <w:szCs w:val="28"/>
          <w:lang w:val="uz-Cyrl-UZ"/>
        </w:rPr>
        <w:t>, ишга барча ҳужжатларни келиб тушиш санаси бўйича бир тартибда, олдин суд мажлисигача бўлган қарор, ажрим ва бошқа ёзишмаларни, сўнг ишончнома нусхалари ва адвокат ордерлари, экспертиза ўтказилиши билан боғлиқ ҳужжатлар, суд мажлиси давомида ишга қўшилган (музокарада тақдим этилган) ҳужжатларни, кейин эса кетма-кетлиги бўйича с</w:t>
      </w:r>
      <w:r w:rsidRPr="00836E1E">
        <w:rPr>
          <w:rStyle w:val="clausesuff1"/>
          <w:rFonts w:ascii="Times New Roman" w:hAnsi="Times New Roman" w:cs="Times New Roman"/>
          <w:bCs/>
          <w:sz w:val="28"/>
          <w:szCs w:val="28"/>
          <w:lang w:val="uz-Cyrl-UZ"/>
          <w:specVanish w:val="0"/>
        </w:rPr>
        <w:t>уд хабарномалари ва чақирув қоғозлари</w:t>
      </w:r>
      <w:r w:rsidRPr="00836E1E">
        <w:rPr>
          <w:rFonts w:ascii="Times New Roman" w:hAnsi="Times New Roman" w:cs="Times New Roman"/>
          <w:sz w:val="28"/>
          <w:szCs w:val="28"/>
          <w:lang w:val="uz-Cyrl-UZ"/>
        </w:rPr>
        <w:t xml:space="preserve"> (телеграмма, телефонограмма), шундан сўнг огоҳлантириш хатлари, суд мажлиси котиби ва судья томонидан имзоланган суд мажлисининг баённомасини ва суднинг ҳукми, қарори, ҳал қилув қарори ёки ажримини, кейинчалик эса ижрога оид маълумотларни тикади;</w:t>
      </w:r>
    </w:p>
    <w:p w:rsidR="004B6039" w:rsidRPr="00836E1E" w:rsidRDefault="004B6039" w:rsidP="0098427D">
      <w:pPr>
        <w:spacing w:after="0" w:line="240" w:lineRule="auto"/>
        <w:ind w:right="-90"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ишдаги варақларга рақам қўйиб чиқади ва барча ҳужжатларнинг неча варақдан иборат эканлиги ҳақида рўйхат тузиб, ўз имзоси билан тасдиқлайди.</w:t>
      </w:r>
    </w:p>
    <w:p w:rsidR="004B6039" w:rsidRPr="00836E1E" w:rsidRDefault="004B6039" w:rsidP="0098427D">
      <w:pPr>
        <w:spacing w:after="0" w:line="240" w:lineRule="auto"/>
        <w:ind w:right="-90"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Иш ҳужжатларни расмийлаштиришнинг алоҳида хусусиятлари агарда:</w:t>
      </w:r>
    </w:p>
    <w:p w:rsidR="004B6039" w:rsidRPr="00C04AE7" w:rsidRDefault="004B6039" w:rsidP="0098427D">
      <w:pPr>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 xml:space="preserve">агар суд судланувчига нисбатан эҳтиёт чораси сифатида олдин белгиланган қамоқ ёки уй қамоғини муносиб хулқ-атворда бўлиш тўғрисидаги тилхат, шахсий кафиллик, жамоат бирлашмаси ёки жамоанинг кафиллиги, гаров тўғрисидаги эҳтиёт чораси турига алмаштирса, судья катта </w:t>
      </w:r>
      <w:r w:rsidRPr="00C04AE7">
        <w:rPr>
          <w:rFonts w:ascii="Times New Roman" w:hAnsi="Times New Roman" w:cs="Times New Roman"/>
          <w:sz w:val="28"/>
          <w:szCs w:val="28"/>
          <w:lang w:val="uz-Cyrl-UZ"/>
        </w:rPr>
        <w:lastRenderedPageBreak/>
        <w:t>ёрдамчиси судланувчидан ва кафилликка олувчилардан тилхат олиб, ишга қўшади;</w:t>
      </w:r>
    </w:p>
    <w:p w:rsidR="004B6039" w:rsidRPr="00C04AE7" w:rsidRDefault="004B6039" w:rsidP="0098427D">
      <w:pPr>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жиноят иши бўйича судланувчига нисбатан қидирув эълон қилиниши сабабли иш юритиш тўхтатилган бўлса, судья катта ёрдамчиси бу ҳақдаги ажрим нусхасини суд жойлашган тумандаги ёки жиноят содир этилган ҳудуддаги ички ишлар органига ижро этиш учун юборади, бу тўғрисида хат судья томонидан имзоланади, хатнинг нусхаси, шунга оид суд ажрими ва бошқа ҳужжатларни ишга тикиб расмийлаштиради ҳамда мазкур ҳужжатлар нусхасини девонхона мудирига йиғмажилдга қўшиши учун топширади;</w:t>
      </w:r>
    </w:p>
    <w:p w:rsidR="004B6039" w:rsidRPr="00C04AE7" w:rsidRDefault="004B6039" w:rsidP="0098427D">
      <w:pPr>
        <w:spacing w:after="0" w:line="240" w:lineRule="auto"/>
        <w:ind w:right="-90"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 xml:space="preserve">ҳукм эълон қилинганидан кейин уч суткадан кечиктирилмай, ҳажми катта бўлган тақдирда эса ўн суткадан кечиктирилмай, унинг нусхаси маҳкумга </w:t>
      </w:r>
      <w:r w:rsidRPr="00C04AE7">
        <w:rPr>
          <w:rFonts w:ascii="Times New Roman" w:hAnsi="Times New Roman" w:cs="Times New Roman"/>
          <w:sz w:val="28"/>
          <w:szCs w:val="28"/>
          <w:lang w:val="uz-Cyrl-UZ"/>
        </w:rPr>
        <w:br/>
        <w:t xml:space="preserve">ва оқланган шахсга берилиши лозим. </w:t>
      </w:r>
    </w:p>
    <w:p w:rsidR="004B6039" w:rsidRPr="00C04AE7" w:rsidRDefault="004B6039" w:rsidP="0098427D">
      <w:pPr>
        <w:spacing w:after="0" w:line="240" w:lineRule="auto"/>
        <w:ind w:right="-90"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Бошқа тарафларга ҳукм нусхаси ёки унинг кўчирмаси шу муддатда, уларнинг илтимосларига асосан берилади. Шунингдек, шахсга нисбатан озодликдан маҳрум қилиш билан боғлиқ бўлган жазо тайинлаш ҳақидаги суднинг ҳукми (ажрими) нусхаси судланган шахсга топшириш ва уни тасдиқловчи тилхатни судга юбориш тўғрисида тергов ҳибсхонаси бошлиғига ахборот тизими орқали электрон шаклда хат юборилади.</w:t>
      </w:r>
    </w:p>
    <w:p w:rsidR="004B6039" w:rsidRPr="00836E1E" w:rsidRDefault="004B6039" w:rsidP="0098427D">
      <w:pPr>
        <w:pStyle w:val="21"/>
        <w:shd w:val="clear" w:color="auto" w:fill="auto"/>
        <w:spacing w:before="0" w:line="240" w:lineRule="auto"/>
        <w:ind w:firstLine="709"/>
        <w:jc w:val="both"/>
        <w:rPr>
          <w:rFonts w:cs="Times New Roman"/>
          <w:sz w:val="28"/>
          <w:szCs w:val="28"/>
          <w:lang w:val="uz-Cyrl-UZ"/>
        </w:rPr>
      </w:pPr>
      <w:r w:rsidRPr="00836E1E">
        <w:rPr>
          <w:rStyle w:val="2"/>
          <w:rFonts w:cs="Times New Roman"/>
          <w:sz w:val="28"/>
          <w:szCs w:val="28"/>
          <w:lang w:val="uz-Cyrl-UZ"/>
        </w:rPr>
        <w:t>Агар бу ҳужжатларнинг нусхалари бир неча варақдан иборат бўлса, уларнинг варақларига ип ўтказилиб боғланиб, ҳар бир вараққа муҳр босилади (электрон шаклда юборилган ҳужжатлар бундан мустасно).</w:t>
      </w:r>
    </w:p>
    <w:p w:rsidR="004B6039" w:rsidRPr="00836E1E" w:rsidRDefault="004B6039" w:rsidP="0098427D">
      <w:pPr>
        <w:spacing w:after="0" w:line="240" w:lineRule="auto"/>
        <w:ind w:firstLine="709"/>
        <w:jc w:val="both"/>
        <w:rPr>
          <w:rFonts w:ascii="Times New Roman" w:hAnsi="Times New Roman" w:cs="Times New Roman"/>
          <w:sz w:val="28"/>
          <w:szCs w:val="28"/>
          <w:lang w:val="uz-Cyrl-UZ"/>
        </w:rPr>
      </w:pPr>
      <w:r w:rsidRPr="00836E1E">
        <w:rPr>
          <w:rStyle w:val="2"/>
          <w:rFonts w:cs="Times New Roman"/>
          <w:sz w:val="28"/>
          <w:szCs w:val="28"/>
          <w:lang w:val="uz-Cyrl-UZ"/>
        </w:rPr>
        <w:t>Суд қарорлари тарафларга ахборот тизими орқали электрон шаклда юборилиши ёки тақдим этилиши мумкин.</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Ишда мавжуд бўлган ҳужжатлар тарафлар томонидан такроран тақдим этилган тақдирда, улар ишда мавжуд бўлганлиги сабабли, кузатув хати асосида тақдим этган шахснинг манзили бўйича почта бўлими орқали қайтарилиши лозим. </w:t>
      </w:r>
      <w:r w:rsidRPr="00C04AE7">
        <w:rPr>
          <w:rFonts w:ascii="Times New Roman" w:hAnsi="Times New Roman" w:cs="Times New Roman"/>
          <w:sz w:val="28"/>
          <w:szCs w:val="28"/>
          <w:lang w:val="uz-Cyrl-UZ"/>
        </w:rPr>
        <w:t>Суд мажлиси жараёнида судга ортиқча тақдим этилган ҳужжатлар ва уларнинг нусхалари алоҳида тилхат асосида тақдим қилувчи шахсга қайтарилади.</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Ишнинг варақлари қора, кўк рангдаги ёзув билан араб рақамларида ҳужжатнинг юқори ўнг бурчаги бўйича рақамланади. Варақларнинг рақамлари қўшимча белгилар (масалан: “1 а”, “1 б” ва бошқа) билан ёзилишига йўл қўйилмайди.</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Суд ҳужжатлари варақнинг бир томонига ёки икки томонига ҳам чоп этилиши мумкин.</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Қоида тариқасида иш ҳужжатининг тикилиши лозим бўлган жой чап томондан 3 см, ўнг томондан 1,5 см, юқори ва пастки томондан 2 см.дан кам бўлмаслиги керак.</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Суд ҳужжатлари варақнинг иккинчи томонига чоп этилган тақдирда (зеркальные поля) қоғоздаги матннинг чап томондан 1,5 см, ўнг томондан 3 см, юқори ва пастки томондан 2 смдан жой қолдирилади.</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 xml:space="preserve">Ишга ҳужжатлар мустаҳкам ип билан иш жилдининг тўрт жойидан тешилган ҳолда тикилади. Бир иш жилдининг ҳажми қоида тариқасида </w:t>
      </w:r>
      <w:r w:rsidRPr="00C04AE7">
        <w:rPr>
          <w:rFonts w:ascii="Times New Roman" w:hAnsi="Times New Roman" w:cs="Times New Roman"/>
          <w:sz w:val="28"/>
          <w:szCs w:val="28"/>
          <w:lang w:val="uz-Cyrl-UZ"/>
        </w:rPr>
        <w:br/>
      </w:r>
      <w:r w:rsidRPr="00C04AE7">
        <w:rPr>
          <w:rFonts w:ascii="Times New Roman" w:hAnsi="Times New Roman" w:cs="Times New Roman"/>
          <w:sz w:val="28"/>
          <w:szCs w:val="28"/>
          <w:lang w:val="uz-Cyrl-UZ"/>
        </w:rPr>
        <w:lastRenderedPageBreak/>
        <w:t>250 варақдан ошмаслиги керак. Кейинги иш жилдидаги варақлар бир сонидан бошлаб рақамланади.</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Ишлар ҳужжатларнинг матни эркин ўқиш учун қулай тарзда тикилиши лозим.</w:t>
      </w:r>
    </w:p>
    <w:p w:rsidR="004B6039" w:rsidRPr="00C04AE7" w:rsidRDefault="004B6039" w:rsidP="0098427D">
      <w:pPr>
        <w:spacing w:after="0" w:line="240" w:lineRule="auto"/>
        <w:ind w:right="-90"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Иш ҳужжатлари степлер ёрдамида тикилишига йўл қўйилмайди.</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 xml:space="preserve">Судья томонидан бир ёки бир нечта бирлаштирилган талаб (иш)лар алоҳида иш юритишга ажратилган тақдирда, ҳар бир ажратилган иш бўйича алоҳида янги иш жилди очилади, уларнинг ҳар бирига ҳужжатларнинг асли ёки судья томонидан тасдиқланган нусхалари тикилади. </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Судья томонидан чиқарилган бир ёки бир нечта бирлаштирилган талаб (иш)ни алоҳида иш юритишга ажратиш ҳақидаги ажримнинг асли асосий ишга қўшилади ва иш ҳужжатлари рўйхатига алоҳида белги асосида киритилади.</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Ҳар бир даъво талабларини ва ихтиёрий тўланган давлат божларини бирлаштириш, асосий, қўшимча ва иккиламчи иш туркумларига тегишли ўзгартириш киритиш ҳамда шу каби бошқа ўзгартиришлар ахборот тизимига киритилади.</w:t>
      </w:r>
    </w:p>
    <w:p w:rsidR="004B6039" w:rsidRPr="00C04AE7"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Иш ва унинг ҳар бир жилди янги иш жилдига алмаштирилади. Ишларни битта иш юритишга бирлаштириш ҳақидаги ажрим асосий ишнинг рақами билан чиқарилади ва унинг асли ишга қўшилади.</w:t>
      </w:r>
    </w:p>
    <w:p w:rsidR="004B6039" w:rsidRPr="00836E1E"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Бирлаштирилган ишлар алоҳида иш жилдларига ажратилади. Ҳар бир иш жилди учун алоҳида иш ҳужжатларининг рўйхати тузилади. </w:t>
      </w:r>
    </w:p>
    <w:p w:rsidR="004B6039" w:rsidRPr="00836E1E"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 мажлиси жараёнида тақдим этилган қўшимча ҳужжатлар бирлаштирилган ишнинг охирги иш жилдига қўшилади ва шу жилддаги иш ҳужжатларининг рўйхатига киритилади.</w:t>
      </w:r>
    </w:p>
    <w:p w:rsidR="004B6039" w:rsidRPr="00836E1E"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 қарорларини ўзгартириш ёки бекор қилиш ҳақидаги юқори инстанция судининг қароридан нусха, иш тегишли судга келган куннинг ўзида, девонхона мудири томонидан олиниб, суд раисига судьялар ўртасида муҳокама этиш учун тақдим этилади.</w:t>
      </w:r>
    </w:p>
    <w:p w:rsidR="004B6039" w:rsidRPr="00836E1E"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Тегишли судлов ҳайъати раисининг устхатига асосан юқоридаги суд қарорларининг нусхалари тегишли судьяга топширилади. Устхатда кўрсатилган топшириқлар бажарилган ёки у бўйича суд раиси ўринбосарига ахборот берилгандан сўнг, қарор (ажрим) нинг биринчи нусхаси тегишли йиғмажилдда сақланади, иккинчи нусхаси суд амалиётини умумлаштирувчи масъул ходимга берилади.</w:t>
      </w:r>
    </w:p>
    <w:p w:rsidR="004B6039" w:rsidRPr="00836E1E" w:rsidRDefault="004B6039" w:rsidP="0098427D">
      <w:pPr>
        <w:pStyle w:val="21"/>
        <w:shd w:val="clear" w:color="auto" w:fill="auto"/>
        <w:tabs>
          <w:tab w:val="left" w:pos="850"/>
        </w:tabs>
        <w:spacing w:before="0" w:line="240" w:lineRule="auto"/>
        <w:ind w:firstLine="709"/>
        <w:jc w:val="both"/>
        <w:rPr>
          <w:rFonts w:cs="Times New Roman"/>
          <w:sz w:val="28"/>
          <w:szCs w:val="28"/>
          <w:lang w:val="uz-Cyrl-UZ"/>
        </w:rPr>
      </w:pPr>
      <w:r w:rsidRPr="00836E1E">
        <w:rPr>
          <w:rFonts w:cs="Times New Roman"/>
          <w:sz w:val="28"/>
          <w:szCs w:val="28"/>
          <w:lang w:val="uz-Cyrl-UZ"/>
        </w:rPr>
        <w:t xml:space="preserve">Фуқаролик ва иқтисодий ишлар бўйича апелляция, кассация </w:t>
      </w:r>
      <w:r w:rsidRPr="00836E1E">
        <w:rPr>
          <w:rFonts w:cs="Times New Roman"/>
          <w:sz w:val="28"/>
          <w:szCs w:val="28"/>
          <w:lang w:val="uz-Cyrl-UZ"/>
        </w:rPr>
        <w:br/>
        <w:t>ва тафтиш инстанцияси суди қарорининг нусхалари ишда иштирок этувчи шахсларга у қабул қилинган кундан эътиборан беш кундан кечиктирмай юборилади.</w:t>
      </w:r>
    </w:p>
    <w:p w:rsidR="004B6039" w:rsidRPr="00836E1E" w:rsidRDefault="004B6039"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Жиноят ва маъмурий ҳуқуқбузарликлар тўғрисидаги ишлар юзасидан апелляция инстанцияси судининг қарорларини берилиши ёки юборилиши процессуал қонунчилигига асосан амалга оширилади.</w:t>
      </w:r>
    </w:p>
    <w:p w:rsidR="004B6039" w:rsidRPr="00836E1E" w:rsidRDefault="004B6039" w:rsidP="0098427D">
      <w:pPr>
        <w:tabs>
          <w:tab w:val="left" w:pos="9180"/>
        </w:tabs>
        <w:spacing w:after="0" w:line="240" w:lineRule="auto"/>
        <w:ind w:firstLine="709"/>
        <w:jc w:val="both"/>
        <w:rPr>
          <w:rStyle w:val="2"/>
          <w:rFonts w:cs="Times New Roman"/>
          <w:sz w:val="28"/>
          <w:szCs w:val="28"/>
          <w:lang w:val="uz-Cyrl-UZ"/>
        </w:rPr>
      </w:pPr>
      <w:r w:rsidRPr="00836E1E">
        <w:rPr>
          <w:rFonts w:ascii="Times New Roman" w:hAnsi="Times New Roman" w:cs="Times New Roman"/>
          <w:sz w:val="28"/>
          <w:szCs w:val="28"/>
          <w:lang w:val="uz-Cyrl-UZ"/>
        </w:rPr>
        <w:t xml:space="preserve">Охирги чиқарилган суд ҳужжати қонуний кучга кириб, ижрога қаратилгач, иш юзасидан иш </w:t>
      </w:r>
      <w:r w:rsidRPr="00836E1E">
        <w:rPr>
          <w:rStyle w:val="2"/>
          <w:rFonts w:cs="Times New Roman"/>
          <w:sz w:val="28"/>
          <w:szCs w:val="28"/>
          <w:lang w:val="uz-Cyrl-UZ"/>
        </w:rPr>
        <w:t>юритиш тамомланган деб ҳисобланиб, иш беш кундан кечиктирмай суд архивига топширилади.</w:t>
      </w:r>
    </w:p>
    <w:p w:rsidR="004B6039" w:rsidRPr="00836E1E" w:rsidRDefault="004B6039" w:rsidP="0098427D">
      <w:pPr>
        <w:tabs>
          <w:tab w:val="left" w:pos="9180"/>
        </w:tabs>
        <w:spacing w:after="0" w:line="240" w:lineRule="auto"/>
        <w:ind w:firstLine="709"/>
        <w:jc w:val="both"/>
        <w:rPr>
          <w:rStyle w:val="2"/>
          <w:rFonts w:cs="Times New Roman"/>
          <w:spacing w:val="4"/>
          <w:sz w:val="28"/>
          <w:szCs w:val="28"/>
          <w:lang w:val="uz-Cyrl-UZ"/>
        </w:rPr>
      </w:pPr>
      <w:r w:rsidRPr="00836E1E">
        <w:rPr>
          <w:rStyle w:val="2"/>
          <w:rFonts w:cs="Times New Roman"/>
          <w:spacing w:val="4"/>
          <w:sz w:val="28"/>
          <w:szCs w:val="28"/>
          <w:lang w:val="uz-Cyrl-UZ"/>
        </w:rPr>
        <w:lastRenderedPageBreak/>
        <w:t xml:space="preserve">Архив мудири иш (материал)ни расмийлаштириш бўйича барча зарур ҳаракатлар тўла бажарилганлигини, шунингдек, иш кўрилган куни </w:t>
      </w:r>
      <w:r w:rsidRPr="00836E1E">
        <w:rPr>
          <w:rStyle w:val="2"/>
          <w:rFonts w:cs="Times New Roman"/>
          <w:spacing w:val="4"/>
          <w:sz w:val="28"/>
          <w:szCs w:val="28"/>
          <w:lang w:val="uz-Cyrl-UZ"/>
        </w:rPr>
        <w:br/>
        <w:t xml:space="preserve">ва натижаси ҳамда ижрога қаратишга оид ҳаракатлар тўлиқ амалга оширилганлигини ахборот тизимида тўғри қайд этилганлигини текширади </w:t>
      </w:r>
      <w:r w:rsidRPr="00836E1E">
        <w:rPr>
          <w:rStyle w:val="2"/>
          <w:rFonts w:cs="Times New Roman"/>
          <w:spacing w:val="4"/>
          <w:sz w:val="28"/>
          <w:szCs w:val="28"/>
          <w:lang w:val="uz-Cyrl-UZ"/>
        </w:rPr>
        <w:br/>
        <w:t>ва уларни суд архивига қабул қилиб олганлиги ҳақида ахборот тизимида шаклланадиган рўйхатга имзо қўяди.</w:t>
      </w:r>
    </w:p>
    <w:p w:rsidR="004B6039" w:rsidRPr="004A1593" w:rsidRDefault="004B6039" w:rsidP="0098427D">
      <w:pPr>
        <w:pStyle w:val="a3"/>
        <w:numPr>
          <w:ilvl w:val="0"/>
          <w:numId w:val="2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46" w:name="_Hlk177729618"/>
      <w:bookmarkEnd w:id="45"/>
      <w:r w:rsidRPr="004A1593">
        <w:rPr>
          <w:rFonts w:ascii="Times New Roman" w:hAnsi="Times New Roman" w:cs="Times New Roman"/>
          <w:b/>
          <w:bCs/>
          <w:spacing w:val="-4"/>
          <w:sz w:val="28"/>
          <w:szCs w:val="28"/>
          <w:lang w:val="uz-Cyrl-UZ"/>
        </w:rPr>
        <w:t>Конституцияда белгиланган оила, болалар ва ёшларга оид нормаларнинг мазмун-моҳиятини тушунтириб беринг.</w:t>
      </w:r>
    </w:p>
    <w:p w:rsidR="004B6039"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Оила жамиятнинг асосий бўғинидир ҳамда у жамият ва давлат муҳофазасидадир.</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Никоҳ Ўзбекистон халқининг анъанавий оилавий қадриятларига, никоҳланувчиларнинг ихтиёрий розилигига ва тенг ҳуқуқлилигига асосланади.</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оиланинг тўлақонли ривожланиши учун ижтимоий, иқтисодий, ҳуқуқий ва бошқа шарт-шароитлар яратади.</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Ота-оналар ва уларнинг ўрнини босувчи шахслар ўз фарзандларини вояга етгунига қадар боқиши, уларнинг тарбияси, таълим олиши, соғлом, тўлақонли ва ҳар томонлама камол топиши хусусида ғамхўрлик қилишга мажбурдирлар.</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ва жамият етим болаларни ҳамда ота-онасининг васийлигидан маҳрум бўлган болаларни боқишни, тарбиялашни, уларнинг таълим олишини, соғлом, тўлақонли ва ҳар томонлама камол топишини таъминлайди, шу мақсадда хайрия фаолиятини рағбатлантиради.</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Фарзандлар ота-онасининг насл-насаби ва фуқаролик ҳолатидан қатъи назар, қонун олдида тенгдирлар.</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Боланинг ҳуқуқлари, эркинликлари ва қонуний манфаатларини таъминлаш ҳамда ҳимоя қилиш, унинг жисмоний, ақлий ва маданий жиҳатдан тўлақонли ривожланиши учун энг яхши шарт-шароитларни яратиш давлатнинг мажбуриятидир.</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Оналик, оталик ва болалик давлат томонидан муҳофаза қилинади.</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ва жамият болаларда ҳамда ёшларда миллий ва умуминсоний қадриятларга содиқликни, мамлакатидан ҳамда халқнинг бой маданий меросидан фахрланишни, ватанпарварлик ва Ватанга бўлган меҳр-муҳаббат туйғуларини шакллантириш тўғрисида ғамхўрлик қилади.</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ёшларнинг шахсий, сиёсий, иқтисодий, ижтимоий, маданий, экологик ҳуқуқлари ҳимоя қилинишини таъминлайди, уларнинг жамият ва давлат ҳаётида фаол иштирок этишини рағбатлантиради.</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ёшларнинг интеллектуал, ижодий, жисмоний ва ахлоқий жиҳатдан шаклланиши ҳамда ривожланиши учун, уларнинг таълим олишга, соғлиғини сақлашга, уй-жойга, ишга жойлашишга, бандлик ва дам олишга бўлган ҳуқуқларини амалга ошириш учун шарт-шароитлар яратади.</w:t>
      </w:r>
    </w:p>
    <w:p w:rsidR="004B6039" w:rsidRPr="00A7678E" w:rsidRDefault="004B6039"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Вояга етган меҳнатга лаёқатли фарзандлар ўз ота-оналари ҳақида ғамхўрлик қилишга мажбурдирлар.</w:t>
      </w:r>
    </w:p>
    <w:bookmarkEnd w:id="46"/>
    <w:p w:rsidR="004B6039" w:rsidRPr="004B6039" w:rsidRDefault="004B6039" w:rsidP="0098427D">
      <w:pPr>
        <w:shd w:val="clear" w:color="auto" w:fill="FFFFFF"/>
        <w:ind w:firstLine="709"/>
        <w:jc w:val="both"/>
        <w:rPr>
          <w:rFonts w:ascii="Times New Roman" w:hAnsi="Times New Roman" w:cs="Times New Roman"/>
          <w:color w:val="000000"/>
          <w:sz w:val="28"/>
          <w:szCs w:val="28"/>
          <w:lang w:val="uz-Cyrl-UZ"/>
        </w:rPr>
      </w:pPr>
    </w:p>
    <w:p w:rsidR="004B6039" w:rsidRPr="004B6039" w:rsidRDefault="004B6039"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20-билет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582FC3">
        <w:rPr>
          <w:rFonts w:ascii="Times New Roman" w:hAnsi="Times New Roman" w:cs="Times New Roman"/>
          <w:color w:val="C00000"/>
          <w:spacing w:val="-4"/>
          <w:sz w:val="28"/>
          <w:szCs w:val="28"/>
          <w:lang w:val="uz-Cyrl-UZ"/>
        </w:rPr>
        <w:t>Ишларни апелляция, кассация ва тафтиш инстанцияларида кўришнинг ўзаро ўхшаш ва фарқли жиҳатларини тушунтириб беринг</w:t>
      </w:r>
      <w:r>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Суд қарорлари устидан апелляция, кассация шикояти билан иш юритиш тартибини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Pr="001B129B"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1B129B">
        <w:rPr>
          <w:rFonts w:ascii="Times New Roman" w:hAnsi="Times New Roman" w:cs="Times New Roman"/>
          <w:b/>
          <w:bCs/>
          <w:spacing w:val="-4"/>
          <w:sz w:val="28"/>
          <w:szCs w:val="28"/>
          <w:lang w:val="uz-Cyrl-UZ"/>
        </w:rPr>
        <w:t>3.</w:t>
      </w:r>
      <w:r w:rsidRPr="001B129B">
        <w:rPr>
          <w:rFonts w:ascii="Times New Roman" w:hAnsi="Times New Roman" w:cs="Times New Roman"/>
          <w:spacing w:val="-4"/>
          <w:sz w:val="28"/>
          <w:szCs w:val="28"/>
          <w:lang w:val="uz-Cyrl-UZ"/>
        </w:rPr>
        <w:t xml:space="preserve"> Фуқаролик жамияти институтлари тушунчаси, турлари ва фаолиятининг асосий йўналишларини тушунтириб беринг.</w:t>
      </w: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D64A76" w:rsidRPr="00106926" w:rsidRDefault="00D64A76" w:rsidP="0098427D">
      <w:pPr>
        <w:pStyle w:val="a3"/>
        <w:numPr>
          <w:ilvl w:val="0"/>
          <w:numId w:val="27"/>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47" w:name="_Hlk167268249"/>
      <w:r w:rsidRPr="00106926">
        <w:rPr>
          <w:rFonts w:ascii="Times New Roman" w:hAnsi="Times New Roman" w:cs="Times New Roman"/>
          <w:b/>
          <w:bCs/>
          <w:spacing w:val="-4"/>
          <w:sz w:val="28"/>
          <w:szCs w:val="28"/>
          <w:lang w:val="uz-Cyrl-UZ"/>
        </w:rPr>
        <w:t>Ишларни апелляция, кассация ва тафтиш инстанцияларида кўришнинг ўзаро ўхшаш ва фарқли жиҳатларини тушунтириб беринг.</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D64A76" w:rsidRPr="00131B42"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u w:val="single"/>
          <w:lang w:val="uz-Cyrl-UZ"/>
        </w:rPr>
      </w:pPr>
      <w:r w:rsidRPr="00131B42">
        <w:rPr>
          <w:rFonts w:ascii="Times New Roman" w:hAnsi="Times New Roman" w:cs="Times New Roman"/>
          <w:b/>
          <w:bCs/>
          <w:spacing w:val="-4"/>
          <w:sz w:val="28"/>
          <w:szCs w:val="28"/>
          <w:u w:val="single"/>
          <w:lang w:val="uz-Cyrl-UZ"/>
        </w:rPr>
        <w:t>Ўхшаш жиҳатлари</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D64A76" w:rsidRPr="00041824"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4"/>
          <w:szCs w:val="24"/>
          <w:lang w:val="uz-Cyrl-UZ"/>
        </w:rPr>
      </w:pPr>
      <w:r w:rsidRPr="00BB448C">
        <w:rPr>
          <w:rFonts w:ascii="Times New Roman" w:hAnsi="Times New Roman" w:cs="Times New Roman"/>
          <w:spacing w:val="-4"/>
          <w:sz w:val="28"/>
          <w:szCs w:val="28"/>
          <w:u w:val="single"/>
          <w:lang w:val="uz-Cyrl-UZ"/>
        </w:rPr>
        <w:t>Шикоят бериш, протест билдириш ҳуқуқига эга бўлган шахслар</w:t>
      </w:r>
      <w:r>
        <w:rPr>
          <w:rFonts w:ascii="Times New Roman" w:hAnsi="Times New Roman" w:cs="Times New Roman"/>
          <w:spacing w:val="-4"/>
          <w:sz w:val="28"/>
          <w:szCs w:val="28"/>
          <w:lang w:val="uz-Cyrl-UZ"/>
        </w:rPr>
        <w:t xml:space="preserve"> (</w:t>
      </w:r>
      <w:r w:rsidRPr="00041824">
        <w:rPr>
          <w:rFonts w:ascii="Times New Roman" w:hAnsi="Times New Roman" w:cs="Times New Roman"/>
          <w:i/>
          <w:iCs/>
          <w:spacing w:val="-4"/>
          <w:sz w:val="24"/>
          <w:szCs w:val="24"/>
          <w:lang w:val="uz-Cyrl-UZ"/>
        </w:rPr>
        <w:t>Маҳкум, унинг ҳимоячиси, қонуний вакили, шунингдек жабрланувчи, унинг вакили суднинг қонуний кучга кирмаган ҳукми устидан шикоят беришга, прокурор ва унинг ўринбосари эса, протест билдиришга ҳақлидир.</w:t>
      </w:r>
    </w:p>
    <w:p w:rsidR="00D64A76" w:rsidRPr="00041824"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4"/>
          <w:szCs w:val="24"/>
          <w:lang w:val="uz-Cyrl-UZ"/>
        </w:rPr>
      </w:pPr>
      <w:r w:rsidRPr="00041824">
        <w:rPr>
          <w:rFonts w:ascii="Times New Roman" w:hAnsi="Times New Roman" w:cs="Times New Roman"/>
          <w:i/>
          <w:iCs/>
          <w:spacing w:val="-4"/>
          <w:sz w:val="24"/>
          <w:szCs w:val="24"/>
          <w:lang w:val="uz-Cyrl-UZ"/>
        </w:rPr>
        <w:t>Фуқаровий даъвогар, фуқаровий жавобгар ва уларнинг вакиллари ҳукмнинг фуқаровий даъвога дахлдор қисми устидан шикоят беришга ҳақлидир.</w:t>
      </w:r>
    </w:p>
    <w:p w:rsidR="00D64A76" w:rsidRPr="00041824"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4"/>
          <w:szCs w:val="24"/>
          <w:lang w:val="uz-Cyrl-UZ"/>
        </w:rPr>
      </w:pPr>
      <w:r w:rsidRPr="00041824">
        <w:rPr>
          <w:rFonts w:ascii="Times New Roman" w:hAnsi="Times New Roman" w:cs="Times New Roman"/>
          <w:i/>
          <w:iCs/>
          <w:spacing w:val="-4"/>
          <w:sz w:val="24"/>
          <w:szCs w:val="24"/>
          <w:lang w:val="uz-Cyrl-UZ"/>
        </w:rPr>
        <w:t>Суд томонидан оқланган шахс, унинг ҳимоячиси ва қонуний вакили ҳукмнинг оқлаш сабаблари ҳамда асосларига доир қисми устидан шикоят беришга ҳақлидир.</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41824">
        <w:rPr>
          <w:rFonts w:ascii="Times New Roman" w:hAnsi="Times New Roman" w:cs="Times New Roman"/>
          <w:i/>
          <w:iCs/>
          <w:spacing w:val="-4"/>
          <w:sz w:val="24"/>
          <w:szCs w:val="24"/>
          <w:lang w:val="uz-Cyrl-UZ"/>
        </w:rPr>
        <w:t>Ишда тараф бўлмаган шахслар ҳам суд ҳукмининг ўз ҳуқуқлари ва қонуний манфаатларига дахлдор қисми устидан апелляция тартибида шикоят беришга ҳақлидир</w:t>
      </w:r>
      <w:r>
        <w:rPr>
          <w:rFonts w:ascii="Times New Roman" w:hAnsi="Times New Roman" w:cs="Times New Roman"/>
          <w:i/>
          <w:iCs/>
          <w:spacing w:val="-4"/>
          <w:sz w:val="24"/>
          <w:szCs w:val="24"/>
          <w:lang w:val="uz-Cyrl-UZ"/>
        </w:rPr>
        <w:t>)</w:t>
      </w:r>
      <w:r>
        <w:rPr>
          <w:rFonts w:ascii="Times New Roman" w:hAnsi="Times New Roman" w:cs="Times New Roman"/>
          <w:spacing w:val="-4"/>
          <w:sz w:val="28"/>
          <w:szCs w:val="28"/>
          <w:lang w:val="uz-Cyrl-UZ"/>
        </w:rPr>
        <w:t>;</w:t>
      </w:r>
    </w:p>
    <w:p w:rsidR="00D64A76" w:rsidRPr="00041824"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4"/>
          <w:szCs w:val="24"/>
          <w:lang w:val="uz-Cyrl-UZ"/>
        </w:rPr>
      </w:pPr>
      <w:bookmarkStart w:id="48" w:name="_Hlk161243152"/>
      <w:r>
        <w:rPr>
          <w:rFonts w:ascii="Times New Roman" w:hAnsi="Times New Roman" w:cs="Times New Roman"/>
          <w:spacing w:val="-4"/>
          <w:sz w:val="28"/>
          <w:szCs w:val="28"/>
          <w:u w:val="single"/>
          <w:lang w:val="uz-Cyrl-UZ"/>
        </w:rPr>
        <w:t>Шикоят ва протест бериш</w:t>
      </w:r>
      <w:r w:rsidRPr="00BB448C">
        <w:rPr>
          <w:rFonts w:ascii="Times New Roman" w:hAnsi="Times New Roman" w:cs="Times New Roman"/>
          <w:spacing w:val="-4"/>
          <w:sz w:val="28"/>
          <w:szCs w:val="28"/>
          <w:u w:val="single"/>
          <w:lang w:val="uz-Cyrl-UZ"/>
        </w:rPr>
        <w:t xml:space="preserve"> </w:t>
      </w:r>
      <w:r>
        <w:rPr>
          <w:rFonts w:ascii="Times New Roman" w:hAnsi="Times New Roman" w:cs="Times New Roman"/>
          <w:spacing w:val="-4"/>
          <w:sz w:val="28"/>
          <w:szCs w:val="28"/>
          <w:u w:val="single"/>
          <w:lang w:val="uz-Cyrl-UZ"/>
        </w:rPr>
        <w:t>т</w:t>
      </w:r>
      <w:r w:rsidRPr="00BB448C">
        <w:rPr>
          <w:rFonts w:ascii="Times New Roman" w:hAnsi="Times New Roman" w:cs="Times New Roman"/>
          <w:spacing w:val="-4"/>
          <w:sz w:val="28"/>
          <w:szCs w:val="28"/>
          <w:u w:val="single"/>
          <w:lang w:val="uz-Cyrl-UZ"/>
        </w:rPr>
        <w:t>артиби</w:t>
      </w:r>
      <w:r>
        <w:rPr>
          <w:rFonts w:ascii="Times New Roman" w:hAnsi="Times New Roman" w:cs="Times New Roman"/>
          <w:spacing w:val="-4"/>
          <w:sz w:val="28"/>
          <w:szCs w:val="28"/>
          <w:lang w:val="uz-Cyrl-UZ"/>
        </w:rPr>
        <w:t xml:space="preserve"> </w:t>
      </w:r>
      <w:r w:rsidRPr="00041824">
        <w:rPr>
          <w:rFonts w:ascii="Times New Roman" w:hAnsi="Times New Roman" w:cs="Times New Roman"/>
          <w:i/>
          <w:iCs/>
          <w:spacing w:val="-4"/>
          <w:sz w:val="24"/>
          <w:szCs w:val="24"/>
          <w:lang w:val="uz-Cyrl-UZ"/>
        </w:rPr>
        <w:t>1) жиноят ишлари бўйича туман (шаҳар) судларининг ҳукми устидан — Қорақалпоғистон Республикаси судига, вилоятлар, Тошкент шаҳар судига;</w:t>
      </w:r>
    </w:p>
    <w:bookmarkEnd w:id="48"/>
    <w:p w:rsidR="00D64A76" w:rsidRPr="00041824"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4"/>
          <w:szCs w:val="24"/>
          <w:lang w:val="uz-Cyrl-UZ"/>
        </w:rPr>
      </w:pPr>
      <w:r w:rsidRPr="00041824">
        <w:rPr>
          <w:rFonts w:ascii="Times New Roman" w:hAnsi="Times New Roman" w:cs="Times New Roman"/>
          <w:i/>
          <w:iCs/>
          <w:spacing w:val="-4"/>
          <w:sz w:val="24"/>
          <w:szCs w:val="24"/>
          <w:lang w:val="uz-Cyrl-UZ"/>
        </w:rPr>
        <w:t>2) ҳудудий ҳарбий судларнинг ҳукми устидан — Ўзбекистон Республикаси Ҳарбий судига;</w:t>
      </w:r>
    </w:p>
    <w:p w:rsidR="00D64A76" w:rsidRPr="00041824"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4"/>
          <w:szCs w:val="24"/>
          <w:lang w:val="uz-Cyrl-UZ"/>
        </w:rPr>
      </w:pPr>
      <w:r w:rsidRPr="00041824">
        <w:rPr>
          <w:rFonts w:ascii="Times New Roman" w:hAnsi="Times New Roman" w:cs="Times New Roman"/>
          <w:i/>
          <w:iCs/>
          <w:spacing w:val="-4"/>
          <w:sz w:val="24"/>
          <w:szCs w:val="24"/>
          <w:lang w:val="uz-Cyrl-UZ"/>
        </w:rPr>
        <w:t>3) Ўзбекистон Республикаси Олий судининг, Қорақалпоғистон Республикаси судининг, вилоятлар, Тошкент шаҳар судларининг, Ўзбекистон Республикаси Ҳарбий судининг ҳукмлари устидан — айни шу судларга;</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4"/>
          <w:szCs w:val="24"/>
          <w:lang w:val="uz-Cyrl-UZ"/>
        </w:rPr>
      </w:pPr>
      <w:r w:rsidRPr="00041824">
        <w:rPr>
          <w:rFonts w:ascii="Times New Roman" w:hAnsi="Times New Roman" w:cs="Times New Roman"/>
          <w:i/>
          <w:iCs/>
          <w:spacing w:val="-4"/>
          <w:sz w:val="24"/>
          <w:szCs w:val="24"/>
          <w:lang w:val="uz-Cyrl-UZ"/>
        </w:rPr>
        <w:t>Апелляция шикоятлари (протестлари) ҳукм чиқарган суд орқали берилади. Шикоят (протест) бевосита апелляция инстанцияси судига берилган тақдирда, мазкур суд уларни ҳукм чиқарган судга ушбу Кодекснинг 4976-моддасида баён этилган талабларни бажариш учун юборади.</w:t>
      </w:r>
    </w:p>
    <w:p w:rsidR="00D64A76" w:rsidRPr="00041824"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i/>
          <w:iCs/>
          <w:spacing w:val="-4"/>
          <w:sz w:val="24"/>
          <w:szCs w:val="24"/>
          <w:lang w:val="uz-Cyrl-UZ"/>
        </w:rPr>
      </w:pPr>
      <w:r>
        <w:rPr>
          <w:rFonts w:ascii="Times New Roman" w:hAnsi="Times New Roman" w:cs="Times New Roman"/>
          <w:spacing w:val="-4"/>
          <w:sz w:val="28"/>
          <w:szCs w:val="28"/>
          <w:u w:val="single"/>
          <w:lang w:val="uz-Cyrl-UZ"/>
        </w:rPr>
        <w:t>Шикоят ва протестни қайтариб олиш</w:t>
      </w:r>
      <w:r w:rsidRPr="00BB448C">
        <w:rPr>
          <w:rFonts w:ascii="Times New Roman" w:hAnsi="Times New Roman" w:cs="Times New Roman"/>
          <w:spacing w:val="-4"/>
          <w:sz w:val="28"/>
          <w:szCs w:val="28"/>
          <w:u w:val="single"/>
          <w:lang w:val="uz-Cyrl-UZ"/>
        </w:rPr>
        <w:t xml:space="preserve"> </w:t>
      </w:r>
      <w:r>
        <w:rPr>
          <w:rFonts w:ascii="Times New Roman" w:hAnsi="Times New Roman" w:cs="Times New Roman"/>
          <w:spacing w:val="-4"/>
          <w:sz w:val="28"/>
          <w:szCs w:val="28"/>
          <w:u w:val="single"/>
          <w:lang w:val="uz-Cyrl-UZ"/>
        </w:rPr>
        <w:t>т</w:t>
      </w:r>
      <w:r w:rsidRPr="00BB448C">
        <w:rPr>
          <w:rFonts w:ascii="Times New Roman" w:hAnsi="Times New Roman" w:cs="Times New Roman"/>
          <w:spacing w:val="-4"/>
          <w:sz w:val="28"/>
          <w:szCs w:val="28"/>
          <w:u w:val="single"/>
          <w:lang w:val="uz-Cyrl-UZ"/>
        </w:rPr>
        <w:t>артиби</w:t>
      </w:r>
      <w:r>
        <w:rPr>
          <w:rFonts w:ascii="Times New Roman" w:hAnsi="Times New Roman" w:cs="Times New Roman"/>
          <w:spacing w:val="-4"/>
          <w:sz w:val="28"/>
          <w:szCs w:val="28"/>
          <w:u w:val="single"/>
          <w:lang w:val="uz-Cyrl-UZ"/>
        </w:rPr>
        <w:t>, юқори инстанцияларда иш юритиш тартиби</w:t>
      </w:r>
      <w:r>
        <w:rPr>
          <w:rFonts w:ascii="Times New Roman" w:hAnsi="Times New Roman" w:cs="Times New Roman"/>
          <w:spacing w:val="-4"/>
          <w:sz w:val="28"/>
          <w:szCs w:val="28"/>
          <w:lang w:val="uz-Cyrl-UZ"/>
        </w:rPr>
        <w:t xml:space="preserve"> </w:t>
      </w:r>
      <w:r w:rsidRPr="00106926">
        <w:rPr>
          <w:rFonts w:ascii="Times New Roman" w:hAnsi="Times New Roman" w:cs="Times New Roman"/>
          <w:b/>
          <w:bCs/>
          <w:spacing w:val="-4"/>
          <w:sz w:val="28"/>
          <w:szCs w:val="28"/>
          <w:lang w:val="uz-Cyrl-UZ"/>
        </w:rPr>
        <w:t>ўзаро ўхшаш жиҳатлари</w:t>
      </w:r>
      <w:r>
        <w:rPr>
          <w:rFonts w:ascii="Times New Roman" w:hAnsi="Times New Roman" w:cs="Times New Roman"/>
          <w:b/>
          <w:bCs/>
          <w:spacing w:val="-4"/>
          <w:sz w:val="28"/>
          <w:szCs w:val="28"/>
          <w:lang w:val="uz-Cyrl-UZ"/>
        </w:rPr>
        <w:t xml:space="preserve"> билан боғлиқ.</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u w:val="single"/>
          <w:lang w:val="uz-Cyrl-UZ"/>
        </w:rPr>
      </w:pPr>
      <w:r>
        <w:rPr>
          <w:rFonts w:ascii="Times New Roman" w:hAnsi="Times New Roman" w:cs="Times New Roman"/>
          <w:b/>
          <w:bCs/>
          <w:spacing w:val="-4"/>
          <w:sz w:val="28"/>
          <w:szCs w:val="28"/>
          <w:u w:val="single"/>
          <w:lang w:val="uz-Cyrl-UZ"/>
        </w:rPr>
        <w:t>Фарқли</w:t>
      </w:r>
      <w:r w:rsidRPr="00131B42">
        <w:rPr>
          <w:rFonts w:ascii="Times New Roman" w:hAnsi="Times New Roman" w:cs="Times New Roman"/>
          <w:b/>
          <w:bCs/>
          <w:spacing w:val="-4"/>
          <w:sz w:val="28"/>
          <w:szCs w:val="28"/>
          <w:u w:val="single"/>
          <w:lang w:val="uz-Cyrl-UZ"/>
        </w:rPr>
        <w:t xml:space="preserve"> жиҳатлари</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u w:val="single"/>
          <w:lang w:val="uz-Cyrl-UZ"/>
        </w:rPr>
      </w:pP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34E8B">
        <w:rPr>
          <w:rFonts w:ascii="Times New Roman" w:hAnsi="Times New Roman" w:cs="Times New Roman"/>
          <w:spacing w:val="-4"/>
          <w:sz w:val="28"/>
          <w:szCs w:val="28"/>
          <w:u w:val="single"/>
          <w:lang w:val="uz-Cyrl-UZ"/>
        </w:rPr>
        <w:t>Апелляция инстанциясида</w:t>
      </w:r>
      <w:r>
        <w:rPr>
          <w:rFonts w:ascii="Times New Roman" w:hAnsi="Times New Roman" w:cs="Times New Roman"/>
          <w:spacing w:val="-4"/>
          <w:sz w:val="28"/>
          <w:szCs w:val="28"/>
          <w:lang w:val="uz-Cyrl-UZ"/>
        </w:rPr>
        <w:t xml:space="preserve"> б</w:t>
      </w:r>
      <w:r w:rsidRPr="00CF1B2F">
        <w:rPr>
          <w:rFonts w:ascii="Times New Roman" w:hAnsi="Times New Roman" w:cs="Times New Roman"/>
          <w:spacing w:val="-4"/>
          <w:sz w:val="28"/>
          <w:szCs w:val="28"/>
          <w:lang w:val="uz-Cyrl-UZ"/>
        </w:rPr>
        <w:t>иринчи инстанция судининг қонуний кучга кирмаган ҳукмлари</w:t>
      </w:r>
      <w:r>
        <w:rPr>
          <w:rFonts w:ascii="Times New Roman" w:hAnsi="Times New Roman" w:cs="Times New Roman"/>
          <w:spacing w:val="-4"/>
          <w:sz w:val="28"/>
          <w:szCs w:val="28"/>
          <w:lang w:val="uz-Cyrl-UZ"/>
        </w:rPr>
        <w:t xml:space="preserve">, ажримлари </w:t>
      </w:r>
      <w:r w:rsidRPr="00CF1B2F">
        <w:rPr>
          <w:rFonts w:ascii="Times New Roman" w:hAnsi="Times New Roman" w:cs="Times New Roman"/>
          <w:spacing w:val="-4"/>
          <w:sz w:val="28"/>
          <w:szCs w:val="28"/>
          <w:lang w:val="uz-Cyrl-UZ"/>
        </w:rPr>
        <w:t xml:space="preserve">устидан апелляция тартибида </w:t>
      </w:r>
      <w:r>
        <w:rPr>
          <w:rFonts w:ascii="Times New Roman" w:hAnsi="Times New Roman" w:cs="Times New Roman"/>
          <w:spacing w:val="-4"/>
          <w:sz w:val="28"/>
          <w:szCs w:val="28"/>
          <w:lang w:val="uz-Cyrl-UZ"/>
        </w:rPr>
        <w:t xml:space="preserve">келтирилган </w:t>
      </w:r>
      <w:r w:rsidRPr="00CF1B2F">
        <w:rPr>
          <w:rFonts w:ascii="Times New Roman" w:hAnsi="Times New Roman" w:cs="Times New Roman"/>
          <w:spacing w:val="-4"/>
          <w:sz w:val="28"/>
          <w:szCs w:val="28"/>
          <w:lang w:val="uz-Cyrl-UZ"/>
        </w:rPr>
        <w:t xml:space="preserve">шикоят ёки протест </w:t>
      </w:r>
      <w:r>
        <w:rPr>
          <w:rFonts w:ascii="Times New Roman" w:hAnsi="Times New Roman" w:cs="Times New Roman"/>
          <w:spacing w:val="-4"/>
          <w:sz w:val="28"/>
          <w:szCs w:val="28"/>
          <w:lang w:val="uz-Cyrl-UZ"/>
        </w:rPr>
        <w:t>кўрилади.</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D64A76" w:rsidRPr="00034E8B"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34E8B">
        <w:rPr>
          <w:rFonts w:ascii="Times New Roman" w:hAnsi="Times New Roman" w:cs="Times New Roman"/>
          <w:spacing w:val="-4"/>
          <w:sz w:val="28"/>
          <w:szCs w:val="28"/>
          <w:lang w:val="uz-Cyrl-UZ"/>
        </w:rPr>
        <w:lastRenderedPageBreak/>
        <w:t xml:space="preserve">Биринчи инстанция судининг ҳукмлари, ажримлари, агар улар апелляция тартибида кўрилмаган бўлса, </w:t>
      </w:r>
      <w:r w:rsidRPr="00034E8B">
        <w:rPr>
          <w:rFonts w:ascii="Times New Roman" w:hAnsi="Times New Roman" w:cs="Times New Roman"/>
          <w:spacing w:val="-4"/>
          <w:sz w:val="28"/>
          <w:szCs w:val="28"/>
          <w:u w:val="single"/>
          <w:lang w:val="uz-Cyrl-UZ"/>
        </w:rPr>
        <w:t>кассация тартибида</w:t>
      </w:r>
      <w:r w:rsidRPr="00034E8B">
        <w:rPr>
          <w:rFonts w:ascii="Times New Roman" w:hAnsi="Times New Roman" w:cs="Times New Roman"/>
          <w:spacing w:val="-4"/>
          <w:sz w:val="28"/>
          <w:szCs w:val="28"/>
          <w:lang w:val="uz-Cyrl-UZ"/>
        </w:rPr>
        <w:t xml:space="preserve"> қайта кўрилиши мумкин.</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D64A76" w:rsidRPr="002778D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78D6">
        <w:rPr>
          <w:rFonts w:ascii="Times New Roman" w:hAnsi="Times New Roman" w:cs="Times New Roman"/>
          <w:spacing w:val="-4"/>
          <w:sz w:val="28"/>
          <w:szCs w:val="28"/>
          <w:lang w:val="uz-Cyrl-UZ"/>
        </w:rPr>
        <w:t>Қорақалпоғистон Республикаси судида, вилоятлар, Тошкент шаҳар судларида, Ўзбекистон Республикаси Ҳарбий судида тафтиш тартибида жиноят ишлари бўйича туман (шаҳар) судларининг, ҳудудий ҳарбий судларнинг апелляция ёки кассация тартибида кўриб чиқилган ҳукмлари, ажримлари, шунингдек ушбу судларнинг туман (шаҳар) судлари, ҳудудий ҳарбий судлар томонидан кўрилган ишлар бўйича апелляция ва кассация инстанциясида чиқарилган ҳукмлари, ажримлари кўриб чиқилади.</w:t>
      </w:r>
    </w:p>
    <w:p w:rsidR="00D64A76" w:rsidRPr="002778D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78D6">
        <w:rPr>
          <w:rFonts w:ascii="Times New Roman" w:hAnsi="Times New Roman" w:cs="Times New Roman"/>
          <w:spacing w:val="-4"/>
          <w:sz w:val="28"/>
          <w:szCs w:val="28"/>
          <w:lang w:val="uz-Cyrl-UZ"/>
        </w:rPr>
        <w:t>Қуйидагилар Ўзбекистон Республикаси Олий судининг Жиноят ишлари бўйича судлов ҳайъатида тафтиш тартибида кўриб чиқилади:</w:t>
      </w:r>
    </w:p>
    <w:p w:rsidR="00D64A76" w:rsidRPr="002778D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78D6">
        <w:rPr>
          <w:rFonts w:ascii="Times New Roman" w:hAnsi="Times New Roman" w:cs="Times New Roman"/>
          <w:spacing w:val="-4"/>
          <w:sz w:val="28"/>
          <w:szCs w:val="28"/>
          <w:lang w:val="uz-Cyrl-UZ"/>
        </w:rPr>
        <w:t>жиноят ишлари бўйича туман (шаҳар) судларининг, ҳудудий ҳарбий судларнинг Қорақалпоғистон Республикаси суди, вилоятлар, Тошкент шаҳар судлари, Ўзбекистон Республикаси Ҳарбий суди томонидан апелляция, кассация ёки тафтиш тартибида кўриб чиқилган ҳукмлари, ажримлари, шунингдек ушбу судлар томонидан туман (шаҳар) судлари, ҳудудий ҳарбий судлар томонидан кўрилган ишлар бўйича апелляция, кассация ёки тафтиш тартибида чиқарилган ҳукмлари ва ажримлари;</w:t>
      </w:r>
    </w:p>
    <w:p w:rsidR="00D64A76" w:rsidRPr="002778D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78D6">
        <w:rPr>
          <w:rFonts w:ascii="Times New Roman" w:hAnsi="Times New Roman" w:cs="Times New Roman"/>
          <w:spacing w:val="-4"/>
          <w:sz w:val="28"/>
          <w:szCs w:val="28"/>
          <w:lang w:val="uz-Cyrl-UZ"/>
        </w:rPr>
        <w:t>Ўзбекистон Республикаси Олий судининг, Қорақалпоғистон Республикаси судининг, вилоятлар, Тошкент шаҳар судларининг, Ўзбекистон Республикаси Ҳарбий судининг биринчи инстанция бўйича чиқарилган ва айни шу судлар томонидан апелляция ёки кассация тартибида кўриб чиқилган ҳукмлари, ажримлари, шунингдек ушбу судлар томонидан биринчи инстанция тариқасида кўрилган ишлар бўйича апелляция ёки кассация тартибида чиқарилган ҳукмлари ва ажримлари.</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778D6">
        <w:rPr>
          <w:rFonts w:ascii="Times New Roman" w:hAnsi="Times New Roman" w:cs="Times New Roman"/>
          <w:spacing w:val="-4"/>
          <w:sz w:val="28"/>
          <w:szCs w:val="28"/>
          <w:lang w:val="uz-Cyrl-UZ"/>
        </w:rPr>
        <w:t>Ўзбекистон Республикаси Олий судининг Жиноят ишлари бўйича судлов ҳайъати томонидан тафтиш тартибида чиқарилган ҳукмлар, ажримлар Ўзбекистон Республикаси Олий судининг Раёсатида тафтиш тартибида такроран кўриб чиқилиши мумкин.</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4300">
        <w:rPr>
          <w:rFonts w:ascii="Times New Roman" w:hAnsi="Times New Roman" w:cs="Times New Roman"/>
          <w:spacing w:val="-4"/>
          <w:sz w:val="28"/>
          <w:szCs w:val="28"/>
          <w:lang w:val="uz-Cyrl-UZ"/>
        </w:rPr>
        <w:t xml:space="preserve">Апелляция шикояти ёки протести берилиши ҳукмнинг қонуний кучга киришини ва унинг ижро эттирилишини </w:t>
      </w:r>
      <w:r w:rsidRPr="007D4300">
        <w:rPr>
          <w:rFonts w:ascii="Times New Roman" w:hAnsi="Times New Roman" w:cs="Times New Roman"/>
          <w:spacing w:val="-4"/>
          <w:sz w:val="28"/>
          <w:szCs w:val="28"/>
          <w:u w:val="single"/>
          <w:lang w:val="uz-Cyrl-UZ"/>
        </w:rPr>
        <w:t>тўхтатиб</w:t>
      </w:r>
      <w:r w:rsidRPr="007D4300">
        <w:rPr>
          <w:rFonts w:ascii="Times New Roman" w:hAnsi="Times New Roman" w:cs="Times New Roman"/>
          <w:spacing w:val="-4"/>
          <w:sz w:val="28"/>
          <w:szCs w:val="28"/>
          <w:lang w:val="uz-Cyrl-UZ"/>
        </w:rPr>
        <w:t xml:space="preserve"> туради.</w:t>
      </w:r>
    </w:p>
    <w:p w:rsidR="00D64A76" w:rsidRPr="003877E7"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3F68F2">
        <w:rPr>
          <w:rFonts w:ascii="Times New Roman" w:hAnsi="Times New Roman" w:cs="Times New Roman"/>
          <w:spacing w:val="-4"/>
          <w:sz w:val="28"/>
          <w:szCs w:val="28"/>
          <w:lang w:val="uz-Cyrl-UZ"/>
        </w:rPr>
        <w:t xml:space="preserve">Кассация шикояти (протести) берилганлиги ҳукмнинг, ажримнинг ижросини </w:t>
      </w:r>
      <w:r w:rsidRPr="003877E7">
        <w:rPr>
          <w:rFonts w:ascii="Times New Roman" w:hAnsi="Times New Roman" w:cs="Times New Roman"/>
          <w:spacing w:val="-4"/>
          <w:sz w:val="28"/>
          <w:szCs w:val="28"/>
          <w:u w:val="single"/>
          <w:lang w:val="uz-Cyrl-UZ"/>
        </w:rPr>
        <w:t>тўхтатиб туриш учун асос бўлмайди.</w:t>
      </w:r>
    </w:p>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D64A76" w:rsidRPr="00CF1B2F"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D64A76" w:rsidRPr="00131B42"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31B42">
        <w:rPr>
          <w:rFonts w:ascii="Times New Roman" w:hAnsi="Times New Roman" w:cs="Times New Roman"/>
          <w:spacing w:val="-4"/>
          <w:sz w:val="28"/>
          <w:szCs w:val="28"/>
          <w:lang w:val="uz-Cyrl-UZ"/>
        </w:rPr>
        <w:t>Апелляция инстанциясида</w:t>
      </w:r>
      <w:r>
        <w:rPr>
          <w:rFonts w:ascii="Times New Roman" w:hAnsi="Times New Roman" w:cs="Times New Roman"/>
          <w:spacing w:val="-4"/>
          <w:sz w:val="28"/>
          <w:szCs w:val="28"/>
          <w:lang w:val="uz-Cyrl-UZ"/>
        </w:rPr>
        <w:t xml:space="preserve"> “</w:t>
      </w:r>
      <w:r w:rsidRPr="00131B42">
        <w:rPr>
          <w:rFonts w:ascii="Times New Roman" w:hAnsi="Times New Roman" w:cs="Times New Roman"/>
          <w:spacing w:val="-4"/>
          <w:sz w:val="28"/>
          <w:szCs w:val="28"/>
          <w:lang w:val="uz-Cyrl-UZ"/>
        </w:rPr>
        <w:t>шикоятда, протестда кўрсатилган қўшимча далилларни, агар мазкур илтимоснома асосли деб топ</w:t>
      </w:r>
      <w:r>
        <w:rPr>
          <w:rFonts w:ascii="Times New Roman" w:hAnsi="Times New Roman" w:cs="Times New Roman"/>
          <w:spacing w:val="-4"/>
          <w:sz w:val="28"/>
          <w:szCs w:val="28"/>
          <w:lang w:val="uz-Cyrl-UZ"/>
        </w:rPr>
        <w:t>ил</w:t>
      </w:r>
      <w:r w:rsidRPr="00131B42">
        <w:rPr>
          <w:rFonts w:ascii="Times New Roman" w:hAnsi="Times New Roman" w:cs="Times New Roman"/>
          <w:spacing w:val="-4"/>
          <w:sz w:val="28"/>
          <w:szCs w:val="28"/>
          <w:lang w:val="uz-Cyrl-UZ"/>
        </w:rPr>
        <w:t>са, талаб қилиб олиш тўғрисидаги</w:t>
      </w:r>
      <w:r>
        <w:rPr>
          <w:rFonts w:ascii="Times New Roman" w:hAnsi="Times New Roman" w:cs="Times New Roman"/>
          <w:spacing w:val="-4"/>
          <w:sz w:val="28"/>
          <w:szCs w:val="28"/>
          <w:lang w:val="uz-Cyrl-UZ"/>
        </w:rPr>
        <w:t xml:space="preserve"> масала” ҳал қилиниши белгиланган. Кассация ва тафтиш инстанцияларида эса бу масалалар мавжуд эмас.</w:t>
      </w:r>
    </w:p>
    <w:bookmarkEnd w:id="47"/>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D64A76" w:rsidRPr="00D64A76" w:rsidRDefault="00D64A76" w:rsidP="0098427D">
      <w:pPr>
        <w:pStyle w:val="a3"/>
        <w:numPr>
          <w:ilvl w:val="0"/>
          <w:numId w:val="27"/>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49" w:name="_Hlk177728347"/>
      <w:bookmarkStart w:id="50" w:name="_Hlk177737981"/>
      <w:r w:rsidRPr="00D64A76">
        <w:rPr>
          <w:rFonts w:ascii="Times New Roman" w:hAnsi="Times New Roman" w:cs="Times New Roman"/>
          <w:b/>
          <w:bCs/>
          <w:spacing w:val="-4"/>
          <w:sz w:val="28"/>
          <w:szCs w:val="28"/>
          <w:lang w:val="uz-Cyrl-UZ"/>
        </w:rPr>
        <w:t xml:space="preserve">Суд қарорлари устидан апелляция, кассация шикояти билан иш юритиш тартибини тушунтириб беринг. </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b/>
          <w:sz w:val="28"/>
          <w:szCs w:val="28"/>
          <w:lang w:val="uz-Cyrl-UZ"/>
        </w:rPr>
      </w:pPr>
      <w:r w:rsidRPr="00836E1E">
        <w:rPr>
          <w:rFonts w:ascii="Times New Roman" w:hAnsi="Times New Roman" w:cs="Times New Roman"/>
          <w:sz w:val="28"/>
          <w:szCs w:val="28"/>
          <w:lang w:val="uz-Cyrl-UZ"/>
        </w:rPr>
        <w:lastRenderedPageBreak/>
        <w:t xml:space="preserve">Апелляция, кассация ва тафтиш тартибидаги шикоят (протест) </w:t>
      </w:r>
      <w:r w:rsidRPr="00836E1E">
        <w:rPr>
          <w:rFonts w:ascii="Times New Roman" w:hAnsi="Times New Roman" w:cs="Times New Roman"/>
          <w:sz w:val="28"/>
          <w:szCs w:val="28"/>
          <w:lang w:val="uz-Cyrl-UZ"/>
        </w:rPr>
        <w:br/>
        <w:t>ФПК, ЖПК, МЖтК, ИПК ва МСИЮтКда кўрсатилган тартибда кўриб чиқилади.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Шикоят (протест) белгиланган муддатларда ишни кўрган судга почта бўлими ва бошқа алоқа воситалари ҳамда ахборот тизими орқали электрон шаклда юборилиши мумкин.</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Шикоят (протест)ларга уларнинг судга қачон келиб тушганлигини тасдиқловчи белги уларни қабул қилувчи томонидан қўйилади. Почта орқали олинган шикоят (протест)лар уларнинг юборилган вақтини аниқлаш учун почта конвертлари билан қўшиб тикилади.</w:t>
      </w:r>
    </w:p>
    <w:p w:rsidR="00D64A76" w:rsidRPr="00836E1E" w:rsidRDefault="00D64A76" w:rsidP="0098427D">
      <w:pPr>
        <w:tabs>
          <w:tab w:val="left" w:pos="846"/>
        </w:tabs>
        <w:spacing w:after="0" w:line="240" w:lineRule="auto"/>
        <w:ind w:firstLine="709"/>
        <w:jc w:val="both"/>
        <w:rPr>
          <w:rFonts w:ascii="Times New Roman" w:hAnsi="Times New Roman" w:cs="Times New Roman"/>
          <w:sz w:val="28"/>
          <w:szCs w:val="28"/>
          <w:lang w:val="uz-Cyrl-UZ" w:eastAsia="ru-RU"/>
        </w:rPr>
      </w:pPr>
      <w:r w:rsidRPr="00836E1E">
        <w:rPr>
          <w:rFonts w:ascii="Times New Roman" w:hAnsi="Times New Roman" w:cs="Times New Roman"/>
          <w:sz w:val="28"/>
          <w:szCs w:val="28"/>
          <w:lang w:val="uz-Cyrl-UZ"/>
        </w:rPr>
        <w:t>Иш бўйича шикоят (протест) келиб тушганлиги ва ишни апелляция, кассация ва тафтиш инстанцияси судида қачон кўрилиши тарафларга ҳамда ишда манфаатдор қатнашчиларига маълум қилинади.</w:t>
      </w:r>
    </w:p>
    <w:p w:rsidR="00D64A76" w:rsidRPr="00836E1E" w:rsidRDefault="00D64A76" w:rsidP="0098427D">
      <w:pPr>
        <w:spacing w:after="0" w:line="240" w:lineRule="auto"/>
        <w:ind w:firstLine="709"/>
        <w:jc w:val="both"/>
        <w:rPr>
          <w:rFonts w:ascii="Times New Roman" w:hAnsi="Times New Roman" w:cs="Times New Roman"/>
          <w:sz w:val="28"/>
          <w:szCs w:val="28"/>
          <w:lang w:val="uz-Cyrl-UZ" w:eastAsia="ru-RU"/>
        </w:rPr>
      </w:pPr>
      <w:r w:rsidRPr="00836E1E">
        <w:rPr>
          <w:rFonts w:ascii="Times New Roman" w:hAnsi="Times New Roman" w:cs="Times New Roman"/>
          <w:sz w:val="28"/>
          <w:szCs w:val="28"/>
          <w:lang w:val="uz-Cyrl-UZ"/>
        </w:rPr>
        <w:t>Судланувчилар томонидан келтирилган шикоятларга берилган жавоблар улар сақланаётган тергов ҳибсхонаси манзилига юборилади.</w:t>
      </w:r>
    </w:p>
    <w:p w:rsidR="00D64A76" w:rsidRPr="00836E1E" w:rsidRDefault="00D64A76"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Жиноят иши бўйича шикоят (протест) нусхалари судланган ёки оқланган шахсларга юборилади (таништирилиб, эътирози ёки қўшимчаси олинади).</w:t>
      </w:r>
    </w:p>
    <w:p w:rsidR="00D64A76" w:rsidRPr="00836E1E" w:rsidRDefault="00D64A76" w:rsidP="0098427D">
      <w:pPr>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Шикоят (протест)лар юзасидан келтирилган эътироз ёки тушунтириш хатлари ишга қўшилади.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 мажлиси баённомаси юзасидан эътирозлар келган тақдирда, апелляция, кассация ва тафтиш тартибидаги шикоят (протест) иш билан бирга суд томонидан мазкур эътирозлар кўриб чиқилгандан ёки раислик қилувчи судья улар билан келишилган ҳолатини расмийлаштиргандан сўнг юборилади.</w:t>
      </w:r>
    </w:p>
    <w:p w:rsidR="00D64A76" w:rsidRPr="00836E1E" w:rsidRDefault="00D64A76" w:rsidP="0098427D">
      <w:pPr>
        <w:spacing w:after="0" w:line="240" w:lineRule="auto"/>
        <w:ind w:firstLine="709"/>
        <w:jc w:val="both"/>
        <w:rPr>
          <w:rFonts w:ascii="Times New Roman" w:hAnsi="Times New Roman" w:cs="Times New Roman"/>
          <w:sz w:val="28"/>
          <w:szCs w:val="28"/>
          <w:lang w:eastAsia="ru-RU"/>
        </w:rPr>
      </w:pPr>
      <w:r w:rsidRPr="00836E1E">
        <w:rPr>
          <w:rFonts w:ascii="Times New Roman" w:hAnsi="Times New Roman" w:cs="Times New Roman"/>
          <w:sz w:val="28"/>
          <w:szCs w:val="28"/>
          <w:lang w:val="uz-Cyrl-UZ"/>
        </w:rPr>
        <w:t xml:space="preserve">Иш ҳужжатлари лозим даражада тикилмаган, жилдлари тўлиқ расмийлаштирилмаган ҳолда ишни апелляция, кассация ва тафтиш инстанцияси судига юборилишига йўл қўйилмайди. </w:t>
      </w:r>
      <w:r w:rsidRPr="00836E1E">
        <w:rPr>
          <w:rFonts w:ascii="Times New Roman" w:hAnsi="Times New Roman" w:cs="Times New Roman"/>
          <w:sz w:val="28"/>
          <w:szCs w:val="28"/>
        </w:rPr>
        <w:t>Бу ҳолатлар суд раиси ва унинг ўринбосарлари томонидан назорат қилиб борилиши лозим.</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Иш апелляция, кассация ва тафтиш тартибида берилган шикояти (протести) ва унга илова қилинган ҳужжатлар билан бирга тегишли инстанция судига (суднинг танловига кўра) почта бўлими ёки фельдъегерлик хизмати (топширилганлиги маълум қилинадиган буюртма хат орқали) орқали юборилади ёки шахсан топширилади.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Биринчи ва апелляция инстанцияси судлари бир шаҳарда, ҳудудда (бинода) жойлашган бўлса, иш апелляция, кассация ва тафтиш тартибидаги шикоят (протест) ва унга илова қилинган ҳужжатлар билан бирга шахсан топширилади.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Иш апелляция, кассация ва тафтиш тартибидаги шикоят (протест) ва унга илова қилинган ҳужжатлар билан бирга тегишли инстанция судига юборилган куннинг ўзида ахборот тизимига </w:t>
      </w:r>
      <w:r w:rsidRPr="00836E1E">
        <w:rPr>
          <w:rFonts w:ascii="Times New Roman" w:hAnsi="Times New Roman" w:cs="Times New Roman"/>
          <w:bCs/>
          <w:sz w:val="28"/>
          <w:szCs w:val="28"/>
        </w:rPr>
        <w:t>белгиланган шакллар асосида тўғри ва аниқ тўлдирилган ҳолда қайд этилади.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 раҳбариятининг рухсатисиз иш(лар) апелляция, кассация ва тафтиш инстанцияси судига бошқача тарзда етказиб берилишига йўл қўйилмайди.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lastRenderedPageBreak/>
        <w:t>Ишни апелляция, кассация ва тафтиш инстанцияси судига юборишда кузатув хати уч нусхада тузилиши мумкин.</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Кузатув хатининг биринчи ва иккинчи нусхаси апелляция, кассация ва тафтиш инстанцияси судига юборилаётган ишга қўшилади (биттаси иш ҳужжатларига тикилади), шунда учинчи нусхаси иш апелляция, кассация ва тафтиш инстанцияси суди томонидан қабул қилиб олинганлиги ҳақидаги сана, қабул қилувчининг имзоси ва суднинг штампи қўйилган ҳолда биринчи инстанция судига қайтарилади.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Биринчи инстанция суди томонидан кузатув хати олиниши билан ишни апелляция, кассация ва тафтиш инстанцияси судига топшириш бўйича назорат ҳолатидан олинади ва йиғмажилдда сақланади.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pacing w:val="6"/>
          <w:sz w:val="28"/>
          <w:szCs w:val="28"/>
        </w:rPr>
      </w:pPr>
      <w:r w:rsidRPr="00836E1E">
        <w:rPr>
          <w:rFonts w:ascii="Times New Roman" w:hAnsi="Times New Roman" w:cs="Times New Roman"/>
          <w:spacing w:val="6"/>
          <w:sz w:val="28"/>
          <w:szCs w:val="28"/>
        </w:rPr>
        <w:t xml:space="preserve">Апелляция, кассация ва тафтиш тартибидаги шикоят (протест) </w:t>
      </w:r>
      <w:r w:rsidRPr="00836E1E">
        <w:rPr>
          <w:rFonts w:ascii="Times New Roman" w:hAnsi="Times New Roman" w:cs="Times New Roman"/>
          <w:spacing w:val="6"/>
          <w:sz w:val="28"/>
          <w:szCs w:val="28"/>
        </w:rPr>
        <w:br/>
        <w:t>иш билан бирга тегишли инстанция судига юборилгандан кейин келган шикоят (протест) юзасидан қўшимча ҳужжатлар биринчи инстанция суди томонидан мурожаат тариқасида рўйхатга олиниб, улар келган куннинг эртасидан кечиктирмасдан кузатув хати орқали тегишли инстанция судига юборилади.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Апелляция, кассация ва тафтиш тартибида берилган шикоятлар (протестлар) тегишинча вилоят </w:t>
      </w:r>
      <w:r w:rsidRPr="00836E1E">
        <w:rPr>
          <w:rStyle w:val="2"/>
          <w:rFonts w:cs="Times New Roman"/>
          <w:sz w:val="28"/>
          <w:szCs w:val="28"/>
        </w:rPr>
        <w:t>судларининг</w:t>
      </w:r>
      <w:r w:rsidRPr="00836E1E">
        <w:rPr>
          <w:rFonts w:ascii="Times New Roman" w:hAnsi="Times New Roman" w:cs="Times New Roman"/>
          <w:sz w:val="28"/>
          <w:szCs w:val="28"/>
        </w:rPr>
        <w:t xml:space="preserve"> девонхонасига келгандан сўнг, масъул ходим (жиноят, фуқаролик ва иқтисодий судлов ҳайъатларига тегишли) томонидан иш ҳужжатлари тўлиқ ва тўғри расмийлаштирилганлигини текшириб (камчиликлар бўлса, уларни изоҳда кўрсатиб ўтади) ишни ахборот тизими орқали қайд этади.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Апелляция, кассация ва тафтиш тартибида берилган шикоятлар (протестлар) билан келиб тушган иш ахборот тизими орқали судьялар ўртасида автоматик тарзда тақсимланади ва ахборот тизими танлаб берган судья мазкур иш бўйича маърузачи судья ҳисобланади.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Апелляция, кассация ва тафтиш тартибида берилган шикоятлар (протестлар) иш билан бирга келиб тушган куннинг ўзида маърузачи судьяга ахборот тизими орқали автоматик равишда шакллантириладиган рўйхат асосида имзо орқали топширилади. Мазкур рўйхат тегишли бўлимнинг (девонхона) йиғмажилдида сақланади.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Маърузачи судья апелляция, кассация ва тафтиш тартибида берилган шикоятлар (протестлар) билан бирга келган иш жилдидаги иш рақамини кузатув хати билан, ишдаги варақлар сонини эса, мавжуд ҳужжатларнинг рўйхати билан солиштиради ҳамда шикоят қилинаётган суд ҳужжатларининг асли ишда мавжудлигини текширади.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Апелляция, кассация ва тафтиш тартибида берилган шикоят (протест) қайтарилган ёки қабул қилиш рад этилган тақдирда, ажрим ҳамда шикоят (протест) ва унга илова қилинган ҳужжатлар тегишли масъул судья томонидан қайтарилади. </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Апелляция, кассация ва тафтиш инстанцияси суди томонидан шикоят (протест) қайтарилган ёки қабул қилиш рад этилган тақдирда, шикоят (протест) ва унга илова қилинган ҳужжатларни аризачига қайтариш вазифасини қуйи судларга юклашга йўл қўйилмайди.</w:t>
      </w:r>
    </w:p>
    <w:p w:rsidR="00D64A76" w:rsidRPr="00836E1E" w:rsidRDefault="00D64A76" w:rsidP="0098427D">
      <w:pPr>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lastRenderedPageBreak/>
        <w:t>Айни бир иш бўйича бир нечта апелляция, кассация ва тафтиш тартибидаги шикоят (протест) келиб тушган тақдирда, агарда суд томонидан мазкур иш бўйича келиб тушган шикоят (протест) мазмунан кўриб чиқилмаган ёки қайтарилмаган бўлса, биринчи келган шикоят (протест) асосий, қолганлари эса такрорий сифатида биринчи инстанция судининг девонхонаси томонидан ахборот тизими орқали рўйхатдан ўтказилади.</w:t>
      </w:r>
    </w:p>
    <w:p w:rsidR="00D64A76" w:rsidRPr="00836E1E" w:rsidRDefault="00D64A76" w:rsidP="0098427D">
      <w:pPr>
        <w:spacing w:after="0" w:line="240" w:lineRule="auto"/>
        <w:ind w:firstLine="709"/>
        <w:jc w:val="both"/>
        <w:rPr>
          <w:rFonts w:ascii="Times New Roman" w:hAnsi="Times New Roman" w:cs="Times New Roman"/>
          <w:sz w:val="28"/>
          <w:szCs w:val="28"/>
          <w:lang w:eastAsia="ru-RU"/>
        </w:rPr>
      </w:pPr>
      <w:r w:rsidRPr="00836E1E">
        <w:rPr>
          <w:rFonts w:ascii="Times New Roman" w:hAnsi="Times New Roman" w:cs="Times New Roman"/>
          <w:sz w:val="28"/>
          <w:szCs w:val="28"/>
        </w:rPr>
        <w:t>Ахборот тизими орқали шикоят (протест) такрорий сифатида рўйхатга олишда ахборот тизимидаги “Такрор” белгиси танланади.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Айни бир суд қарори устидан берилган бир нечта апелляция</w:t>
      </w:r>
      <w:r w:rsidRPr="00836E1E">
        <w:rPr>
          <w:rFonts w:ascii="Times New Roman" w:hAnsi="Times New Roman" w:cs="Times New Roman"/>
          <w:b/>
          <w:sz w:val="28"/>
          <w:szCs w:val="28"/>
        </w:rPr>
        <w:t xml:space="preserve">, </w:t>
      </w:r>
      <w:r w:rsidRPr="00836E1E">
        <w:rPr>
          <w:rFonts w:ascii="Times New Roman" w:hAnsi="Times New Roman" w:cs="Times New Roman"/>
          <w:sz w:val="28"/>
          <w:szCs w:val="28"/>
        </w:rPr>
        <w:t>кассация ва тафтиш тартибида берилган (хусусий) шикоят (протест)лар биргаликда кўриб чиқилиши лозим.</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Апелляция, кассация ва тафтиш тартибида берилган шикоят (протест) бўйича келтирилган қарши эътироз, фикрнома, ишда иштирок этаётган шахсларнинг тушунтиришлари, илтимосномалар ва аризалар шикоят (протест)га қўшимча ҳужжат сифатида ахборот тизими орқали рўйхатдан ўтказилади </w:t>
      </w:r>
      <w:r w:rsidRPr="00836E1E">
        <w:rPr>
          <w:rFonts w:ascii="Times New Roman" w:hAnsi="Times New Roman" w:cs="Times New Roman"/>
          <w:sz w:val="28"/>
          <w:szCs w:val="28"/>
        </w:rPr>
        <w:br/>
        <w:t>ва рўйхат асосида ишни кўраётган маърузачи судьяга имзо орқали топширилади, бундан суд мажлисида тақдим этилган ҳужжатлар мустасно.</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Апелляция, кассация ва тафтиш тартибидаги шикоят (протест)нинг кўрилиши билан боғлиқ барча маълумотлар маърузачи судья томонидан ахборот тизимига киритиб борилади.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Юқори инстанция судининг қарори (ажрими) билан суд ҳужжати ўзгартирилган, қисман бекор қилинган ёки тўлиқ бекор қилинган тақдирда, агар иш ҳолатлари ижро ҳужжати берилишини тақозо этса, қарор юзасидан ижро варақасини бериш қонунчиликда белгиланган тартибда амалга оширилади.</w:t>
      </w:r>
    </w:p>
    <w:p w:rsidR="00D64A76" w:rsidRPr="00836E1E" w:rsidRDefault="00D64A76" w:rsidP="0098427D">
      <w:pPr>
        <w:pStyle w:val="21"/>
        <w:shd w:val="clear" w:color="auto" w:fill="auto"/>
        <w:spacing w:before="0" w:line="240" w:lineRule="auto"/>
        <w:ind w:firstLine="709"/>
        <w:jc w:val="both"/>
        <w:rPr>
          <w:rFonts w:cs="Times New Roman"/>
          <w:sz w:val="28"/>
          <w:szCs w:val="28"/>
          <w:lang w:val="uz-Cyrl-UZ"/>
        </w:rPr>
      </w:pPr>
      <w:r w:rsidRPr="00836E1E">
        <w:rPr>
          <w:rFonts w:cs="Times New Roman"/>
          <w:sz w:val="28"/>
          <w:szCs w:val="28"/>
          <w:lang w:val="uz-Cyrl-UZ"/>
        </w:rPr>
        <w:t>Апелляция, кассация ва тафтиш инстанцияси судида иш кўриб бўлингандан сўнг судья катта ёрдамчиси</w:t>
      </w:r>
      <w:r w:rsidRPr="00836E1E">
        <w:rPr>
          <w:rStyle w:val="2"/>
          <w:rFonts w:cs="Times New Roman"/>
          <w:sz w:val="28"/>
          <w:szCs w:val="28"/>
          <w:lang w:val="uz-Cyrl-UZ"/>
        </w:rPr>
        <w:t xml:space="preserve"> қуйи судлар томонидан тузилган ишдаги мавжуд бўлган ҳужжатларнинг рўйхатини давом эттиради </w:t>
      </w:r>
      <w:r w:rsidRPr="00836E1E">
        <w:rPr>
          <w:rStyle w:val="2"/>
          <w:rFonts w:cs="Times New Roman"/>
          <w:sz w:val="28"/>
          <w:szCs w:val="28"/>
          <w:lang w:val="uz-Cyrl-UZ"/>
        </w:rPr>
        <w:br/>
        <w:t xml:space="preserve">ва </w:t>
      </w:r>
      <w:r w:rsidRPr="00836E1E">
        <w:rPr>
          <w:rFonts w:cs="Times New Roman"/>
          <w:sz w:val="28"/>
          <w:szCs w:val="28"/>
          <w:lang w:val="uz-Cyrl-UZ"/>
        </w:rPr>
        <w:t>ҳужжатларни ишга қуйидаги тартибда қўшади: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а) ишга қўшиш учун суд мажлисида ишда иштирок этаётган тараф вакиллари томонидан тақдим этилган ҳужжатлар, эътирозномалар, ишончномалар, адвокат ордерлари;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 агар сўровномалар юборилган бўлса, уларнинг нусхалари ва жавоб хатлари;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в) телеграмма, телефонограмма, чақирув қоғозлари ва ишда иштирок этувчи шахсларни тилхатлари,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г) таржимон, гувоҳлар, мутахассислар иштирок этган ҳолларда, уларнинг қасамёд тилхатлари;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д) суд мажлиси баённомаси;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е) апелляция, кассация ва тафтиш инстанцияси ажримининг (қарорининг) судьялар томонидан имзоланган нусхаси;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pacing w:val="6"/>
          <w:sz w:val="28"/>
          <w:szCs w:val="28"/>
        </w:rPr>
      </w:pPr>
      <w:r w:rsidRPr="00836E1E">
        <w:rPr>
          <w:rFonts w:ascii="Times New Roman" w:hAnsi="Times New Roman" w:cs="Times New Roman"/>
          <w:spacing w:val="6"/>
          <w:sz w:val="28"/>
          <w:szCs w:val="28"/>
        </w:rPr>
        <w:t xml:space="preserve">ё) апелляция, кассация ва тафтиш инстанцияси судининг ажримига (қарорига) асосан берилган ижро варақасининг нусхаси юборилганлигини </w:t>
      </w:r>
      <w:r w:rsidRPr="00836E1E">
        <w:rPr>
          <w:rFonts w:ascii="Times New Roman" w:hAnsi="Times New Roman" w:cs="Times New Roman"/>
          <w:spacing w:val="6"/>
          <w:sz w:val="28"/>
          <w:szCs w:val="28"/>
        </w:rPr>
        <w:lastRenderedPageBreak/>
        <w:t xml:space="preserve">тасдиқловчи кузатув хати ёки уни топширилганлиги ҳақидаги </w:t>
      </w:r>
      <w:r w:rsidRPr="00836E1E">
        <w:rPr>
          <w:rFonts w:ascii="Times New Roman" w:hAnsi="Times New Roman" w:cs="Times New Roman"/>
          <w:spacing w:val="6"/>
          <w:sz w:val="28"/>
          <w:szCs w:val="28"/>
        </w:rPr>
        <w:br/>
        <w:t>маълумотлар.</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pacing w:val="6"/>
          <w:sz w:val="28"/>
          <w:szCs w:val="28"/>
        </w:rPr>
      </w:pPr>
      <w:r w:rsidRPr="00836E1E">
        <w:rPr>
          <w:rFonts w:ascii="Times New Roman" w:hAnsi="Times New Roman" w:cs="Times New Roman"/>
          <w:spacing w:val="6"/>
          <w:sz w:val="28"/>
          <w:szCs w:val="28"/>
        </w:rPr>
        <w:t>Шунингдек, судья катта ёрдамчилари ҳужжатларни ишга бириктиришда уларнинг келиб тушган санасига эътибор берган ҳолда қўшишлари лозим.</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Агар ишни кўриш жараёнида кўздан кечириш учун бошқа фуқаролик, жиноят, иқтисодий ҳамда маъмурий ҳуқуқбузарликлар тўғрисидаги ишлар </w:t>
      </w:r>
      <w:r w:rsidRPr="00836E1E">
        <w:rPr>
          <w:rFonts w:ascii="Times New Roman" w:hAnsi="Times New Roman" w:cs="Times New Roman"/>
          <w:sz w:val="28"/>
          <w:szCs w:val="28"/>
        </w:rPr>
        <w:br/>
        <w:t>ва бошқа ҳужжатлар талаб қилинган бўлса, иш кўриш тамомланиши билан мазкур ишлар ёки ҳужжатлар судья катта ёрдамчиси томонидан манзилгоҳларга қайтарилиб, иш ҳужжатларига тегишли кузатув хатларининг нусхалари ҳам илова қилинади.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Иш ҳужжатлари лозим даражада тикилмаган, унинг жилдлари тўлиқ расмийлаштирилмаган ҳолда ишни биринчи инстанция судига қайтарилишига йўл қўйилмайди.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Иш апелляция, кассация ва тафтиш инстанцияси суди томонидан кўрилиб, биринчи инстанция судига келиб тушганида, девонхона мудири томонидан ахборот тизими орқали ишнинг натижалари текширилади ва тегишли тартибда рўйхатдан ўтказилади.</w:t>
      </w:r>
    </w:p>
    <w:p w:rsidR="00D64A76" w:rsidRPr="00836E1E" w:rsidRDefault="00D64A76"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Апелляция, кассация ва тафтиш инстанцияси суди томонидан иш бўйича ахборот тизимига киритилган маълумотларда хатоликлар мавжуд бўлган тақдирда, девонхона мудири бу ҳақда зудлик билан шу инстанция судини хабардор қилади.</w:t>
      </w:r>
    </w:p>
    <w:bookmarkEnd w:id="49"/>
    <w:p w:rsidR="00D64A76" w:rsidRPr="00836E1E" w:rsidRDefault="00D64A76"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bookmarkEnd w:id="50"/>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C3138C" w:rsidRPr="00C3138C" w:rsidRDefault="00C3138C" w:rsidP="0098427D">
      <w:pPr>
        <w:pStyle w:val="a3"/>
        <w:numPr>
          <w:ilvl w:val="0"/>
          <w:numId w:val="27"/>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51" w:name="_Hlk177729722"/>
      <w:r w:rsidRPr="00C3138C">
        <w:rPr>
          <w:rFonts w:ascii="Times New Roman" w:hAnsi="Times New Roman" w:cs="Times New Roman"/>
          <w:b/>
          <w:bCs/>
          <w:spacing w:val="-4"/>
          <w:sz w:val="28"/>
          <w:szCs w:val="28"/>
          <w:lang w:val="uz-Cyrl-UZ"/>
        </w:rPr>
        <w:t>Фуқаролик жамияти институтлари тушунчаси, турлари ва фаолиятининг асосий йўналишларини тушунтириб беринг.</w:t>
      </w:r>
    </w:p>
    <w:p w:rsidR="00C3138C" w:rsidRDefault="00C3138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Фуқаролик жамияти институтлари – бу давлат аралашувидан холи бўлган, ихтиёрий равишда шаклланган, ташкилот ва бирлашмалардан ташкил топган ҳолда фуқаролар томонидан ўз салоҳиятининг намоён қилиниши шаклида ифодаланувчи демократик соҳаларидир.</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Улар ўз ҳуқуқлари, эркинликларини ҳамда сиёсат, иқтисодиёт, ижтимоий ривожланиш, фан, маданият, экология ва ҳаётнинг бошқа соҳаларидаги қонуний манфаатларини биргаликда рўёбга чиқариш учун бирлашган фуқароларнинг ҳохиш-иродаларини эркин билдиришлари натижасида вужудга келган ихтиёрий тузилмалар тушунилади.</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Турлари - фуқаролик жамияти институтлари, фуқароларнинг ўзини ўзи бошқариш органлари, оммавий ахборот воситалари, касаба уюшмалари, сиёсий партиялар, олимларнинг жамиятлари, хотин-қизлар ташкилотлари, фахрийлар, ёшлар ва ногиронлиги бўлган шахслар ташкилотлари, ижодий уюшмалар, оммавий ҳаракатлар ҳамда фуқароларнинг бошқа бирлашмалари.</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Нодавлат нотижорат ташкилотлар – жисмоний ва юридик шахслар томонидан ихтиёрийлик асосида ташкил этилган, даромад олишни ўз фаолиятининг асосий мақсади қилиб олмаган ва олинган даромадларни ўз қатнашчилари ўртасида тақсимламайдиган ўзини ўзи бошқариш ташкилотидир.</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Нодавлат нотижорат ташкилоти жисмоний ва юридик шахсларнинг ҳуқуқлари ва қонуний манфаатларини, бошқа демократик қадриятларни ҳимоя қилиш, ижтимоий, маданий ва маърифий мақсадларга эришиш, маънавий ва бошқа номоддий эҳтиёжларни қондириш, хайрия фаолиятини амалга ошириш учун ҳамда бошқа ижтимоий фойдали мақсадларда тузилади.</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Нодавлат нотижорат ташкилотлар бир неча шаклларда, жумладан, жамоат бирлашмаси ва муассаса каби қонунчиликда назарда тутилган шаклларда ташкил этилиши мумкин .</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нодавлат нотижорат ташкилотларининг ҳуқуқлари ва қонуний манфаатларига риоя этилишини таъминлайди, уларга жамият ҳаётида иштирок этиш учун тенг ҳуқуқий имкониятлар яратади.</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органлари ва мансабдор шахсларнинг нодавлат нотижорат ташкилотлари фаолиятига аралашишига, шунингдек нодавлат нотижорат ташкилотларининг давлат органлари ва мансабдор шахслар фаолиятига аралашишига йўл қўйилмайди.</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Касаба уюшмалари ходимларнинг ижтимоий-иқтисодий ҳуқуқларини ва манфаатларини ифода этадилар ва ҳимоя қиладилар. Касаба уюшмаларига аъзо бўлиш ихтиёрийдир.</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Сиёсий партиялар турли ижтимоий табақа ва гуруҳларнинг сиёсий иродасини ифодалайдилар ва ўзларининг демократик йўл билан сайлаб қўйилган вакиллари орқали давлат ҳокимиятини тузишда иштирок этадилар. Сиёсий партиялар ўз фаолиятининг молиялаштирилиши манбалари ҳақида Ўзбекистон Республикаси Олий Мажлисининг Қонунчилик палатасига ёки у ваколат берган органга белгиланган тартибда ошкора ҳисоботлар тақдим этадилар.</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Диний ташкилотлар давлатдан ажратилган ҳамда қонун олдида тенгдирлар. Давлат диний ташкилотларнинг фаолиятига аралашмайди.</w:t>
      </w:r>
    </w:p>
    <w:p w:rsidR="00C3138C" w:rsidRPr="00A7678E" w:rsidRDefault="00C3138C" w:rsidP="0098427D">
      <w:pPr>
        <w:tabs>
          <w:tab w:val="left" w:pos="-142"/>
        </w:tabs>
        <w:autoSpaceDE w:val="0"/>
        <w:autoSpaceDN w:val="0"/>
        <w:adjustRightInd w:val="0"/>
        <w:spacing w:after="0" w:line="240" w:lineRule="auto"/>
        <w:ind w:right="-142"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қонунда белгиланган тартибда фаолият кўрсатаётган диний ташкилотлар фаолиятининг эркинлигини кафолатлайди.</w:t>
      </w:r>
    </w:p>
    <w:bookmarkEnd w:id="51"/>
    <w:p w:rsidR="00D64A76" w:rsidRDefault="00D64A76"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D64A76" w:rsidRPr="00BD33FD" w:rsidRDefault="00D64A76"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21-билет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Жиноят кодекси</w:t>
      </w:r>
      <w:r>
        <w:rPr>
          <w:rFonts w:ascii="Times New Roman" w:hAnsi="Times New Roman" w:cs="Times New Roman"/>
          <w:spacing w:val="-4"/>
          <w:sz w:val="28"/>
          <w:szCs w:val="28"/>
          <w:lang w:val="uz-Cyrl-UZ"/>
        </w:rPr>
        <w:t xml:space="preserve"> қандай принципларга асосланади</w:t>
      </w:r>
      <w:r w:rsidRPr="00DE712D">
        <w:rPr>
          <w:rFonts w:ascii="Times New Roman" w:hAnsi="Times New Roman" w:cs="Times New Roman"/>
          <w:spacing w:val="-4"/>
          <w:sz w:val="28"/>
          <w:szCs w:val="28"/>
          <w:lang w:val="uz-Cyrl-UZ"/>
        </w:rPr>
        <w:t>? Жиноят кодекси принципларининг мазмун-моҳиятини тушунтириб</w:t>
      </w:r>
      <w:r w:rsidR="00C3138C" w:rsidRPr="00C3138C">
        <w:rPr>
          <w:rFonts w:ascii="Times New Roman" w:hAnsi="Times New Roman" w:cs="Times New Roman"/>
          <w:spacing w:val="-4"/>
          <w:sz w:val="28"/>
          <w:szCs w:val="28"/>
        </w:rPr>
        <w:t xml:space="preserve"> </w:t>
      </w:r>
      <w:r w:rsidR="00C3138C">
        <w:rPr>
          <w:rFonts w:ascii="Times New Roman" w:hAnsi="Times New Roman" w:cs="Times New Roman"/>
          <w:spacing w:val="-4"/>
          <w:sz w:val="28"/>
          <w:szCs w:val="28"/>
          <w:lang w:val="uz-Cyrl-UZ"/>
        </w:rPr>
        <w:t>беринг</w:t>
      </w:r>
      <w:r>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Хизматга оид ҳужжатларни имзолаш ва келишиш тартибини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Pr="00A70B15"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A70B15">
        <w:rPr>
          <w:rFonts w:ascii="Times New Roman" w:hAnsi="Times New Roman" w:cs="Times New Roman"/>
          <w:b/>
          <w:bCs/>
          <w:spacing w:val="-4"/>
          <w:sz w:val="28"/>
          <w:szCs w:val="28"/>
          <w:lang w:val="uz-Cyrl-UZ"/>
        </w:rPr>
        <w:t>3</w:t>
      </w:r>
      <w:r w:rsidRPr="00A70B15">
        <w:rPr>
          <w:rFonts w:ascii="Times New Roman" w:hAnsi="Times New Roman" w:cs="Times New Roman"/>
          <w:spacing w:val="-4"/>
          <w:sz w:val="28"/>
          <w:szCs w:val="28"/>
          <w:lang w:val="uz-Cyrl-UZ"/>
        </w:rPr>
        <w:t>. Конституцияда белгиланган маданий ва экологик ҳуқуқларингизни сананг ва уларнинг мазмун-моҳиятини тушунтириб беринг.</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366BA1" w:rsidRPr="00F20CA2" w:rsidRDefault="00366BA1" w:rsidP="0098427D">
      <w:pPr>
        <w:pStyle w:val="a3"/>
        <w:numPr>
          <w:ilvl w:val="0"/>
          <w:numId w:val="28"/>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52" w:name="_Hlk167268322"/>
      <w:r w:rsidRPr="00F20CA2">
        <w:rPr>
          <w:rFonts w:ascii="Times New Roman" w:hAnsi="Times New Roman" w:cs="Times New Roman"/>
          <w:b/>
          <w:bCs/>
          <w:spacing w:val="-4"/>
          <w:sz w:val="28"/>
          <w:szCs w:val="28"/>
          <w:lang w:val="uz-Cyrl-UZ"/>
        </w:rPr>
        <w:t>Жиноят кодекси қандай принципларга асосланади? Жиноят кодекси принципларининг мазмун-моҳиятини тушунтириб беринг.</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Жиноят кодекси қонунийлик, фуқароларнинг қонун олдида тенглиги, демократизм, инсонпарварлик, одиллик, айб учун жавобгарлик, жавобгарликнинг муқаррарлиги принципларига асосланади.</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F20CA2">
        <w:rPr>
          <w:rFonts w:ascii="Times New Roman" w:hAnsi="Times New Roman" w:cs="Times New Roman"/>
          <w:spacing w:val="-4"/>
          <w:sz w:val="28"/>
          <w:szCs w:val="28"/>
          <w:u w:val="single"/>
          <w:lang w:val="uz-Cyrl-UZ"/>
        </w:rPr>
        <w:t>Қонунийлик принципи</w:t>
      </w: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Содир этилган қилмишнинг жиноийлиги, жазога сазоворлиги ва бошқа ҳуқуқий оқибатлари фақат Жиноят кодекси билан белгиланади.</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Ҳеч ким суднинг ҳукми бўлмай туриб жиноят содир қилишда айбли деб топилиши ва қонунга хилоф равишда жазога тортилиши мумкин эмас. Жиноят содир этишда айбдор деб топилган шахс қонунда белгиланган ҳуқуқлардан фойдаланади ва мажбуриятларни бажаради.</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F20CA2">
        <w:rPr>
          <w:rFonts w:ascii="Times New Roman" w:hAnsi="Times New Roman" w:cs="Times New Roman"/>
          <w:spacing w:val="-4"/>
          <w:sz w:val="28"/>
          <w:szCs w:val="28"/>
          <w:u w:val="single"/>
          <w:lang w:val="uz-Cyrl-UZ"/>
        </w:rPr>
        <w:t>Фуқароларнинг қонун олдида тенглиги принципи</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Жиноят содир этган шахслар жинси, ирқи, миллати, тили, дини, ижтимоий келиб чиқиши, эътиқоди, шахсий ва ижтимоий мавқеидан қатъи назар, бир хил ҳуқуқ ва мажбуриятларга эга бўлиб, қонун олдида тенгдирлар.</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F20CA2">
        <w:rPr>
          <w:rFonts w:ascii="Times New Roman" w:hAnsi="Times New Roman" w:cs="Times New Roman"/>
          <w:spacing w:val="-4"/>
          <w:sz w:val="28"/>
          <w:szCs w:val="28"/>
          <w:u w:val="single"/>
          <w:lang w:val="uz-Cyrl-UZ"/>
        </w:rPr>
        <w:t>Демократизм принципи</w:t>
      </w: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Жамоат бирлашмалари, фуқароларнинг ўзини ўзи бошқариш органлари ёки жамоалар жиноят содир этган шахслар ахлоқини тузатиш ишига қонунда назарда тутилган ҳолларда жалб қилинишлари мумкин.</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F20CA2">
        <w:rPr>
          <w:rFonts w:ascii="Times New Roman" w:hAnsi="Times New Roman" w:cs="Times New Roman"/>
          <w:spacing w:val="-4"/>
          <w:sz w:val="28"/>
          <w:szCs w:val="28"/>
          <w:u w:val="single"/>
          <w:lang w:val="uz-Cyrl-UZ"/>
        </w:rPr>
        <w:t>Инсонпарварлик принципи</w:t>
      </w: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Жазо ва бошқа ҳуқуқий таъсир чоралари жисмоний азоб бериш ёки инсон қадр-қимматини камситиш мақсадини кўзламайди.</w:t>
      </w: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Жиноят содир этган шахсга нисбатан у ахлоқан тузалиши ва янги жиноят содир этишининг олдини олиш учун зарур ҳамда етарли бўладиган жазо тайинланиши ёки бошқа ҳуқуқий таъсир чораси қўлланилиши керак.</w:t>
      </w: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Жазолашдан кўзланган мақсадга ушбу Кодекс Махсус қисмининг тегишли моддаларида назарда тутилган енгилроқ чораларни қўллаш орқали эришиб бўлмайдиган тақдирдагина оғирроқ жазо чоралари тайинланиши мумкин.</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F20CA2">
        <w:rPr>
          <w:rFonts w:ascii="Times New Roman" w:hAnsi="Times New Roman" w:cs="Times New Roman"/>
          <w:spacing w:val="-4"/>
          <w:sz w:val="28"/>
          <w:szCs w:val="28"/>
          <w:u w:val="single"/>
          <w:lang w:val="uz-Cyrl-UZ"/>
        </w:rPr>
        <w:t>Одиллик принципи</w:t>
      </w: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Жиноят содир этишда айбдор бўлган шахсга нисбатан қўлланиладиган жазо ёки бошқа ҳуқуқий таъсир чораси одилона бўлиши, яъни жиноятнинг оғир-енгиллигига, айбнинг ва шахснинг ижтимоий хавфлилик даражасига мувофиқ бўлиши керак.</w:t>
      </w: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Ҳеч ким айнан битта жиноят учун икки марта жавобгарликка тортилиши мумкин эмас.</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F20CA2">
        <w:rPr>
          <w:rFonts w:ascii="Times New Roman" w:hAnsi="Times New Roman" w:cs="Times New Roman"/>
          <w:spacing w:val="-4"/>
          <w:sz w:val="28"/>
          <w:szCs w:val="28"/>
          <w:u w:val="single"/>
          <w:lang w:val="uz-Cyrl-UZ"/>
        </w:rPr>
        <w:t>Айб учун жавобгарлик принципи</w:t>
      </w: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Шахс қонунда белгиланган тартибда айби исботланган ижтимоий хавфли қилмишлари учунгина жавобгар бўлади.</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Pr="00F20CA2"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F20CA2">
        <w:rPr>
          <w:rFonts w:ascii="Times New Roman" w:hAnsi="Times New Roman" w:cs="Times New Roman"/>
          <w:spacing w:val="-4"/>
          <w:sz w:val="28"/>
          <w:szCs w:val="28"/>
          <w:u w:val="single"/>
          <w:lang w:val="uz-Cyrl-UZ"/>
        </w:rPr>
        <w:t>Жавобгарликнинг муқаррарлиги принципи</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20CA2">
        <w:rPr>
          <w:rFonts w:ascii="Times New Roman" w:hAnsi="Times New Roman" w:cs="Times New Roman"/>
          <w:spacing w:val="-4"/>
          <w:sz w:val="28"/>
          <w:szCs w:val="28"/>
          <w:lang w:val="uz-Cyrl-UZ"/>
        </w:rPr>
        <w:t>Қилмишида жиноят таркибининг мавжудлиги аниқланган ҳар бир шахс жавобгарликка тортилиши шарт.</w:t>
      </w:r>
    </w:p>
    <w:p w:rsidR="00366BA1" w:rsidRPr="00366BA1" w:rsidRDefault="00366BA1" w:rsidP="0098427D">
      <w:pPr>
        <w:pStyle w:val="a3"/>
        <w:numPr>
          <w:ilvl w:val="0"/>
          <w:numId w:val="28"/>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53" w:name="_Hlk177729905"/>
      <w:bookmarkEnd w:id="52"/>
      <w:r w:rsidRPr="00366BA1">
        <w:rPr>
          <w:rFonts w:ascii="Times New Roman" w:hAnsi="Times New Roman" w:cs="Times New Roman"/>
          <w:b/>
          <w:bCs/>
          <w:spacing w:val="-4"/>
          <w:sz w:val="28"/>
          <w:szCs w:val="28"/>
          <w:lang w:val="uz-Cyrl-UZ"/>
        </w:rPr>
        <w:lastRenderedPageBreak/>
        <w:t xml:space="preserve">Хизматга оид ҳужжатларни имзолаш ва келишиш тартибини тушунтириб беринг. </w:t>
      </w:r>
    </w:p>
    <w:p w:rsidR="00366BA1" w:rsidRPr="00836E1E" w:rsidRDefault="00366BA1" w:rsidP="0098427D">
      <w:pPr>
        <w:pStyle w:val="21"/>
        <w:shd w:val="clear" w:color="auto" w:fill="auto"/>
        <w:tabs>
          <w:tab w:val="left" w:pos="812"/>
        </w:tabs>
        <w:spacing w:before="0" w:line="240" w:lineRule="auto"/>
        <w:ind w:firstLine="709"/>
        <w:jc w:val="right"/>
        <w:rPr>
          <w:rStyle w:val="2"/>
          <w:rFonts w:cs="Times New Roman"/>
          <w:sz w:val="28"/>
          <w:szCs w:val="28"/>
          <w:lang w:val="uz-Cyrl-UZ" w:eastAsia="uz-Cyrl-UZ"/>
        </w:rPr>
      </w:pPr>
      <w:r w:rsidRPr="00C04AE7">
        <w:rPr>
          <w:rFonts w:cs="Times New Roman"/>
          <w:b/>
          <w:sz w:val="28"/>
          <w:szCs w:val="28"/>
          <w:lang w:val="uz-Cyrl-UZ"/>
        </w:rPr>
        <w:t>ИМЗО</w:t>
      </w:r>
    </w:p>
    <w:p w:rsidR="00366BA1" w:rsidRPr="00836E1E" w:rsidRDefault="00366BA1" w:rsidP="0098427D">
      <w:pPr>
        <w:pStyle w:val="21"/>
        <w:shd w:val="clear" w:color="auto" w:fill="auto"/>
        <w:tabs>
          <w:tab w:val="left" w:pos="812"/>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Хизмат билан боғлиқ ҳужжатлар мансабдор шахслар томонидан имзоланади. </w:t>
      </w:r>
    </w:p>
    <w:p w:rsidR="00366BA1" w:rsidRPr="00836E1E" w:rsidRDefault="00366BA1" w:rsidP="0098427D">
      <w:pPr>
        <w:pStyle w:val="21"/>
        <w:shd w:val="clear" w:color="auto" w:fill="auto"/>
        <w:tabs>
          <w:tab w:val="left" w:pos="812"/>
        </w:tabs>
        <w:spacing w:before="0" w:line="240" w:lineRule="auto"/>
        <w:ind w:firstLine="709"/>
        <w:jc w:val="both"/>
        <w:rPr>
          <w:rFonts w:cs="Times New Roman"/>
          <w:sz w:val="28"/>
          <w:szCs w:val="28"/>
          <w:lang w:val="uz-Cyrl-UZ"/>
        </w:rPr>
      </w:pPr>
      <w:r w:rsidRPr="00836E1E">
        <w:rPr>
          <w:rFonts w:cs="Times New Roman"/>
          <w:sz w:val="28"/>
          <w:szCs w:val="28"/>
          <w:lang w:val="uz-Cyrl-UZ"/>
        </w:rPr>
        <w:t>Имзо қисмида ҳужжатни имзолаган шахснинг мансаби, унинг шахсий имзоси, исмининг бош ҳарфи ва фамилияси кўрсатилади.</w:t>
      </w:r>
    </w:p>
    <w:p w:rsidR="00366BA1" w:rsidRPr="00836E1E" w:rsidRDefault="00366BA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Ҳужжат матни билан имзо орасидаги масофа 2-3 сатр оралиқни ташкил этади.</w:t>
      </w:r>
    </w:p>
    <w:p w:rsidR="00366BA1" w:rsidRPr="00836E1E" w:rsidRDefault="00366BA1" w:rsidP="0098427D">
      <w:pPr>
        <w:pStyle w:val="21"/>
        <w:shd w:val="clear" w:color="auto" w:fill="auto"/>
        <w:tabs>
          <w:tab w:val="left" w:pos="812"/>
        </w:tabs>
        <w:spacing w:before="0" w:line="240" w:lineRule="auto"/>
        <w:ind w:firstLine="709"/>
        <w:jc w:val="both"/>
        <w:rPr>
          <w:rFonts w:cs="Times New Roman"/>
          <w:sz w:val="28"/>
          <w:szCs w:val="28"/>
          <w:lang w:val="uz-Cyrl-UZ"/>
        </w:rPr>
      </w:pPr>
      <w:r w:rsidRPr="00836E1E">
        <w:rPr>
          <w:rFonts w:cs="Times New Roman"/>
          <w:sz w:val="28"/>
          <w:szCs w:val="28"/>
          <w:lang w:val="uz-Cyrl-UZ"/>
        </w:rPr>
        <w:t>Ҳужжатнинг ижрочиси тўғрисидаги маълумотлар (исми ва фамилияси ҳамда хизмат телефони) ҳужжат охирги варағида кўрсатилади ҳамда ҳарфлар матндаги ҳарфлардан кичикроқ шрифтда ёзилади (</w:t>
      </w:r>
      <w:r w:rsidRPr="00836E1E">
        <w:rPr>
          <w:rFonts w:cs="Times New Roman"/>
          <w:i/>
          <w:sz w:val="28"/>
          <w:szCs w:val="28"/>
          <w:lang w:val="uz-Cyrl-UZ"/>
        </w:rPr>
        <w:t>жисмоний ва юридик шахсларнинг мурожаатларига берилган жавоб хатлари бундан мустасно)</w:t>
      </w:r>
      <w:r w:rsidRPr="00836E1E">
        <w:rPr>
          <w:rFonts w:cs="Times New Roman"/>
          <w:sz w:val="28"/>
          <w:szCs w:val="28"/>
          <w:lang w:val="uz-Cyrl-UZ"/>
        </w:rPr>
        <w:t>.</w:t>
      </w:r>
    </w:p>
    <w:p w:rsidR="00366BA1" w:rsidRPr="00836E1E" w:rsidRDefault="00366BA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Масалан:</w:t>
      </w:r>
    </w:p>
    <w:p w:rsidR="00366BA1" w:rsidRPr="00836E1E" w:rsidRDefault="00366BA1" w:rsidP="0098427D">
      <w:pPr>
        <w:pStyle w:val="21"/>
        <w:shd w:val="clear" w:color="auto" w:fill="auto"/>
        <w:tabs>
          <w:tab w:val="left" w:pos="812"/>
        </w:tabs>
        <w:spacing w:before="0" w:line="240" w:lineRule="auto"/>
        <w:ind w:firstLine="709"/>
        <w:jc w:val="both"/>
        <w:rPr>
          <w:rStyle w:val="2"/>
          <w:rFonts w:cs="Times New Roman"/>
          <w:i/>
          <w:sz w:val="28"/>
          <w:szCs w:val="28"/>
          <w:lang w:val="uz-Cyrl-UZ" w:eastAsia="uz-Cyrl-UZ"/>
        </w:rPr>
      </w:pPr>
      <w:r w:rsidRPr="00836E1E">
        <w:rPr>
          <w:rStyle w:val="2"/>
          <w:rFonts w:cs="Times New Roman"/>
          <w:i/>
          <w:sz w:val="28"/>
          <w:szCs w:val="28"/>
          <w:lang w:val="uz-Cyrl-UZ" w:eastAsia="uz-Cyrl-UZ"/>
        </w:rPr>
        <w:t>Ижрочи: Ш.Каттаев</w:t>
      </w:r>
    </w:p>
    <w:p w:rsidR="00366BA1" w:rsidRPr="00836E1E" w:rsidRDefault="00366BA1" w:rsidP="0098427D">
      <w:pPr>
        <w:pStyle w:val="21"/>
        <w:shd w:val="clear" w:color="auto" w:fill="auto"/>
        <w:tabs>
          <w:tab w:val="left" w:pos="812"/>
        </w:tabs>
        <w:spacing w:before="0" w:line="240" w:lineRule="auto"/>
        <w:ind w:firstLine="709"/>
        <w:jc w:val="both"/>
        <w:rPr>
          <w:rStyle w:val="2"/>
          <w:rFonts w:cs="Times New Roman"/>
          <w:i/>
          <w:sz w:val="28"/>
          <w:szCs w:val="28"/>
          <w:lang w:val="uz-Cyrl-UZ" w:eastAsia="uz-Cyrl-UZ"/>
        </w:rPr>
      </w:pPr>
      <w:r w:rsidRPr="00836E1E">
        <w:rPr>
          <w:rStyle w:val="2"/>
          <w:rFonts w:cs="Times New Roman"/>
          <w:i/>
          <w:sz w:val="28"/>
          <w:szCs w:val="28"/>
          <w:lang w:val="uz-Cyrl-UZ" w:eastAsia="uz-Cyrl-UZ"/>
        </w:rPr>
        <w:t>тел: (71) 207-73-77</w:t>
      </w:r>
    </w:p>
    <w:p w:rsidR="00366BA1" w:rsidRPr="00836E1E" w:rsidRDefault="00366BA1" w:rsidP="0098427D">
      <w:pPr>
        <w:pStyle w:val="21"/>
        <w:shd w:val="clear" w:color="auto" w:fill="auto"/>
        <w:tabs>
          <w:tab w:val="left" w:pos="812"/>
        </w:tabs>
        <w:spacing w:before="0" w:line="240" w:lineRule="auto"/>
        <w:ind w:firstLine="709"/>
        <w:jc w:val="both"/>
        <w:rPr>
          <w:rStyle w:val="2"/>
          <w:rFonts w:cs="Times New Roman"/>
          <w:sz w:val="28"/>
          <w:szCs w:val="28"/>
          <w:lang w:val="uz-Cyrl-UZ" w:eastAsia="uz-Cyrl-UZ"/>
        </w:rPr>
      </w:pPr>
      <w:r w:rsidRPr="00836E1E">
        <w:rPr>
          <w:rStyle w:val="2"/>
          <w:rFonts w:cs="Times New Roman"/>
          <w:i/>
          <w:sz w:val="28"/>
          <w:szCs w:val="28"/>
          <w:lang w:val="uz-Cyrl-UZ" w:eastAsia="uz-Cyrl-UZ"/>
        </w:rPr>
        <w:t xml:space="preserve">ички рақам: (01808) </w:t>
      </w:r>
    </w:p>
    <w:p w:rsidR="00366BA1" w:rsidRPr="00836E1E" w:rsidRDefault="00366BA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Агар ҳужжатга имзо қўйиш вақтида ҳужжатнинг биринчи нусхасига ўзгартириш киритилса, бу ҳолда ижрочи бу ҳужжатнинг қолган нусхаларига ҳам ўзгартириш киритиши лозим.</w:t>
      </w:r>
    </w:p>
    <w:p w:rsidR="00366BA1" w:rsidRPr="00836E1E" w:rsidRDefault="00366BA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Имзоланган ҳужжатга тузатиш ёки ўзгартириш киритиш ман этилади. Муҳр билан тасдиқланган ҳужжатга ўзбошимчалик билан тузатиш </w:t>
      </w:r>
      <w:r w:rsidRPr="00836E1E">
        <w:rPr>
          <w:rFonts w:ascii="Times New Roman" w:hAnsi="Times New Roman" w:cs="Times New Roman"/>
          <w:sz w:val="28"/>
          <w:szCs w:val="28"/>
          <w:lang w:val="uz-Cyrl-UZ"/>
        </w:rPr>
        <w:br/>
        <w:t>ёки ўзгартириш киритилмайди.</w:t>
      </w:r>
    </w:p>
    <w:p w:rsidR="00366BA1" w:rsidRPr="00836E1E" w:rsidRDefault="00366BA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Икки ёки ундан ортиқ имзолар ҳужжат мазмуни учун бир неча шахслар (масалан, далолатномалар, молия ҳужжатлари, бир неча идоралар билан бирга тайёрланган ҳужжатлар) масъул бўлган тақдирда қўйилади.</w:t>
      </w:r>
    </w:p>
    <w:p w:rsidR="00366BA1" w:rsidRPr="00836E1E" w:rsidRDefault="00366BA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Комиссия томонидан тайёрланган ҳужжатга имзолар қуйидаги тартибда қўйилади:</w:t>
      </w:r>
    </w:p>
    <w:p w:rsidR="00366BA1" w:rsidRPr="00836E1E" w:rsidRDefault="00366BA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Fonts w:ascii="Times New Roman" w:hAnsi="Times New Roman" w:cs="Times New Roman"/>
          <w:i/>
          <w:sz w:val="28"/>
          <w:szCs w:val="28"/>
        </w:rPr>
      </w:pPr>
      <w:r w:rsidRPr="00836E1E">
        <w:rPr>
          <w:rFonts w:ascii="Times New Roman" w:hAnsi="Times New Roman" w:cs="Times New Roman"/>
          <w:i/>
          <w:sz w:val="28"/>
          <w:szCs w:val="28"/>
        </w:rPr>
        <w:t>Комиссия раиси:</w:t>
      </w:r>
    </w:p>
    <w:p w:rsidR="00366BA1" w:rsidRPr="00836E1E" w:rsidRDefault="00366BA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Fonts w:ascii="Times New Roman" w:hAnsi="Times New Roman" w:cs="Times New Roman"/>
          <w:i/>
          <w:sz w:val="28"/>
          <w:szCs w:val="28"/>
        </w:rPr>
      </w:pPr>
      <w:r w:rsidRPr="00836E1E">
        <w:rPr>
          <w:rFonts w:ascii="Times New Roman" w:hAnsi="Times New Roman" w:cs="Times New Roman"/>
          <w:i/>
          <w:sz w:val="28"/>
          <w:szCs w:val="28"/>
        </w:rPr>
        <w:t>Комиссия аъзолари:</w:t>
      </w:r>
    </w:p>
    <w:p w:rsidR="00366BA1" w:rsidRPr="00836E1E" w:rsidRDefault="00366BA1" w:rsidP="0098427D">
      <w:pPr>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Бу ҳолда эгаллаб турилган лавозимнинг аҳамияти йўқ.</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Ҳужжат лавозимлари тенг бир нечта шахслар томонидан имзоланган тақдирда уларнинг имзолари бир қаторда жойлашади: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366BA1" w:rsidRPr="00836E1E" w:rsidTr="000D5DE4">
        <w:tc>
          <w:tcPr>
            <w:tcW w:w="4785" w:type="dxa"/>
            <w:tcBorders>
              <w:top w:val="nil"/>
              <w:left w:val="nil"/>
              <w:bottom w:val="nil"/>
              <w:right w:val="nil"/>
            </w:tcBorders>
            <w:hideMark/>
          </w:tcPr>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0" w:line="240" w:lineRule="auto"/>
              <w:ind w:firstLine="709"/>
              <w:rPr>
                <w:rFonts w:ascii="Times New Roman" w:eastAsia="Times New Roman" w:hAnsi="Times New Roman" w:cs="Times New Roman"/>
                <w:sz w:val="28"/>
                <w:szCs w:val="28"/>
              </w:rPr>
            </w:pPr>
            <w:r w:rsidRPr="00836E1E">
              <w:rPr>
                <w:rFonts w:ascii="Times New Roman" w:hAnsi="Times New Roman" w:cs="Times New Roman"/>
                <w:sz w:val="28"/>
                <w:szCs w:val="28"/>
              </w:rPr>
              <w:t>Тошкент шаҳар давлат солиқ бошқармаси бошлиғи</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  ______        ______________</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i/>
                <w:iCs/>
                <w:sz w:val="28"/>
                <w:szCs w:val="28"/>
              </w:rPr>
              <w:t>(имзо)          (Ф.И.Ш.)</w:t>
            </w:r>
          </w:p>
        </w:tc>
        <w:tc>
          <w:tcPr>
            <w:tcW w:w="4786" w:type="dxa"/>
            <w:tcBorders>
              <w:top w:val="nil"/>
              <w:left w:val="nil"/>
              <w:bottom w:val="nil"/>
              <w:right w:val="nil"/>
            </w:tcBorders>
            <w:hideMark/>
          </w:tcPr>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40" w:after="0" w:line="240" w:lineRule="auto"/>
              <w:ind w:firstLine="709"/>
              <w:rPr>
                <w:rFonts w:ascii="Times New Roman" w:eastAsia="Times New Roman" w:hAnsi="Times New Roman" w:cs="Times New Roman"/>
                <w:sz w:val="28"/>
                <w:szCs w:val="28"/>
              </w:rPr>
            </w:pPr>
            <w:r w:rsidRPr="00836E1E">
              <w:rPr>
                <w:rFonts w:ascii="Times New Roman" w:hAnsi="Times New Roman" w:cs="Times New Roman"/>
                <w:sz w:val="28"/>
                <w:szCs w:val="28"/>
              </w:rPr>
              <w:t xml:space="preserve">Тошкент шаҳар судининг </w:t>
            </w:r>
            <w:r w:rsidRPr="00836E1E">
              <w:rPr>
                <w:rFonts w:ascii="Times New Roman" w:hAnsi="Times New Roman" w:cs="Times New Roman"/>
                <w:sz w:val="28"/>
                <w:szCs w:val="28"/>
              </w:rPr>
              <w:br/>
              <w:t>раиси</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  ______        ______________</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i/>
                <w:iCs/>
                <w:sz w:val="28"/>
                <w:szCs w:val="28"/>
              </w:rPr>
              <w:t>(имзо)          (Ф.И.Ш.)</w:t>
            </w:r>
          </w:p>
        </w:tc>
      </w:tr>
    </w:tbl>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11.4. Ҳужжатлар бланкада ёки бланкасиз тайёрланган тақдирда, улар қуйидагича имзоланади:</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hAnsi="Times New Roman" w:cs="Times New Roman"/>
          <w:sz w:val="28"/>
          <w:szCs w:val="28"/>
        </w:rPr>
      </w:pPr>
      <w:r w:rsidRPr="00836E1E">
        <w:rPr>
          <w:rFonts w:ascii="Times New Roman" w:hAnsi="Times New Roman" w:cs="Times New Roman"/>
          <w:sz w:val="28"/>
          <w:szCs w:val="28"/>
        </w:rPr>
        <w:t>(Бланкасиз тайёрланган ҳужжат)</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Тошкент шаҳар судининг</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раиси                                                                                        </w:t>
      </w:r>
      <w:r w:rsidRPr="00836E1E">
        <w:rPr>
          <w:rFonts w:ascii="Times New Roman" w:hAnsi="Times New Roman" w:cs="Times New Roman"/>
          <w:i/>
          <w:iCs/>
          <w:sz w:val="28"/>
          <w:szCs w:val="28"/>
        </w:rPr>
        <w:t>(имзо) (И.Ф.)</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hAnsi="Times New Roman" w:cs="Times New Roman"/>
          <w:sz w:val="28"/>
          <w:szCs w:val="28"/>
        </w:rPr>
      </w:pPr>
      <w:r w:rsidRPr="00836E1E">
        <w:rPr>
          <w:rFonts w:ascii="Times New Roman" w:hAnsi="Times New Roman" w:cs="Times New Roman"/>
          <w:sz w:val="28"/>
          <w:szCs w:val="28"/>
        </w:rPr>
        <w:t>(Бланкада тайёрланган ҳужжат)</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i/>
          <w:iCs/>
          <w:sz w:val="28"/>
          <w:szCs w:val="28"/>
        </w:rPr>
      </w:pPr>
      <w:r w:rsidRPr="00836E1E">
        <w:rPr>
          <w:rFonts w:ascii="Times New Roman" w:hAnsi="Times New Roman" w:cs="Times New Roman"/>
          <w:sz w:val="28"/>
          <w:szCs w:val="28"/>
        </w:rPr>
        <w:t xml:space="preserve">Суд раиси </w:t>
      </w:r>
      <w:r w:rsidRPr="00836E1E">
        <w:rPr>
          <w:rFonts w:ascii="Times New Roman" w:hAnsi="Times New Roman" w:cs="Times New Roman"/>
          <w:sz w:val="28"/>
          <w:szCs w:val="28"/>
        </w:rPr>
        <w:tab/>
      </w:r>
      <w:r w:rsidRPr="00836E1E">
        <w:rPr>
          <w:rFonts w:ascii="Times New Roman" w:hAnsi="Times New Roman" w:cs="Times New Roman"/>
          <w:sz w:val="28"/>
          <w:szCs w:val="28"/>
        </w:rPr>
        <w:tab/>
      </w:r>
      <w:r w:rsidRPr="00836E1E">
        <w:rPr>
          <w:rFonts w:ascii="Times New Roman" w:hAnsi="Times New Roman" w:cs="Times New Roman"/>
          <w:sz w:val="28"/>
          <w:szCs w:val="28"/>
        </w:rPr>
        <w:tab/>
        <w:t xml:space="preserve">                                                        </w:t>
      </w:r>
      <w:r w:rsidRPr="00836E1E">
        <w:rPr>
          <w:rFonts w:ascii="Times New Roman" w:hAnsi="Times New Roman" w:cs="Times New Roman"/>
          <w:i/>
          <w:iCs/>
          <w:sz w:val="28"/>
          <w:szCs w:val="28"/>
        </w:rPr>
        <w:t>(имзо) (И.Ф.)</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hAnsi="Times New Roman" w:cs="Times New Roman"/>
          <w:iCs/>
          <w:sz w:val="28"/>
          <w:szCs w:val="28"/>
        </w:rPr>
      </w:pPr>
    </w:p>
    <w:p w:rsidR="00366BA1" w:rsidRPr="00836E1E" w:rsidRDefault="00366BA1" w:rsidP="0098427D">
      <w:pPr>
        <w:pStyle w:val="21"/>
        <w:shd w:val="clear" w:color="auto" w:fill="auto"/>
        <w:tabs>
          <w:tab w:val="left" w:pos="788"/>
        </w:tabs>
        <w:spacing w:before="0" w:line="240" w:lineRule="auto"/>
        <w:ind w:firstLine="709"/>
        <w:jc w:val="right"/>
        <w:rPr>
          <w:rStyle w:val="2"/>
          <w:rFonts w:cs="Times New Roman"/>
          <w:b/>
          <w:sz w:val="28"/>
          <w:szCs w:val="28"/>
          <w:lang w:val="uz-Cyrl-UZ" w:eastAsia="uz-Cyrl-UZ"/>
        </w:rPr>
      </w:pPr>
      <w:r w:rsidRPr="00836E1E">
        <w:rPr>
          <w:rStyle w:val="2"/>
          <w:rFonts w:cs="Times New Roman"/>
          <w:b/>
          <w:sz w:val="28"/>
          <w:szCs w:val="28"/>
          <w:lang w:val="uz-Cyrl-UZ" w:eastAsia="uz-Cyrl-UZ"/>
        </w:rPr>
        <w:t>КЕЛИШИШ</w:t>
      </w:r>
    </w:p>
    <w:p w:rsidR="00366BA1" w:rsidRPr="00836E1E" w:rsidRDefault="00366BA1" w:rsidP="0098427D">
      <w:pPr>
        <w:pStyle w:val="21"/>
        <w:shd w:val="clear" w:color="auto" w:fill="auto"/>
        <w:tabs>
          <w:tab w:val="left" w:pos="788"/>
        </w:tabs>
        <w:spacing w:before="0" w:line="240" w:lineRule="auto"/>
        <w:ind w:firstLine="709"/>
        <w:rPr>
          <w:rStyle w:val="2"/>
          <w:rFonts w:cs="Times New Roman"/>
          <w:sz w:val="28"/>
          <w:szCs w:val="28"/>
          <w:lang w:val="uz-Cyrl-UZ" w:eastAsia="uz-Cyrl-UZ"/>
        </w:rPr>
      </w:pPr>
    </w:p>
    <w:p w:rsidR="00366BA1" w:rsidRPr="00836E1E" w:rsidRDefault="00366BA1" w:rsidP="0098427D">
      <w:pPr>
        <w:pStyle w:val="21"/>
        <w:shd w:val="clear" w:color="auto" w:fill="auto"/>
        <w:tabs>
          <w:tab w:val="left" w:pos="788"/>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Келишиш ҳужжат лойиҳасини дастлабки кўриб чиқиш ва баҳолаш усули ҳисобланади.</w:t>
      </w:r>
    </w:p>
    <w:p w:rsidR="00366BA1" w:rsidRPr="00836E1E" w:rsidRDefault="00366BA1" w:rsidP="0098427D">
      <w:pPr>
        <w:pStyle w:val="21"/>
        <w:shd w:val="clear" w:color="auto" w:fill="auto"/>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Келишиш суд идораларининг ичида ҳам (турли таркибий тузилмалар ва мансабдор шахслар), унинг ташқарисида ҳам назарда тутилаётган ҳужжатга алоқадор бошқа идоралар (ҳужжат лойиҳасидаги масалаларга уларнинг ваколатларига мувофиқ бевосита алоқадор бўлган тобе ва тобе бўлмаган идоралар) билан амалга оширилиши мумкин. </w:t>
      </w:r>
    </w:p>
    <w:p w:rsidR="00366BA1" w:rsidRPr="00836E1E" w:rsidRDefault="00366BA1" w:rsidP="0098427D">
      <w:pPr>
        <w:pStyle w:val="21"/>
        <w:shd w:val="clear" w:color="auto" w:fill="auto"/>
        <w:tabs>
          <w:tab w:val="left" w:pos="802"/>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Ҳужжат лойиҳасининг ички келишуви имзоловчининг шахсий имзоси ва имзолаш санасини ичига олган имзо (виза) билан расмийлаштирилади. Зарур бўлган ҳолларда имзоловчининг лавозими кўрсатилиши мумкин. Унинг имзоларини (исми, отаси исмининг бош ҳарфлари, фамилияси) кенгайтириб ёзиш шарт.</w:t>
      </w:r>
    </w:p>
    <w:p w:rsidR="00366BA1" w:rsidRPr="00836E1E" w:rsidRDefault="00366BA1" w:rsidP="0098427D">
      <w:pPr>
        <w:pStyle w:val="21"/>
        <w:shd w:val="clear" w:color="auto" w:fill="auto"/>
        <w:tabs>
          <w:tab w:val="left" w:pos="836"/>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Ҳужжат лойиҳаси бўйича мулоҳазалар ва қўшимчалар алоҳида варақда баён қилинади, бу тўғрида лойиҳага тегишли белги қўйилади. Келишиш имзо (виза)лари ҳужжатларнинг идорада қолдирилаётган нусхасининг охирги варағига имзо остига қўйилади.</w:t>
      </w:r>
    </w:p>
    <w:p w:rsidR="00366BA1" w:rsidRPr="00836E1E" w:rsidRDefault="00366BA1" w:rsidP="0098427D">
      <w:pPr>
        <w:pStyle w:val="21"/>
        <w:shd w:val="clear" w:color="auto" w:fill="auto"/>
        <w:tabs>
          <w:tab w:val="left" w:pos="831"/>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Ташқи келишиш устхати, келишув тўғрисидаги маълумотнома келишув варақани ёки коллегиал идора мажлисида ҳужжат лойиҳаси муҳокамасининг баённомасини тақдим этиш билан расмийлаштирилиши мумкин.</w:t>
      </w:r>
    </w:p>
    <w:p w:rsidR="00366BA1" w:rsidRPr="00836E1E" w:rsidRDefault="00366BA1" w:rsidP="0098427D">
      <w:pPr>
        <w:pStyle w:val="21"/>
        <w:shd w:val="clear" w:color="auto" w:fill="auto"/>
        <w:tabs>
          <w:tab w:val="left" w:pos="831"/>
        </w:tabs>
        <w:spacing w:before="0" w:line="240" w:lineRule="auto"/>
        <w:ind w:firstLine="709"/>
        <w:jc w:val="both"/>
        <w:rPr>
          <w:rFonts w:cs="Times New Roman"/>
          <w:spacing w:val="4"/>
          <w:sz w:val="28"/>
          <w:szCs w:val="28"/>
          <w:lang w:val="uz-Cyrl-UZ"/>
        </w:rPr>
      </w:pPr>
      <w:r w:rsidRPr="00836E1E">
        <w:rPr>
          <w:rStyle w:val="2"/>
          <w:rFonts w:cs="Times New Roman"/>
          <w:spacing w:val="4"/>
          <w:sz w:val="28"/>
          <w:szCs w:val="28"/>
          <w:lang w:val="uz-Cyrl-UZ" w:eastAsia="uz-Cyrl-UZ"/>
        </w:rPr>
        <w:t>Келишиш устхати “Келишилган” сўзи, ҳужжат келишиб олинадиган шахс лавозимининг номи (идора номи билан биргаликда), шахсий имзоси, исми ва отасининг исми бош ҳарфлари ҳамда фамилияси ва санасидан иборат бўлади.</w:t>
      </w:r>
    </w:p>
    <w:p w:rsidR="00366BA1" w:rsidRPr="00836E1E" w:rsidRDefault="00366BA1" w:rsidP="0098427D">
      <w:pPr>
        <w:pStyle w:val="21"/>
        <w:shd w:val="clear" w:color="auto" w:fill="auto"/>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Масалан:</w:t>
      </w:r>
    </w:p>
    <w:p w:rsidR="00366BA1" w:rsidRPr="00836E1E" w:rsidRDefault="00366BA1" w:rsidP="0098427D">
      <w:pPr>
        <w:pStyle w:val="21"/>
        <w:shd w:val="clear" w:color="auto" w:fill="auto"/>
        <w:spacing w:before="0" w:line="240" w:lineRule="auto"/>
        <w:ind w:firstLine="709"/>
        <w:jc w:val="left"/>
        <w:rPr>
          <w:rFonts w:cs="Times New Roman"/>
          <w:sz w:val="28"/>
          <w:szCs w:val="28"/>
          <w:lang w:val="uz-Cyrl-UZ"/>
        </w:rPr>
      </w:pPr>
      <w:r w:rsidRPr="00836E1E">
        <w:rPr>
          <w:rStyle w:val="2"/>
          <w:rFonts w:cs="Times New Roman"/>
          <w:sz w:val="28"/>
          <w:szCs w:val="28"/>
          <w:lang w:val="uz-Cyrl-UZ" w:eastAsia="uz-Cyrl-UZ"/>
        </w:rPr>
        <w:t>“КЕЛИШИЛГАН”</w:t>
      </w:r>
    </w:p>
    <w:p w:rsidR="00366BA1" w:rsidRPr="00836E1E" w:rsidRDefault="00366BA1" w:rsidP="0098427D">
      <w:pPr>
        <w:pStyle w:val="21"/>
        <w:shd w:val="clear" w:color="auto" w:fill="auto"/>
        <w:spacing w:before="0" w:line="240" w:lineRule="auto"/>
        <w:ind w:firstLine="709"/>
        <w:jc w:val="left"/>
        <w:rPr>
          <w:rStyle w:val="2"/>
          <w:rFonts w:cs="Times New Roman"/>
          <w:sz w:val="28"/>
          <w:szCs w:val="28"/>
          <w:lang w:val="uz-Cyrl-UZ" w:eastAsia="uz-Cyrl-UZ"/>
        </w:rPr>
      </w:pPr>
      <w:r w:rsidRPr="00836E1E">
        <w:rPr>
          <w:rStyle w:val="2"/>
          <w:rFonts w:cs="Times New Roman"/>
          <w:sz w:val="28"/>
          <w:szCs w:val="28"/>
          <w:lang w:val="uz-Cyrl-UZ" w:eastAsia="uz-Cyrl-UZ"/>
        </w:rPr>
        <w:t>Тошкент шаҳар Давлат солиқ бошқармаси бошлиғи</w:t>
      </w:r>
    </w:p>
    <w:p w:rsidR="00366BA1" w:rsidRPr="00836E1E" w:rsidRDefault="00366BA1" w:rsidP="0098427D">
      <w:pPr>
        <w:pStyle w:val="21"/>
        <w:shd w:val="clear" w:color="auto" w:fill="auto"/>
        <w:spacing w:before="0" w:line="240" w:lineRule="auto"/>
        <w:ind w:firstLine="709"/>
        <w:jc w:val="left"/>
        <w:rPr>
          <w:rStyle w:val="2"/>
          <w:rFonts w:cs="Times New Roman"/>
          <w:sz w:val="28"/>
          <w:szCs w:val="28"/>
          <w:lang w:val="uz-Cyrl-UZ" w:eastAsia="uz-Cyrl-UZ"/>
        </w:rPr>
      </w:pPr>
    </w:p>
    <w:p w:rsidR="00366BA1" w:rsidRPr="00836E1E" w:rsidRDefault="00366BA1" w:rsidP="0098427D">
      <w:pPr>
        <w:pStyle w:val="21"/>
        <w:shd w:val="clear" w:color="auto" w:fill="auto"/>
        <w:spacing w:before="0" w:line="240" w:lineRule="auto"/>
        <w:ind w:firstLine="709"/>
        <w:jc w:val="left"/>
        <w:rPr>
          <w:rStyle w:val="2"/>
          <w:rFonts w:cs="Times New Roman"/>
          <w:sz w:val="28"/>
          <w:szCs w:val="28"/>
          <w:lang w:val="uz-Cyrl-UZ" w:eastAsia="uz-Cyrl-UZ"/>
        </w:rPr>
      </w:pPr>
      <w:r w:rsidRPr="00836E1E">
        <w:rPr>
          <w:rStyle w:val="2"/>
          <w:rFonts w:cs="Times New Roman"/>
          <w:sz w:val="28"/>
          <w:szCs w:val="28"/>
          <w:lang w:val="uz-Cyrl-UZ" w:eastAsia="uz-Cyrl-UZ"/>
        </w:rPr>
        <w:t>(имзо)        Б.Н.Исмоилов</w:t>
      </w:r>
    </w:p>
    <w:p w:rsidR="00366BA1" w:rsidRPr="00836E1E" w:rsidRDefault="00366BA1" w:rsidP="0098427D">
      <w:pPr>
        <w:pStyle w:val="21"/>
        <w:shd w:val="clear" w:color="auto" w:fill="auto"/>
        <w:spacing w:before="0" w:line="240" w:lineRule="auto"/>
        <w:ind w:firstLine="709"/>
        <w:jc w:val="left"/>
        <w:rPr>
          <w:rStyle w:val="2"/>
          <w:rFonts w:cs="Times New Roman"/>
          <w:sz w:val="28"/>
          <w:szCs w:val="28"/>
          <w:lang w:val="uz-Cyrl-UZ" w:eastAsia="uz-Cyrl-UZ"/>
        </w:rPr>
      </w:pPr>
      <w:r w:rsidRPr="00836E1E">
        <w:rPr>
          <w:rStyle w:val="2"/>
          <w:rFonts w:cs="Times New Roman"/>
          <w:sz w:val="28"/>
          <w:szCs w:val="28"/>
          <w:lang w:val="uz-Cyrl-UZ" w:eastAsia="uz-Cyrl-UZ"/>
        </w:rPr>
        <w:t>12.02.2024</w:t>
      </w:r>
    </w:p>
    <w:p w:rsidR="00366BA1" w:rsidRPr="00836E1E" w:rsidRDefault="00366BA1" w:rsidP="0098427D">
      <w:pPr>
        <w:pStyle w:val="21"/>
        <w:shd w:val="clear" w:color="auto" w:fill="auto"/>
        <w:tabs>
          <w:tab w:val="left" w:pos="788"/>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Келишув устхатлари “Имзо” реквизитидан пастга ёки келишувнинг алоҳида варағига жойлаштирилади.</w:t>
      </w:r>
    </w:p>
    <w:p w:rsidR="00366BA1" w:rsidRPr="00836E1E" w:rsidRDefault="00366BA1" w:rsidP="0098427D">
      <w:p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Style w:val="2"/>
          <w:rFonts w:cs="Times New Roman"/>
          <w:sz w:val="28"/>
          <w:szCs w:val="28"/>
          <w:lang w:val="uz-Cyrl-UZ"/>
        </w:rPr>
      </w:pPr>
      <w:r w:rsidRPr="00836E1E">
        <w:rPr>
          <w:rStyle w:val="2"/>
          <w:rFonts w:cs="Times New Roman"/>
          <w:sz w:val="28"/>
          <w:szCs w:val="28"/>
          <w:lang w:val="uz-Cyrl-UZ"/>
        </w:rPr>
        <w:t>Келишув ҳужжат мазмуни бир неча идоралар манфаатларига дахлдор бўлган ҳолларда тузилади, бу ҳақда устхат ўрнига белги қўйилади.</w:t>
      </w:r>
    </w:p>
    <w:p w:rsidR="00366BA1" w:rsidRPr="00836E1E" w:rsidRDefault="00366BA1"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p>
    <w:bookmarkEnd w:id="53"/>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Pr="00A46E1E" w:rsidRDefault="00366BA1" w:rsidP="0098427D">
      <w:pPr>
        <w:pStyle w:val="a3"/>
        <w:numPr>
          <w:ilvl w:val="0"/>
          <w:numId w:val="28"/>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54" w:name="_Hlk177737868"/>
      <w:r w:rsidRPr="00A46E1E">
        <w:rPr>
          <w:rFonts w:ascii="Times New Roman" w:hAnsi="Times New Roman" w:cs="Times New Roman"/>
          <w:b/>
          <w:bCs/>
          <w:spacing w:val="-4"/>
          <w:sz w:val="28"/>
          <w:szCs w:val="28"/>
          <w:lang w:val="uz-Cyrl-UZ"/>
        </w:rPr>
        <w:t>Конституцияда белгиланган маданий ва экологик ҳуқуқларингизни сананг ва уларнинг мазмун-моҳиятини тушунтириб беринг.</w:t>
      </w: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Pr="00A7678E"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Маданий ҳуқуқларга маданият ва урф-одатларни ҳимоя қилиш ҳуқуқи, жамиятнинг маданий ҳаётда иштирок этиш, шунингдек, илмий ютуқлардан фойдаланиш ва ундан фойда олиш ҳуқуқи киради.</w:t>
      </w:r>
    </w:p>
    <w:p w:rsidR="00366BA1" w:rsidRPr="00A7678E"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кимга илмий, техникавий ва бадиий ижод эркинлиги, маданият ютуқларидан фойдаланиш ҳуқуқи кафолатланади. Интеллектуал мулк қонун билан муҳофаза қилинади.</w:t>
      </w:r>
    </w:p>
    <w:p w:rsidR="00366BA1" w:rsidRPr="00A7678E"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жамиятнинг маданий, илмий ва техникавий ривожланиши ҳақида ғамхўрлик қилади.</w:t>
      </w:r>
    </w:p>
    <w:p w:rsidR="00366BA1" w:rsidRPr="00A7678E"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ким қулай атроф-муҳитга, унинг ҳолати тўғрисидаги ишончли ахборотга эга бўлиш ҳуқуқига эга.</w:t>
      </w:r>
    </w:p>
    <w:p w:rsidR="00366BA1" w:rsidRPr="00A7678E"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фуқароларнинг экологик ҳуқуқларини таъминлаш ва атроф-муҳитга зарарли таъсир кўрсатилишига йўл қўймаслик мақсадида шаҳарсозлик фаолияти соҳасида жамоатчилик назоратини амалга ошириш учун шарт-шароитлар яратади.</w:t>
      </w:r>
    </w:p>
    <w:p w:rsidR="00366BA1" w:rsidRPr="00A7678E"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Шаҳарсозлик ҳужжатларининг лойиҳалари қонунда белгиланган тартибда жамоатчилик муҳокамасидан ўтказилади.</w:t>
      </w:r>
    </w:p>
    <w:p w:rsidR="00366BA1" w:rsidRPr="00A7678E"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барқарор ривожланиш принципига мувофиқ, атроф-муҳитни яхшилаш, тиклаш ва муҳофаза қилиш, экологик мувозанатни сақлаш бўйича чора-тадбирларни амалга оширади.</w:t>
      </w:r>
    </w:p>
    <w:p w:rsidR="00366BA1" w:rsidRPr="00A7678E"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Оролбўйи минтақасининг экологик тизимини муҳофаза қилиш ҳамда тиклаш, минтақани ижтимоий ва иқтисодий жиҳатдан ривожлантириш юзасидан чоралар кўради.</w:t>
      </w:r>
    </w:p>
    <w:bookmarkEnd w:id="54"/>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66BA1" w:rsidRDefault="00366BA1"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22-билет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Жиноятларни ўз хусусияти ва ижтимоий хавфлилик даражасига кўра таснифланг ҳамда уларнинг мазмун-моҳиятини тушунтириб беринг</w:t>
      </w:r>
      <w:r>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Телеграмма, телефонограмма ва суд чақирувлари билан боғлиқ бошқа ҳужжатларни расмийлаштириш тартибини тушунтириб беринг</w:t>
      </w:r>
      <w:r>
        <w:rPr>
          <w:rFonts w:ascii="Times New Roman" w:hAnsi="Times New Roman" w:cs="Times New Roman"/>
          <w:spacing w:val="-4"/>
          <w:sz w:val="28"/>
          <w:szCs w:val="28"/>
          <w:lang w:val="uz-Cyrl-UZ"/>
        </w:rPr>
        <w:t>.</w:t>
      </w:r>
    </w:p>
    <w:p w:rsidR="009F7587" w:rsidRPr="00A70B15"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A70B15">
        <w:rPr>
          <w:rFonts w:ascii="Times New Roman" w:hAnsi="Times New Roman" w:cs="Times New Roman"/>
          <w:b/>
          <w:bCs/>
          <w:spacing w:val="-4"/>
          <w:sz w:val="28"/>
          <w:szCs w:val="28"/>
          <w:lang w:val="uz-Cyrl-UZ"/>
        </w:rPr>
        <w:t>3.</w:t>
      </w:r>
      <w:r w:rsidRPr="00A70B15">
        <w:rPr>
          <w:rFonts w:ascii="Times New Roman" w:hAnsi="Times New Roman" w:cs="Times New Roman"/>
          <w:spacing w:val="-4"/>
          <w:sz w:val="28"/>
          <w:szCs w:val="28"/>
          <w:lang w:val="uz-Cyrl-UZ"/>
        </w:rPr>
        <w:t xml:space="preserve"> Конституцияда белгиланган шахсий ҳуқуқ ва эркинликларингизни сананг ва уларнинг мазмун-моҳиятини тушунтириб беринг.</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783BE5" w:rsidRPr="006B7260" w:rsidRDefault="00783BE5" w:rsidP="0098427D">
      <w:pPr>
        <w:pStyle w:val="a3"/>
        <w:numPr>
          <w:ilvl w:val="0"/>
          <w:numId w:val="29"/>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55" w:name="_Hlk167268376"/>
      <w:r w:rsidRPr="006B7260">
        <w:rPr>
          <w:rFonts w:ascii="Times New Roman" w:hAnsi="Times New Roman" w:cs="Times New Roman"/>
          <w:b/>
          <w:bCs/>
          <w:spacing w:val="-4"/>
          <w:sz w:val="28"/>
          <w:szCs w:val="28"/>
          <w:lang w:val="uz-Cyrl-UZ"/>
        </w:rPr>
        <w:t>Жиноятларни ўз хусусияти ва ижтимоий хавфлилик даражасига кўра таснифланг ҳамда уларнинг мазмун-моҳиятини тушунтириб беринг.</w:t>
      </w:r>
    </w:p>
    <w:p w:rsidR="00783BE5"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83BE5" w:rsidRPr="006B7260"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lastRenderedPageBreak/>
        <w:t>Жиноят</w:t>
      </w:r>
      <w:r w:rsidRPr="006B7260">
        <w:rPr>
          <w:rFonts w:ascii="Times New Roman" w:hAnsi="Times New Roman" w:cs="Times New Roman"/>
          <w:spacing w:val="-4"/>
          <w:sz w:val="28"/>
          <w:szCs w:val="28"/>
          <w:lang w:val="uz-Cyrl-UZ"/>
        </w:rPr>
        <w:t xml:space="preserve"> Кодекс</w:t>
      </w:r>
      <w:r>
        <w:rPr>
          <w:rFonts w:ascii="Times New Roman" w:hAnsi="Times New Roman" w:cs="Times New Roman"/>
          <w:spacing w:val="-4"/>
          <w:sz w:val="28"/>
          <w:szCs w:val="28"/>
          <w:lang w:val="uz-Cyrl-UZ"/>
        </w:rPr>
        <w:t>и</w:t>
      </w:r>
      <w:r w:rsidRPr="006B7260">
        <w:rPr>
          <w:rFonts w:ascii="Times New Roman" w:hAnsi="Times New Roman" w:cs="Times New Roman"/>
          <w:spacing w:val="-4"/>
          <w:sz w:val="28"/>
          <w:szCs w:val="28"/>
          <w:lang w:val="uz-Cyrl-UZ"/>
        </w:rPr>
        <w:t xml:space="preserve"> билан тақиқланган, айбли ижтимоий хавфли қилмиш (ҳаракат ёки ҳаракатсизлик) жазо қўллаш таҳдиди билан жиноят деб топилади.</w:t>
      </w:r>
    </w:p>
    <w:p w:rsidR="00783BE5" w:rsidRPr="006B7260"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Жиноят</w:t>
      </w:r>
      <w:r w:rsidRPr="006B7260">
        <w:rPr>
          <w:rFonts w:ascii="Times New Roman" w:hAnsi="Times New Roman" w:cs="Times New Roman"/>
          <w:spacing w:val="-4"/>
          <w:sz w:val="28"/>
          <w:szCs w:val="28"/>
          <w:lang w:val="uz-Cyrl-UZ"/>
        </w:rPr>
        <w:t xml:space="preserve"> Кодекс</w:t>
      </w:r>
      <w:r>
        <w:rPr>
          <w:rFonts w:ascii="Times New Roman" w:hAnsi="Times New Roman" w:cs="Times New Roman"/>
          <w:spacing w:val="-4"/>
          <w:sz w:val="28"/>
          <w:szCs w:val="28"/>
          <w:lang w:val="uz-Cyrl-UZ"/>
        </w:rPr>
        <w:t>и</w:t>
      </w:r>
      <w:r w:rsidRPr="006B7260">
        <w:rPr>
          <w:rFonts w:ascii="Times New Roman" w:hAnsi="Times New Roman" w:cs="Times New Roman"/>
          <w:spacing w:val="-4"/>
          <w:sz w:val="28"/>
          <w:szCs w:val="28"/>
          <w:lang w:val="uz-Cyrl-UZ"/>
        </w:rPr>
        <w:t xml:space="preserve"> билан қўриқланадиган объектларга зарар етказадиган ёки шундай зарар етказиш реал хавфини келтириб чиқарадиган қилмиш ижтимоий хавфли қилмиш деб топилади.</w:t>
      </w:r>
    </w:p>
    <w:p w:rsidR="00783BE5"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83BE5" w:rsidRPr="007733A2"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7733A2">
        <w:rPr>
          <w:rFonts w:ascii="Times New Roman" w:hAnsi="Times New Roman" w:cs="Times New Roman"/>
          <w:spacing w:val="-4"/>
          <w:sz w:val="28"/>
          <w:szCs w:val="28"/>
          <w:u w:val="single"/>
          <w:lang w:val="uz-Cyrl-UZ"/>
        </w:rPr>
        <w:t>Жиноятларни таснифлаш</w:t>
      </w:r>
    </w:p>
    <w:p w:rsidR="00783BE5"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83BE5" w:rsidRPr="006B7260"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B7260">
        <w:rPr>
          <w:rFonts w:ascii="Times New Roman" w:hAnsi="Times New Roman" w:cs="Times New Roman"/>
          <w:spacing w:val="-4"/>
          <w:sz w:val="28"/>
          <w:szCs w:val="28"/>
          <w:lang w:val="uz-Cyrl-UZ"/>
        </w:rPr>
        <w:t>Жиноятлар ўз хусусияти ва ижтимоий хавфлилик даражасига кўра: ижтимоий хавфи катта бўлмаган; унча оғир бўлмаган; оғир; ўта оғир жиноятларга бўлинади.</w:t>
      </w:r>
    </w:p>
    <w:p w:rsidR="00783BE5"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83BE5" w:rsidRPr="006B7260"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B7260">
        <w:rPr>
          <w:rFonts w:ascii="Times New Roman" w:hAnsi="Times New Roman" w:cs="Times New Roman"/>
          <w:spacing w:val="-4"/>
          <w:sz w:val="28"/>
          <w:szCs w:val="28"/>
          <w:lang w:val="uz-Cyrl-UZ"/>
        </w:rPr>
        <w:t>Ижтимоий хавфи катта бўлмаган жиноятларга қасддан содир этилиб, қонунда уч йилдан кўп бўлмаган муддатга озодликдан маҳрум қилиш тарзидаги жазо назарда тутилган жиноятлар, шунингдек эҳтиётсизлик оқибатида содир этилиб, қонунда беш йилдан кўп бўлмаган муддатга озодликдан маҳрум қилиш тарзидаги жазо назарда тутилган жиноятлар киради.</w:t>
      </w:r>
    </w:p>
    <w:p w:rsidR="00783BE5"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83BE5" w:rsidRPr="006B7260"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B7260">
        <w:rPr>
          <w:rFonts w:ascii="Times New Roman" w:hAnsi="Times New Roman" w:cs="Times New Roman"/>
          <w:spacing w:val="-4"/>
          <w:sz w:val="28"/>
          <w:szCs w:val="28"/>
          <w:lang w:val="uz-Cyrl-UZ"/>
        </w:rPr>
        <w:t>Унча оғир бўлмаган жиноятларга қасддан содир этилиб, қонунда уч йилдан ортиқ, лекин беш йилдан кўп бўлмаган муддатга озодликдан маҳрум қилиш тарзидаги жазо назарда тутилган жиноятлар, шунингдек эҳтиётсизлик оқибатида содир этилиб, қонунда беш йилдан ортиқ муддатга озодликдан маҳрум қилиш тарзидаги жазо назарда тутилган жиноятлар киради.</w:t>
      </w:r>
    </w:p>
    <w:p w:rsidR="00783BE5" w:rsidRPr="006B7260"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B7260">
        <w:rPr>
          <w:rFonts w:ascii="Times New Roman" w:hAnsi="Times New Roman" w:cs="Times New Roman"/>
          <w:spacing w:val="-4"/>
          <w:sz w:val="28"/>
          <w:szCs w:val="28"/>
          <w:lang w:val="uz-Cyrl-UZ"/>
        </w:rPr>
        <w:t>Оғир жиноятларга қасддан содир этилиб, қонунда беш йилдан ортиқ, лекин ўн йилдан кўп бўлмаган муддатга озодликдан маҳрум қилиш жазоси назарда тутилган жиноятлар киради.</w:t>
      </w:r>
    </w:p>
    <w:p w:rsidR="00783BE5"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83BE5"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B7260">
        <w:rPr>
          <w:rFonts w:ascii="Times New Roman" w:hAnsi="Times New Roman" w:cs="Times New Roman"/>
          <w:spacing w:val="-4"/>
          <w:sz w:val="28"/>
          <w:szCs w:val="28"/>
          <w:lang w:val="uz-Cyrl-UZ"/>
        </w:rPr>
        <w:t>Ўта оғир жиноятларга қасддан содир этилиб, қонунда ўн йилдан ортиқ муддатга озодликдан маҳрум қилиш ёхуд умрбод озодликдан маҳрум қилиш жазоси назарда тутилган жиноятлар киради.</w:t>
      </w:r>
    </w:p>
    <w:bookmarkEnd w:id="55"/>
    <w:p w:rsidR="00783BE5"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83BE5" w:rsidRPr="00783BE5" w:rsidRDefault="00783BE5" w:rsidP="0098427D">
      <w:pPr>
        <w:pStyle w:val="a3"/>
        <w:numPr>
          <w:ilvl w:val="0"/>
          <w:numId w:val="29"/>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56" w:name="_Hlk177730024"/>
      <w:r w:rsidRPr="00783BE5">
        <w:rPr>
          <w:rFonts w:ascii="Times New Roman" w:hAnsi="Times New Roman" w:cs="Times New Roman"/>
          <w:b/>
          <w:bCs/>
          <w:spacing w:val="-4"/>
          <w:sz w:val="28"/>
          <w:szCs w:val="28"/>
          <w:lang w:val="uz-Cyrl-UZ"/>
        </w:rPr>
        <w:t>Телеграмма, телефонограмма ва суд чақирувлари билан боғлиқ бошқа ҳужжатларни расмийлаштириш тартибини тушунтириб беринг.</w:t>
      </w:r>
    </w:p>
    <w:p w:rsidR="00783BE5" w:rsidRPr="00836E1E" w:rsidRDefault="00783BE5" w:rsidP="0098427D">
      <w:pPr>
        <w:pStyle w:val="21"/>
        <w:shd w:val="clear" w:color="auto" w:fill="auto"/>
        <w:tabs>
          <w:tab w:val="left" w:pos="788"/>
        </w:tabs>
        <w:spacing w:before="0" w:after="60" w:line="240" w:lineRule="auto"/>
        <w:ind w:firstLine="709"/>
        <w:jc w:val="both"/>
        <w:rPr>
          <w:rFonts w:cs="Times New Roman"/>
          <w:sz w:val="28"/>
          <w:szCs w:val="28"/>
        </w:rPr>
      </w:pPr>
      <w:r w:rsidRPr="00836E1E">
        <w:rPr>
          <w:rStyle w:val="2"/>
          <w:rFonts w:cs="Times New Roman"/>
          <w:sz w:val="28"/>
          <w:szCs w:val="28"/>
          <w:lang w:val="uz-Cyrl-UZ" w:eastAsia="uz-Cyrl-UZ"/>
        </w:rPr>
        <w:t xml:space="preserve">Телеграмма қисқа (ўттиз сўздан кўп бўлмаган), варақнинг </w:t>
      </w:r>
      <w:r w:rsidRPr="00836E1E">
        <w:rPr>
          <w:rStyle w:val="2"/>
          <w:rFonts w:cs="Times New Roman"/>
          <w:sz w:val="28"/>
          <w:szCs w:val="28"/>
          <w:lang w:val="uz-Cyrl-UZ" w:eastAsia="uz-Cyrl-UZ"/>
        </w:rPr>
        <w:br/>
        <w:t xml:space="preserve">бир томонида, тушунарли, тузатишларсиз, ахборотнинг мазмунини ўзгартирмасдан, боғловчи, кўмакчи ва тиниш белгиларисиз ёзилади. Телеграммада зарур рақамлар ҳам сўз билан ёзилади. Уни юборишда жойлашган манзили, почта индекси, шартли телеграф манзили ёзилади. </w:t>
      </w:r>
      <w:r w:rsidRPr="00836E1E">
        <w:rPr>
          <w:rStyle w:val="2"/>
          <w:rFonts w:cs="Times New Roman"/>
          <w:sz w:val="28"/>
          <w:szCs w:val="28"/>
          <w:lang w:eastAsia="uz-Cyrl-UZ"/>
        </w:rPr>
        <w:t>Улар бўлмаса, манзил ва хабар олувчининг тўлиқ номи акс эттирилади.</w:t>
      </w:r>
    </w:p>
    <w:p w:rsidR="00783BE5" w:rsidRPr="00836E1E" w:rsidRDefault="00783BE5" w:rsidP="0098427D">
      <w:pPr>
        <w:pStyle w:val="21"/>
        <w:shd w:val="clear" w:color="auto" w:fill="auto"/>
        <w:tabs>
          <w:tab w:val="left" w:pos="783"/>
        </w:tabs>
        <w:spacing w:before="0" w:after="6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Телеграммаларга фақат судьялар имзо чекади ва девонхона муҳри билан тасдиқлайди. Матн охиридаги имзодан олдин унинг рўйхатга олиш рақами қўйилади.</w:t>
      </w:r>
    </w:p>
    <w:p w:rsidR="00783BE5" w:rsidRPr="00836E1E" w:rsidRDefault="00783BE5" w:rsidP="0098427D">
      <w:pPr>
        <w:pStyle w:val="21"/>
        <w:shd w:val="clear" w:color="auto" w:fill="auto"/>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Телефонограммалар суд раҳбарияти, судьяларнинг топшириғи ёки </w:t>
      </w:r>
      <w:r w:rsidRPr="00836E1E">
        <w:rPr>
          <w:rStyle w:val="2"/>
          <w:rFonts w:cs="Times New Roman"/>
          <w:sz w:val="28"/>
          <w:szCs w:val="28"/>
          <w:lang w:val="uz-Cyrl-UZ" w:eastAsia="uz-Cyrl-UZ"/>
        </w:rPr>
        <w:lastRenderedPageBreak/>
        <w:t>кўрсатмасига асосан бир нусхада, элликта сўздан ошмаган матнда тузилиб, бевосита масъул бўлган таркибий тармоқдан телефон орқали узатилади. Матнга уни узатган ва қабул қилиб олган шахслар фамилиялари, берилган куни, соати ҳамда телефон рақами ҳақида белги қўйилади.</w:t>
      </w:r>
    </w:p>
    <w:bookmarkEnd w:id="56"/>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783BE5" w:rsidRPr="001C28AB" w:rsidRDefault="00783BE5" w:rsidP="0098427D">
      <w:pPr>
        <w:pStyle w:val="a3"/>
        <w:numPr>
          <w:ilvl w:val="0"/>
          <w:numId w:val="29"/>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57" w:name="_Hlk177737516"/>
      <w:r w:rsidRPr="001C28AB">
        <w:rPr>
          <w:rFonts w:ascii="Times New Roman" w:hAnsi="Times New Roman" w:cs="Times New Roman"/>
          <w:b/>
          <w:bCs/>
          <w:spacing w:val="-4"/>
          <w:sz w:val="28"/>
          <w:szCs w:val="28"/>
          <w:lang w:val="uz-Cyrl-UZ"/>
        </w:rPr>
        <w:t>Конституцияда белгиланган шахсий ҳуқуқ ва эркинликларингизни сананг ва уларнинг мазмун-моҳиятини тушунтириб беринг.</w:t>
      </w:r>
    </w:p>
    <w:p w:rsidR="00783BE5"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Яшаш ҳуқуқи ҳар бир инсоннинг ажралмас ҳуқуқидир ва у қонун билан муҳофаза қилинади. Инсон ҳаётига суиқасд қилиш энг оғир жиноятдир.</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Республикасида ўлим жазоси тақиқланади.</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Инсоннинг шаъни ва қадр-қиммати дахлсиздир. Ҳеч нарса уларни камситиш учун асос бўлиши мумкин эмас. </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Ҳеч ким қийноққа солиниши, зўравонликка, бошқа шафқатсиз, ғайриинсоний ёки инсон қадр-қимматини камситувчи муомалага ёхуд жазога дучор этилиши мумкин эмас. </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Ҳеч кимда унинг розилигисиз тиббий ва илмий тажрибалар ўтказилиши мумкин эмас.</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ким эркинлик ва шахсий дахлсизлик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Ҳеч ким қонунга асосланмаган ҳолда ҳибсга олиниши, ушлаб турилиши, қамоққа олиниши, қамоқда сақланиши ёки унинг озодлиги бошқача тарзда чекланиши мумкин эмас.</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Ҳибсга олишга, қамоққа олишга ва қамоқда сақлашга фақат суднинг қарорига кўра йўл қўйилади. Шахс суднинг қарорисиз қирқ саккиз соатдан ортиқ муддат ушлаб турилиши мумкин эмас.</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Шахсни ушлаш чоғида унга тушунарли тилда унинг ҳуқуқлари ва ушлаб турилиши асослари тушунтирилиши шарт.</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Жиноят содир этганликда айбланаётган шахс унинг айби қонунда назарда тутилган тартибда ошкора суд муҳокамаси йўли билан исботланмагунча ва суднинг қонуний кучга кирган ҳукми билан аниқланмагунча айбсиз деб ҳисобланади. Айбланувчига ўзини ҳимоя қилиш учун барча имкониятлар таъминланади.</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Айбдорликка оид барча шубҳалар, агар уларни бартараф этиш имкониятлари тугаган бўлса, гумон қилинувчининг, айбланувчининг, судланувчининг ёки маҳкумнинг фойдасига ҳал қилиниши керак.</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Гумон қилинувчи, айбланувчи ёки судланувчи ўзининг айбсизлигини исботлаши шарт эмас ва исталган вақтда сукут сақлаш ҳуқуқидан фойдаланиши мумкин.</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Ҳеч ким ўзига ва яқин қариндошларига қарши гувоҳлик беришга мажбур эмас.</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Агар шахснинг ўз айбини тан олганлиги унга қарши ягона далил бўлса, у айбдор деб топилиши ёки жазога тортилиши мумкин эмас.</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Озодликдан маҳрум этилган шахслар ўзига нисбатан инсоний муомалада бўлиниши ҳамда инсон шахсига хос бўлган шаъни ва қадр-қиммати ҳурмат қилиниши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Шахснинг судланганлиги ва бундан келиб чиқадиган ҳуқуқий оқибатлар унинг қариндошлари ҳуқуқларини чеклаш учун асос бўлиши мумкин эмас.</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кимга малакали юридик ёрдам олиш ҳуқуқи кафолатланади. Қонунда назарда тутилган ҳолларда юридик ёрдам давлат ҳисобидан кўрсатилади.</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бир шахс жиноят процессининг ҳар қандай босқичида, шахс ушланганида эса унинг ҳаракатланиш эркинлиги ҳуқуқи амалда чекланган пайтдан эътиборан ўз танловига кўра адвокат ёрдамидан фойдаланиш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Гумон қилинувчи, айбланувчи ёки судланувчи айбловнинг моҳияти ва асослари тўғрисида хабардор қилиниш, унга қарши ёки унинг фойдасига гувоҳлик бераётган шахсларнинг сўроқ қилинишини талаб этиш, таржимон ёрдамидан фойдаланиш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Қонунни бузган ҳолда олинган далиллардан одил судловни амалга ошириш чоғида фойдаланишга йўл қўйилмайди.</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Жиноят учун ҳукм қилинган ҳар ким қонунда белгиланган тартибда ҳукмнинг юқори турувчи суд томонидан қайта кўриб чиқилиши ҳуқуқига, шунингдек афв этиш ёки жазони енгиллаштириш тўғрисида илтимос қилиш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Ҳуқуқбузарликлардан жабрланганларнинг ҳуқуқлари қонун билан муҳофаза қилинади. Давлат жабрланганларга ҳимояланишни ва одил судловдан фойдаланишни таъминлайди, уларга етказилган зарарнинг ўрни қопланиши учун шарт-шароитлар яратади.</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Ҳеч ким расмий эълон қилинмаган қонун асосида ҳукм қилиниши, жазога тортилиши, мол-мулкидан ёки бирон-бир ҳуқуқидан маҳрум этилиши мумкин эмас.</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Ҳеч ким айни бир жиноят учун такроран ҳукм қилиниши мумкин эмас.</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бир инсон шахсий ҳаётининг дахлсизлиги, шахсий ва оилавий сирга эга бўлиш, ўз шаъни ва қадр-қимматини ҳимоя қилиш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ким ёзишмалари, телефон орқали сўзлашувлари, почта, электрон ва бошқа хабарлари сир сақланиши ҳуқуқига эга. Ушбу ҳуқуқнинг чекланишига фақат қонунга мувофиқ ва суднинг қарорига асосан йўл қўйилади.</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ким ўз шахсига доир маълумотларнинг ҳимоя қилиниши ҳуқуқига, шунингдек нотўғри маълумотларнинг тузатилишини, ўзи тўғрисида қонунга хилоф йўл билан тўпланган ёки ҳуқуқий асосларга эга бўлмай қолган маълумотларнинг йўқ қилинишини талаб қилиш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ким уй-жой дахлсизлиги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 xml:space="preserve">Ҳеч ким уй-жойга унда яшовчи шахсларнинг хоҳишига қарши кириши мумкин эмас. Уй-жойга киришга, шунингдек унда олиб қўйишни ва кўздан кечиришни ўтказишга фақат қонунда назарда тутилган ҳолларда ва тартибда йўл қўйилади. Уй-жойда тинтув ўтказишга фақат қонунга мувофиқ ва суднинг қарорига асосан йўл қўйилади. </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lastRenderedPageBreak/>
        <w:t>Қонуний асосларда Ўзбекистон Республикаси ҳудудида бўлиб турган ҳар ким мамлакат бўйлаб эркин ҳаракатланиш, турар ва яшаш жойини танлаш ҳуқуқига эга, бундан қонунда белгиланган чекловлар мустасно.</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ким Ўзбекистондан ташқарига эркин чиқиш ҳуқуқига эга, бундан қонунда белгиланган чекловлар мустасно. Ўзбекистон Республикаси фуқароси Ўзбекистонга тўсқинликсиз қайтиш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ким фикрлаш, сўз ва эътиқод эркинлиги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Ҳар ким исталган ахборотни излаш, олиш ва тарқатиш ҳуқуқига эга.</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Интернет жаҳон ахборот тармоғидан фойдаланишни таъминлаш учун шарт-шароитлар яратади.</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Ахборотни излаш, олиш ва тарқатишга бўлган ҳуқуқни чеклашга фақат қонунга мувофиқ ҳамда фақат конституциявий тузумни, аҳолининг соғлиғини, ижтимоий ахлоқни, бошқа шахсларнинг ҳуқуқ ва эркинликларини ҳимоя қилиш, жамоат хавфсизлигини ҳамда жамоат тартибини таъминлаш, шунингдек давлат сирлари ёки қонун билан қўриқланадиган бошқа сир ошкор этилишининг олдини олиш мақсадида зарур бўлган доирада йўл қўйилади.</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Давлат органлари ва ташкилотлари, фуқароларнинг ўзини ўзи бошқариш органлари, уларнинг мансабдор шахслари ҳар кимга ўз ҳуқуқлари ҳамда қонуний манфаатларига дахлдор бўлган ҳужжатлар, қарорлар ва бошқа материаллар билан танишиш имкониятини таъминлаши шарт.</w:t>
      </w:r>
    </w:p>
    <w:p w:rsidR="00783BE5" w:rsidRPr="00A7678E" w:rsidRDefault="00783BE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Ҳамма учун виждон эркинлиги кафолатланади. Ҳар ким хоҳлаган динга эътиқод қилиш ёки ҳеч қайси динга эътиқод қилмаслик ҳуқуқига эга. Диний қарашларни мажбуран сингдиришга йўл қўйилмайди.</w:t>
      </w:r>
    </w:p>
    <w:bookmarkEnd w:id="57"/>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23-билет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Айб тушунчаси ва шаклларини тушунтириб беринг</w:t>
      </w:r>
      <w:r>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Суд топшириқлари билан боғлиқ иш юритиш тартибини тушунтириб беринг</w:t>
      </w:r>
      <w:r>
        <w:rPr>
          <w:rFonts w:ascii="Times New Roman" w:hAnsi="Times New Roman" w:cs="Times New Roman"/>
          <w:spacing w:val="-4"/>
          <w:sz w:val="28"/>
          <w:szCs w:val="28"/>
          <w:lang w:val="uz-Cyrl-UZ"/>
        </w:rPr>
        <w:t>.</w:t>
      </w:r>
    </w:p>
    <w:p w:rsidR="009F7587" w:rsidRPr="00A70B15"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A70B15">
        <w:rPr>
          <w:rFonts w:ascii="Times New Roman" w:hAnsi="Times New Roman" w:cs="Times New Roman"/>
          <w:b/>
          <w:bCs/>
          <w:spacing w:val="-4"/>
          <w:sz w:val="28"/>
          <w:szCs w:val="28"/>
          <w:lang w:val="uz-Cyrl-UZ"/>
        </w:rPr>
        <w:t>3.</w:t>
      </w:r>
      <w:r w:rsidRPr="00A70B15">
        <w:rPr>
          <w:rFonts w:ascii="Times New Roman" w:hAnsi="Times New Roman" w:cs="Times New Roman"/>
          <w:spacing w:val="-4"/>
          <w:sz w:val="28"/>
          <w:szCs w:val="28"/>
          <w:lang w:val="uz-Cyrl-UZ"/>
        </w:rPr>
        <w:t xml:space="preserve"> </w:t>
      </w:r>
      <w:bookmarkStart w:id="58" w:name="_Hlk115687688"/>
      <w:r w:rsidRPr="00A70B15">
        <w:rPr>
          <w:rFonts w:ascii="Times New Roman" w:hAnsi="Times New Roman" w:cs="Times New Roman"/>
          <w:spacing w:val="-4"/>
          <w:sz w:val="28"/>
          <w:szCs w:val="28"/>
          <w:lang w:val="uz-Cyrl-UZ"/>
        </w:rPr>
        <w:t>Конституцияда белгиланган бурчларингизни сананг ва уларнинг мазмун-моҳиятини тушунтириб беринг.</w:t>
      </w:r>
    </w:p>
    <w:p w:rsidR="0064666C" w:rsidRPr="00122D87" w:rsidRDefault="0064666C" w:rsidP="0098427D">
      <w:pPr>
        <w:pStyle w:val="a3"/>
        <w:numPr>
          <w:ilvl w:val="0"/>
          <w:numId w:val="30"/>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59" w:name="_Hlk167268419"/>
      <w:r w:rsidRPr="00122D87">
        <w:rPr>
          <w:rFonts w:ascii="Times New Roman" w:hAnsi="Times New Roman" w:cs="Times New Roman"/>
          <w:b/>
          <w:bCs/>
          <w:spacing w:val="-4"/>
          <w:sz w:val="28"/>
          <w:szCs w:val="28"/>
          <w:lang w:val="uz-Cyrl-UZ"/>
        </w:rPr>
        <w:t>Айб тушунчаси ва шаклларини тушунтириб беринг.</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5F23AF">
        <w:rPr>
          <w:rFonts w:ascii="Times New Roman" w:hAnsi="Times New Roman" w:cs="Times New Roman"/>
          <w:spacing w:val="-4"/>
          <w:sz w:val="28"/>
          <w:szCs w:val="28"/>
          <w:lang w:val="uz-Cyrl-UZ"/>
        </w:rPr>
        <w:t xml:space="preserve">Айб, шахснинг </w:t>
      </w:r>
      <w:r>
        <w:rPr>
          <w:rFonts w:ascii="Times New Roman" w:hAnsi="Times New Roman" w:cs="Times New Roman"/>
          <w:spacing w:val="-4"/>
          <w:sz w:val="28"/>
          <w:szCs w:val="28"/>
          <w:lang w:val="uz-Cyrl-UZ"/>
        </w:rPr>
        <w:t>содир этган ижтимоий хавфли қилмиши ва унинг оқибатларига (қасддан ёки эҳтиётсизлик кўринишидаги) бўлган руҳий муносабати</w:t>
      </w:r>
      <w:r w:rsidRPr="005F23AF">
        <w:rPr>
          <w:rFonts w:ascii="Times New Roman" w:hAnsi="Times New Roman" w:cs="Times New Roman"/>
          <w:spacing w:val="-4"/>
          <w:sz w:val="28"/>
          <w:szCs w:val="28"/>
          <w:lang w:val="uz-Cyrl-UZ"/>
        </w:rPr>
        <w:t xml:space="preserve">. </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 xml:space="preserve">Жиноят </w:t>
      </w:r>
      <w:r w:rsidRPr="00122D87">
        <w:rPr>
          <w:rFonts w:ascii="Times New Roman" w:hAnsi="Times New Roman" w:cs="Times New Roman"/>
          <w:spacing w:val="-4"/>
          <w:sz w:val="28"/>
          <w:szCs w:val="28"/>
          <w:lang w:val="uz-Cyrl-UZ"/>
        </w:rPr>
        <w:t>Кодекс</w:t>
      </w:r>
      <w:r>
        <w:rPr>
          <w:rFonts w:ascii="Times New Roman" w:hAnsi="Times New Roman" w:cs="Times New Roman"/>
          <w:spacing w:val="-4"/>
          <w:sz w:val="28"/>
          <w:szCs w:val="28"/>
          <w:lang w:val="uz-Cyrl-UZ"/>
        </w:rPr>
        <w:t>и</w:t>
      </w:r>
      <w:r w:rsidRPr="00122D87">
        <w:rPr>
          <w:rFonts w:ascii="Times New Roman" w:hAnsi="Times New Roman" w:cs="Times New Roman"/>
          <w:spacing w:val="-4"/>
          <w:sz w:val="28"/>
          <w:szCs w:val="28"/>
          <w:lang w:val="uz-Cyrl-UZ"/>
        </w:rPr>
        <w:t>да назарда тутилган ижтимоий хавфли қилмишни қасддан ёки эҳтиётсизлик орқасида содир этган шахс жиноят содир этилишида айбдор деб топилиши мумкин.</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Pr="005F23AF"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5F23AF">
        <w:rPr>
          <w:rFonts w:ascii="Times New Roman" w:hAnsi="Times New Roman" w:cs="Times New Roman"/>
          <w:spacing w:val="-4"/>
          <w:sz w:val="28"/>
          <w:szCs w:val="28"/>
          <w:u w:val="single"/>
          <w:lang w:val="uz-Cyrl-UZ"/>
        </w:rPr>
        <w:lastRenderedPageBreak/>
        <w:t>Қасддан содир этилган жиноят.</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Pr="00122D87"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 xml:space="preserve">Жиноят </w:t>
      </w:r>
      <w:r w:rsidRPr="00122D87">
        <w:rPr>
          <w:rFonts w:ascii="Times New Roman" w:hAnsi="Times New Roman" w:cs="Times New Roman"/>
          <w:spacing w:val="-4"/>
          <w:sz w:val="28"/>
          <w:szCs w:val="28"/>
          <w:lang w:val="uz-Cyrl-UZ"/>
        </w:rPr>
        <w:t>Кодекс</w:t>
      </w:r>
      <w:r>
        <w:rPr>
          <w:rFonts w:ascii="Times New Roman" w:hAnsi="Times New Roman" w:cs="Times New Roman"/>
          <w:spacing w:val="-4"/>
          <w:sz w:val="28"/>
          <w:szCs w:val="28"/>
          <w:lang w:val="uz-Cyrl-UZ"/>
        </w:rPr>
        <w:t>и</w:t>
      </w:r>
      <w:r w:rsidRPr="00122D87">
        <w:rPr>
          <w:rFonts w:ascii="Times New Roman" w:hAnsi="Times New Roman" w:cs="Times New Roman"/>
          <w:spacing w:val="-4"/>
          <w:sz w:val="28"/>
          <w:szCs w:val="28"/>
          <w:lang w:val="uz-Cyrl-UZ"/>
        </w:rPr>
        <w:t xml:space="preserve"> моддасида жиноят тамом бўлган пайт ижтимоий хавфли қилмиш бажарилган вақт деб ҳисобланган бўлиб, уни содир этган шахс ўз қилмишининг ижтимоий хавфлилик хусусиятини англаган ва шундай қилмишни содир этишни истаган бўлса, бундай жиноят қасддан содир этилган деб топилади.</w:t>
      </w:r>
    </w:p>
    <w:p w:rsidR="0064666C" w:rsidRPr="00122D87"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 xml:space="preserve">Жиноят </w:t>
      </w:r>
      <w:r w:rsidRPr="00122D87">
        <w:rPr>
          <w:rFonts w:ascii="Times New Roman" w:hAnsi="Times New Roman" w:cs="Times New Roman"/>
          <w:spacing w:val="-4"/>
          <w:sz w:val="28"/>
          <w:szCs w:val="28"/>
          <w:lang w:val="uz-Cyrl-UZ"/>
        </w:rPr>
        <w:t>Кодекс</w:t>
      </w:r>
      <w:r>
        <w:rPr>
          <w:rFonts w:ascii="Times New Roman" w:hAnsi="Times New Roman" w:cs="Times New Roman"/>
          <w:spacing w:val="-4"/>
          <w:sz w:val="28"/>
          <w:szCs w:val="28"/>
          <w:lang w:val="uz-Cyrl-UZ"/>
        </w:rPr>
        <w:t>и</w:t>
      </w:r>
      <w:r w:rsidRPr="00122D87">
        <w:rPr>
          <w:rFonts w:ascii="Times New Roman" w:hAnsi="Times New Roman" w:cs="Times New Roman"/>
          <w:spacing w:val="-4"/>
          <w:sz w:val="28"/>
          <w:szCs w:val="28"/>
          <w:lang w:val="uz-Cyrl-UZ"/>
        </w:rPr>
        <w:t xml:space="preserve"> моддасида жиноят тамом бўлган пайт ижтимоий хавфли оқибат юз берган вақт деб топилган қилмишлар тўғри ёки эгри қасддан содир этилган бўлиши мумкин.</w:t>
      </w:r>
    </w:p>
    <w:p w:rsidR="0064666C" w:rsidRPr="00122D87"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22D87">
        <w:rPr>
          <w:rFonts w:ascii="Times New Roman" w:hAnsi="Times New Roman" w:cs="Times New Roman"/>
          <w:spacing w:val="-4"/>
          <w:sz w:val="28"/>
          <w:szCs w:val="28"/>
          <w:lang w:val="uz-Cyrl-UZ"/>
        </w:rPr>
        <w:t>Агар шахс ўз қилмишининг ижтимоий хавфли хусусиятини англаган, унинг ижтимоий хавфли оқибатларига кўзи етган ва уларнинг юз беришини истаган бўлса, бундай жиноят тўғри қасддан содир этилган деб топилади.</w:t>
      </w:r>
    </w:p>
    <w:p w:rsidR="0064666C" w:rsidRPr="00122D87"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22D87">
        <w:rPr>
          <w:rFonts w:ascii="Times New Roman" w:hAnsi="Times New Roman" w:cs="Times New Roman"/>
          <w:spacing w:val="-4"/>
          <w:sz w:val="28"/>
          <w:szCs w:val="28"/>
          <w:lang w:val="uz-Cyrl-UZ"/>
        </w:rPr>
        <w:t>Агар шахс ўз қилмишининг ижтимоий хавфли хусусиятини англаган, унинг ижтимоий хавфли оқибатларига кўзи етган ва уларнинг юз беришига онгли равишда йўл қўйган бўлса, бундай жиноят эгри қасддан содир этилган деб топилади.</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5F23AF">
        <w:rPr>
          <w:rFonts w:ascii="Times New Roman" w:hAnsi="Times New Roman" w:cs="Times New Roman"/>
          <w:spacing w:val="-4"/>
          <w:sz w:val="28"/>
          <w:szCs w:val="28"/>
          <w:u w:val="single"/>
          <w:lang w:val="uz-Cyrl-UZ"/>
        </w:rPr>
        <w:t>Эҳтиётсизлик орқасида содир этилган жиноят</w:t>
      </w:r>
      <w:r>
        <w:rPr>
          <w:rFonts w:ascii="Times New Roman" w:hAnsi="Times New Roman" w:cs="Times New Roman"/>
          <w:spacing w:val="-4"/>
          <w:sz w:val="28"/>
          <w:szCs w:val="28"/>
          <w:u w:val="single"/>
          <w:lang w:val="uz-Cyrl-UZ"/>
        </w:rPr>
        <w:t>.</w:t>
      </w:r>
    </w:p>
    <w:p w:rsidR="0064666C" w:rsidRPr="005F23AF"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p>
    <w:p w:rsidR="0064666C" w:rsidRPr="00122D87"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22D87">
        <w:rPr>
          <w:rFonts w:ascii="Times New Roman" w:hAnsi="Times New Roman" w:cs="Times New Roman"/>
          <w:spacing w:val="-4"/>
          <w:sz w:val="28"/>
          <w:szCs w:val="28"/>
          <w:lang w:val="uz-Cyrl-UZ"/>
        </w:rPr>
        <w:t>Ўз-ўзига ишониш ёки бепарволик орқасида содир этилган ижтимоий хавфли қилмиш эҳтиётсизлик орқасида содир этилган жиноят деб топилади.</w:t>
      </w:r>
    </w:p>
    <w:p w:rsidR="0064666C" w:rsidRPr="00122D87"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22D87">
        <w:rPr>
          <w:rFonts w:ascii="Times New Roman" w:hAnsi="Times New Roman" w:cs="Times New Roman"/>
          <w:spacing w:val="-4"/>
          <w:sz w:val="28"/>
          <w:szCs w:val="28"/>
          <w:lang w:val="uz-Cyrl-UZ"/>
        </w:rPr>
        <w:t>Агар жиноятни содир этган шахс ўз хулқ-атвори қонунда назарда тутилган ижтимоий хавфли оқибатлар келтириб чиқариши мумкинлигига кўзи ета туриб, эҳтиёткорлик чора-тадбирларига онгли равишда риоя этмаган ҳолда бундай оқибатлар келиб чиқмаслигига асоссиз равишда умид қилган бўлса, бундай жиноят ўз-ўзига ишониш оқибатида содир этилган деб топилади.</w:t>
      </w:r>
    </w:p>
    <w:p w:rsidR="0064666C" w:rsidRPr="00122D87"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22D87">
        <w:rPr>
          <w:rFonts w:ascii="Times New Roman" w:hAnsi="Times New Roman" w:cs="Times New Roman"/>
          <w:spacing w:val="-4"/>
          <w:sz w:val="28"/>
          <w:szCs w:val="28"/>
          <w:lang w:val="uz-Cyrl-UZ"/>
        </w:rPr>
        <w:t>Агар жиноят содир этган шахс ўз хулқ-атвори қонунда назарда тутилган ижтимоий хавфли оқибатлар келтириб чиқариши мумкинлигига кўзи етмасада, лекин кўзи етиши лозим ва мумкин бўлса, бундай жиноят бепарволик орқасида содир этилган деб топилади.</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Pr="005F23AF"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5F23AF">
        <w:rPr>
          <w:rFonts w:ascii="Times New Roman" w:hAnsi="Times New Roman" w:cs="Times New Roman"/>
          <w:spacing w:val="-4"/>
          <w:sz w:val="28"/>
          <w:szCs w:val="28"/>
          <w:u w:val="single"/>
          <w:lang w:val="uz-Cyrl-UZ"/>
        </w:rPr>
        <w:t>Мураккаб айбли жиноят</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Pr="00122D87"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22D87">
        <w:rPr>
          <w:rFonts w:ascii="Times New Roman" w:hAnsi="Times New Roman" w:cs="Times New Roman"/>
          <w:spacing w:val="-4"/>
          <w:sz w:val="28"/>
          <w:szCs w:val="28"/>
          <w:lang w:val="uz-Cyrl-UZ"/>
        </w:rPr>
        <w:t>Агар шахснинг қасддан жиноят содир этиши натижасида эҳтиётсизлик орқасида бошқа ижтимоий хавфли оқибатлар юз берган ва шундай қилмишни қонун қаттиқроқ жавобгарлик билан боғлаган бўлса, бундай жиноят қасддан содир этилган деб топилади.</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Pr="005F23AF"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5F23AF">
        <w:rPr>
          <w:rFonts w:ascii="Times New Roman" w:hAnsi="Times New Roman" w:cs="Times New Roman"/>
          <w:spacing w:val="-4"/>
          <w:sz w:val="28"/>
          <w:szCs w:val="28"/>
          <w:u w:val="single"/>
          <w:lang w:val="uz-Cyrl-UZ"/>
        </w:rPr>
        <w:t>Айбсиз ҳолда зарар етказиш</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22D87">
        <w:rPr>
          <w:rFonts w:ascii="Times New Roman" w:hAnsi="Times New Roman" w:cs="Times New Roman"/>
          <w:spacing w:val="-4"/>
          <w:sz w:val="28"/>
          <w:szCs w:val="28"/>
          <w:lang w:val="uz-Cyrl-UZ"/>
        </w:rPr>
        <w:t xml:space="preserve">Агар шахс ўз қилмишининг ижтимоий хавфлилик хусусиятини англамаган, англаши мумкин ва лозим ҳам бўлмаган ёки унинг ижтимоий хавфли оқибатларига кўзи етмаган ва ишнинг ҳолатларига кўра кўзи етиши </w:t>
      </w:r>
      <w:r w:rsidRPr="00122D87">
        <w:rPr>
          <w:rFonts w:ascii="Times New Roman" w:hAnsi="Times New Roman" w:cs="Times New Roman"/>
          <w:spacing w:val="-4"/>
          <w:sz w:val="28"/>
          <w:szCs w:val="28"/>
          <w:lang w:val="uz-Cyrl-UZ"/>
        </w:rPr>
        <w:lastRenderedPageBreak/>
        <w:t>мумкин ва лозим ҳам бўлмаган бўлса, бундай қилмиш айбсиз ҳолда содир этилган деб топилади.</w:t>
      </w:r>
    </w:p>
    <w:bookmarkEnd w:id="59"/>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64666C" w:rsidRPr="0064666C" w:rsidRDefault="0064666C" w:rsidP="0098427D">
      <w:pPr>
        <w:pStyle w:val="a3"/>
        <w:numPr>
          <w:ilvl w:val="0"/>
          <w:numId w:val="30"/>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60" w:name="_Hlk177730133"/>
      <w:bookmarkEnd w:id="58"/>
      <w:r w:rsidRPr="0064666C">
        <w:rPr>
          <w:rFonts w:ascii="Times New Roman" w:hAnsi="Times New Roman" w:cs="Times New Roman"/>
          <w:b/>
          <w:bCs/>
          <w:spacing w:val="-4"/>
          <w:sz w:val="28"/>
          <w:szCs w:val="28"/>
          <w:lang w:val="uz-Cyrl-UZ"/>
        </w:rPr>
        <w:t>Суд топшириқлари билан боғлиқ иш юритиш тартибини тушунтириб беринг.</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 xml:space="preserve">Ишни кўраётган суд далилларни бошқа туманда, шаҳарда </w:t>
      </w:r>
      <w:r w:rsidRPr="00836E1E">
        <w:rPr>
          <w:rFonts w:ascii="Times New Roman" w:eastAsia="Times New Roman" w:hAnsi="Times New Roman" w:cs="Times New Roman"/>
          <w:sz w:val="28"/>
          <w:szCs w:val="28"/>
          <w:lang w:val="uz-Cyrl-UZ" w:eastAsia="ru-RU"/>
        </w:rPr>
        <w:br/>
        <w:t>ёки чет давлатда тўплаш, зарур бўлган тақдирда, тегишли судга муайян процессуал ҳаракатларни амалга оширишни топширади.</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Суд топшириғи тартибида тарафларнинг ва учинчи шахсларнинг ёхуд улар қонуний вакилларининг тушунтиришлари, гувоҳларнинг кўрсатувлари, ёзма ва ашёвий далилларни кўздан кечириш ҳамда текшириш орқали аниқланадиган фактик маълумотлар тўпланиши мумкин.</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Суд топшириғи ажрим билан расмийлаштирилиб, унда кўриб чиқилаётган ишнинг моҳияти, аниқланиши зарур бўлган ҳолатлар, топшириқни бажарадиган суд тўплаши лозим бўлган далиллар кўрсатилади. Бу ажрим Ўзбекистон Республикаси ҳудудида жойлашган қайси суд номига йўлланган бўлса, ўша суд учун мажбурий бўлиб, қонунда белгиланган муддат ичида бажарилиши керак.</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lang w:val="uz-Cyrl-UZ" w:eastAsia="ru-RU"/>
        </w:rPr>
      </w:pPr>
      <w:r w:rsidRPr="00836E1E">
        <w:rPr>
          <w:rFonts w:ascii="Times New Roman" w:eastAsia="Times New Roman" w:hAnsi="Times New Roman" w:cs="Times New Roman"/>
          <w:sz w:val="28"/>
          <w:szCs w:val="28"/>
          <w:lang w:val="uz-Cyrl-UZ" w:eastAsia="ru-RU"/>
        </w:rPr>
        <w:t>Топшириқни бажарадиган суд ишни кўриш куни ва вақти ҳамда суд топшириғи белгиланган муддатга қадар ижро қилинмаган тақдирда ишни кўриш бошқа кунга қолдирилганлиги (куни ва вақти) ҳақида шахсни хабардор қилиши шарт.</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Суд топшириғи ахборот тизими орқали электрон ҳужжат тарзида юборилади.</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Жиноят иши билан боғлиқ зарур бўлган процессуал ҳаракатларини бажариш қоидалари ЖПК 64-бобида белгиланган бўлиб, уларнинг шакли қўйидаги мазмунда расмийлаштирилади:</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rPr>
        <w:t>сўров юбораётган органнинг номи;</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rPr>
      </w:pPr>
      <w:r w:rsidRPr="00836E1E">
        <w:rPr>
          <w:rFonts w:ascii="Times New Roman" w:eastAsia="Times New Roman" w:hAnsi="Times New Roman" w:cs="Times New Roman"/>
          <w:sz w:val="28"/>
          <w:szCs w:val="28"/>
        </w:rPr>
        <w:t>сўров юборилаётган органнинг номи ва жойлашган ери;</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rPr>
      </w:pPr>
      <w:r w:rsidRPr="00836E1E">
        <w:rPr>
          <w:rFonts w:ascii="Times New Roman" w:eastAsia="Times New Roman" w:hAnsi="Times New Roman" w:cs="Times New Roman"/>
          <w:sz w:val="28"/>
          <w:szCs w:val="28"/>
        </w:rPr>
        <w:t>жиноят ишининг номланиши ва сўровнинг хусусияти;</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rPr>
      </w:pPr>
      <w:r w:rsidRPr="00836E1E">
        <w:rPr>
          <w:rFonts w:ascii="Times New Roman" w:eastAsia="Times New Roman" w:hAnsi="Times New Roman" w:cs="Times New Roman"/>
          <w:sz w:val="28"/>
          <w:szCs w:val="28"/>
        </w:rPr>
        <w:t>ўзига нисбатан сўров юборилаётган шахс тўғрисидаги маълумотлар, шу жумладан унинг туғилган санаси ва жойи, фуқаролиги, машғулоти тури, яшаш жойи ёки турган жойи ҳақидаги маълумотлар, унинг процессуал мақоми, юридик шахс учун эса унинг номи, юридик манзили ва жойлашган ери;</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rPr>
      </w:pPr>
      <w:r w:rsidRPr="00836E1E">
        <w:rPr>
          <w:rFonts w:ascii="Times New Roman" w:eastAsia="Times New Roman" w:hAnsi="Times New Roman" w:cs="Times New Roman"/>
          <w:sz w:val="28"/>
          <w:szCs w:val="28"/>
        </w:rPr>
        <w:t>аниқланиши лозим бўлган ҳолатлар баёни, шунингдек сўралаётган ҳужжатлар, ашёвий ва бошқа далиллар рўйхати;</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rPr>
      </w:pPr>
      <w:r w:rsidRPr="00836E1E">
        <w:rPr>
          <w:rFonts w:ascii="Times New Roman" w:eastAsia="Times New Roman" w:hAnsi="Times New Roman" w:cs="Times New Roman"/>
          <w:sz w:val="28"/>
          <w:szCs w:val="28"/>
        </w:rPr>
        <w:t xml:space="preserve">содир этилган жиноятнинг ҳақиқий ҳолатлари тўғрисидаги маълумотлар, унинг тавсифи, Ўзбекистон Республикаси Жиноят </w:t>
      </w:r>
      <w:hyperlink r:id="rId151" w:history="1">
        <w:r w:rsidRPr="00836E1E">
          <w:rPr>
            <w:rStyle w:val="a5"/>
            <w:rFonts w:eastAsia="Times New Roman"/>
            <w:sz w:val="28"/>
            <w:szCs w:val="28"/>
          </w:rPr>
          <w:t>кодексининг</w:t>
        </w:r>
      </w:hyperlink>
      <w:r w:rsidRPr="00836E1E">
        <w:rPr>
          <w:rFonts w:ascii="Times New Roman" w:eastAsia="Times New Roman" w:hAnsi="Times New Roman" w:cs="Times New Roman"/>
          <w:sz w:val="28"/>
          <w:szCs w:val="28"/>
        </w:rPr>
        <w:t xml:space="preserve"> қилмиш жиноят деб эътироф этилишига асос бўладиган тегишли моддаси матни;</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rPr>
      </w:pPr>
      <w:r w:rsidRPr="00836E1E">
        <w:rPr>
          <w:rFonts w:ascii="Times New Roman" w:eastAsia="Times New Roman" w:hAnsi="Times New Roman" w:cs="Times New Roman"/>
          <w:sz w:val="28"/>
          <w:szCs w:val="28"/>
        </w:rPr>
        <w:t>агар жиноят натижасида зарар етказилган бўлса, унинг миқдори тўғрисидаги маълумотлар.</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rPr>
      </w:pPr>
      <w:r w:rsidRPr="00836E1E">
        <w:rPr>
          <w:rFonts w:ascii="Times New Roman" w:eastAsia="Times New Roman" w:hAnsi="Times New Roman" w:cs="Times New Roman"/>
          <w:sz w:val="28"/>
          <w:szCs w:val="28"/>
        </w:rPr>
        <w:t>Процессуал ҳаракатларни бажариш тўғрисидаги сўровда уни ижро этиш учун зарур бўлган бошқа маълумотлар ҳам бўлиши мумкин.</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rPr>
      </w:pPr>
      <w:r w:rsidRPr="00836E1E">
        <w:rPr>
          <w:rFonts w:ascii="Times New Roman" w:eastAsia="Times New Roman" w:hAnsi="Times New Roman" w:cs="Times New Roman"/>
          <w:sz w:val="28"/>
          <w:szCs w:val="28"/>
        </w:rPr>
        <w:lastRenderedPageBreak/>
        <w:t>Процессуал ҳаракатларни бажариш тўғрисидаги сўров уни юбораётган судья томонидан имзоланади.</w:t>
      </w:r>
    </w:p>
    <w:p w:rsidR="0064666C" w:rsidRPr="00836E1E" w:rsidRDefault="0064666C" w:rsidP="0098427D">
      <w:pPr>
        <w:shd w:val="clear" w:color="auto" w:fill="FFFFFF"/>
        <w:spacing w:after="0" w:line="240" w:lineRule="auto"/>
        <w:ind w:firstLine="709"/>
        <w:jc w:val="both"/>
        <w:rPr>
          <w:rFonts w:ascii="Times New Roman" w:eastAsia="Times New Roman" w:hAnsi="Times New Roman" w:cs="Times New Roman"/>
          <w:sz w:val="28"/>
          <w:szCs w:val="28"/>
        </w:rPr>
      </w:pPr>
      <w:r w:rsidRPr="00836E1E">
        <w:rPr>
          <w:rFonts w:ascii="Times New Roman" w:eastAsia="Times New Roman" w:hAnsi="Times New Roman" w:cs="Times New Roman"/>
          <w:sz w:val="28"/>
          <w:szCs w:val="28"/>
        </w:rPr>
        <w:t>Процессуал ҳаракатларни бажариш тўғрисидаги сўров ва унга илова қилинаётган ҳужжатлар сўровни юбораётган органнинг гербли муҳри билан тасдиқланади.</w:t>
      </w:r>
    </w:p>
    <w:p w:rsidR="0064666C" w:rsidRPr="00836E1E" w:rsidRDefault="0064666C" w:rsidP="0098427D">
      <w:pPr>
        <w:shd w:val="clear" w:color="auto" w:fill="FFFFFF"/>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Ҳуқуқий ёрдам кўрсатиш топшириғининг мазмуни ва шакли қуйидагилардан иборат:</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суднинг номи;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ҳуқуқий ёрдам бериш сўралаётган ишнинг номи ва рақами;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жисмоний шахслар ҳақида маълумотлар: фамилия, исми, шарифи, туғилган жойи ва вақти, турар жойи, фуқаролиги, иш фаолияти;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юридик шахслар ҳақида маълумотлар: уларнинг номи, юридик манзили ёки жойлашган жойи, банк реквизитлари ҳамда фискал кодлари;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агар вакиллар кўрсатилган бўлса, унда уларнинг фамилия, исми, шарифи, туғилган жойи ва вақти, турар жойи, фуқаролиги;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топшириқ мазмуни ва унинг ижросини таъминланилиши билан боғлиқ бошқа маълумотлар.</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Ҳужжатларни шахсларга бериш ҳақидаги топшириқларда, мазкур шахсларнинг аниқ манзиллари ва топширилаётган ҳужжатларнинг номи кўрсатилади.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right="-1" w:firstLine="709"/>
        <w:jc w:val="both"/>
        <w:rPr>
          <w:rFonts w:ascii="Times New Roman" w:hAnsi="Times New Roman" w:cs="Times New Roman"/>
          <w:spacing w:val="6"/>
          <w:sz w:val="28"/>
          <w:szCs w:val="28"/>
        </w:rPr>
      </w:pPr>
      <w:r w:rsidRPr="00836E1E">
        <w:rPr>
          <w:rFonts w:ascii="Times New Roman" w:eastAsia="Times New Roman" w:hAnsi="Times New Roman" w:cs="Times New Roman"/>
          <w:spacing w:val="6"/>
          <w:sz w:val="28"/>
          <w:szCs w:val="28"/>
          <w:lang w:eastAsia="ru-RU"/>
        </w:rPr>
        <w:t>Суд топшириғини бажариш ФПК ва ИПКда белгиланган қоидаларга кўра, суд мажлисида амалга оширилади. Ишда иштирок этаётган шахслар мажлиснинг вақти ва жойи тўғрисида хабардор қилинади, бироқ уларнинг келмаганлиги топшириқни бажаришга тўсқинлик қилмайди</w:t>
      </w:r>
      <w:r w:rsidRPr="00836E1E">
        <w:rPr>
          <w:rFonts w:ascii="Times New Roman" w:hAnsi="Times New Roman" w:cs="Times New Roman"/>
          <w:spacing w:val="6"/>
          <w:sz w:val="28"/>
          <w:szCs w:val="28"/>
        </w:rPr>
        <w:t>.</w:t>
      </w:r>
    </w:p>
    <w:p w:rsidR="0064666C" w:rsidRPr="00836E1E" w:rsidRDefault="0064666C" w:rsidP="0098427D">
      <w:pPr>
        <w:shd w:val="clear" w:color="auto" w:fill="FFFFFF"/>
        <w:spacing w:after="0" w:line="240" w:lineRule="auto"/>
        <w:ind w:right="-1"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Зарур бўлган процессуал ҳаракатлар бажарилгандан сўнг, уларни ижро қилган суд, суд мажлиси баённомаларни (агар баённома юритилган бўлса) ҳамда суд топшириғини бажаришда тўпланган бошқа ҳужжатларни ишни кўриб чиқаётган судга дарҳол юборади.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right="-1"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Барча варақлар игна билан иккита жойни тешиб ип ўтказиш йўли билан тикилади ва уларнинг охирги варағининг орқа томонидан ип тугунчалари чиқарилиб, унинг устидан “тикилган ва рақамланган, ___ варақдан иборат” ёзуви бўлган қоғоз ёпиштирилади (тўртбурчак шаклида бўлиб, 4,5-5,0 см. ўлчамда) суд раиси ёки ишни кўрган судья томонидан лавозимини кўрсатган ҳолда имзоланиб, гербли муҳр билан тасдиқланади. </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right="-1" w:firstLine="709"/>
        <w:jc w:val="both"/>
        <w:rPr>
          <w:rFonts w:ascii="Times New Roman" w:hAnsi="Times New Roman" w:cs="Times New Roman"/>
          <w:sz w:val="28"/>
          <w:szCs w:val="28"/>
        </w:rPr>
      </w:pPr>
      <w:r w:rsidRPr="00836E1E">
        <w:rPr>
          <w:rFonts w:ascii="Times New Roman" w:hAnsi="Times New Roman" w:cs="Times New Roman"/>
          <w:sz w:val="28"/>
          <w:szCs w:val="28"/>
        </w:rPr>
        <w:t>Агар варақнинг тескари томонида матн бўлмаса, янги матн киритиш имкониятини бермайдиган қилиб чизилади.</w:t>
      </w:r>
    </w:p>
    <w:p w:rsidR="0064666C" w:rsidRPr="00836E1E" w:rsidRDefault="0064666C" w:rsidP="0098427D">
      <w:pPr>
        <w:shd w:val="clear" w:color="auto" w:fill="FFFFFF"/>
        <w:spacing w:after="0" w:line="240" w:lineRule="auto"/>
        <w:ind w:right="-1"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Агарда ҳуқуқий ёрдам амалга оширилмаган бўлса, топшириқни ижро қилаётган суд унинг бажарилишига тўсқинлик қилган сабаблар ҳақида хабар қилиб, ҳужжатларни топшириқни юборган судга қайтаради.</w:t>
      </w:r>
    </w:p>
    <w:p w:rsidR="0064666C" w:rsidRPr="00836E1E" w:rsidRDefault="0064666C" w:rsidP="0098427D">
      <w:pPr>
        <w:shd w:val="clear" w:color="auto" w:fill="FFFFFF"/>
        <w:spacing w:after="0" w:line="240" w:lineRule="auto"/>
        <w:ind w:right="-1"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Агар суд топшириғини бажараётган судга тушунтиришлар ёки кўрсатувлар берган ишда иштирок этувчи шахслар ёки гувоҳлар ишни кўриб чиқаётган судга келса, улар умумий тартибда тушунтиришлар ёхуд кўрсатувлар беради.</w:t>
      </w:r>
    </w:p>
    <w:p w:rsidR="0064666C" w:rsidRPr="00836E1E" w:rsidRDefault="0064666C" w:rsidP="0098427D">
      <w:pPr>
        <w:shd w:val="clear" w:color="auto" w:fill="FFFFFF"/>
        <w:spacing w:after="0" w:line="240" w:lineRule="auto"/>
        <w:ind w:right="-1" w:firstLine="709"/>
        <w:jc w:val="both"/>
        <w:rPr>
          <w:rFonts w:ascii="Times New Roman" w:eastAsia="Times New Roman" w:hAnsi="Times New Roman" w:cs="Times New Roman"/>
          <w:sz w:val="28"/>
          <w:szCs w:val="28"/>
          <w:lang w:eastAsia="ru-RU"/>
        </w:rPr>
      </w:pPr>
      <w:r w:rsidRPr="00836E1E">
        <w:rPr>
          <w:rFonts w:ascii="Times New Roman" w:hAnsi="Times New Roman" w:cs="Times New Roman"/>
          <w:sz w:val="28"/>
          <w:szCs w:val="28"/>
        </w:rPr>
        <w:t xml:space="preserve">Юборилаётган ҳужжатлар чет давлат </w:t>
      </w:r>
      <w:r w:rsidRPr="00836E1E">
        <w:rPr>
          <w:rFonts w:ascii="Times New Roman" w:eastAsia="Times New Roman" w:hAnsi="Times New Roman" w:cs="Times New Roman"/>
          <w:sz w:val="28"/>
          <w:szCs w:val="28"/>
          <w:lang w:eastAsia="ru-RU"/>
        </w:rPr>
        <w:t xml:space="preserve">ҳудудида жойлашган судларга йўлланганда, ҳужжатлар Ўзбекистон Республикаси томонидан ратификация </w:t>
      </w:r>
      <w:r w:rsidRPr="00836E1E">
        <w:rPr>
          <w:rFonts w:ascii="Times New Roman" w:eastAsia="Times New Roman" w:hAnsi="Times New Roman" w:cs="Times New Roman"/>
          <w:sz w:val="28"/>
          <w:szCs w:val="28"/>
          <w:lang w:eastAsia="ru-RU"/>
        </w:rPr>
        <w:lastRenderedPageBreak/>
        <w:t>қилинган халқаро ҳужжатлар ва бошқа давлатлар билан имзоланган икки томонлама шартномаларда белгиланган тартибда расмийлаштирилади (намуналар “18-бобга иловалар”да тақдим этилади).</w:t>
      </w:r>
    </w:p>
    <w:p w:rsidR="0064666C" w:rsidRPr="00836E1E" w:rsidRDefault="0064666C" w:rsidP="0098427D">
      <w:pPr>
        <w:shd w:val="clear" w:color="auto" w:fill="FFFFFF"/>
        <w:spacing w:after="0" w:line="240" w:lineRule="auto"/>
        <w:ind w:right="-1" w:firstLine="709"/>
        <w:jc w:val="both"/>
        <w:rPr>
          <w:rFonts w:ascii="Times New Roman" w:eastAsia="Times New Roman" w:hAnsi="Times New Roman" w:cs="Times New Roman"/>
          <w:sz w:val="28"/>
          <w:szCs w:val="28"/>
          <w:lang w:eastAsia="ru-RU"/>
        </w:rPr>
      </w:pPr>
      <w:r w:rsidRPr="00836E1E">
        <w:rPr>
          <w:rFonts w:ascii="Times New Roman" w:eastAsia="Times New Roman" w:hAnsi="Times New Roman" w:cs="Times New Roman"/>
          <w:sz w:val="28"/>
          <w:szCs w:val="28"/>
          <w:lang w:eastAsia="ru-RU"/>
        </w:rPr>
        <w:t>Чет давлатларнинг суд органларидан келган сўров ёки суд топшириқларининг ижроси мазкур топшириқларда кўрсатилган тартибда амалга оширилади.</w:t>
      </w:r>
    </w:p>
    <w:p w:rsidR="0064666C" w:rsidRPr="00836E1E" w:rsidRDefault="0064666C" w:rsidP="0098427D">
      <w:pPr>
        <w:shd w:val="clear" w:color="auto" w:fill="FFFFFF"/>
        <w:spacing w:after="0" w:line="240" w:lineRule="auto"/>
        <w:ind w:right="-1" w:firstLine="709"/>
        <w:jc w:val="both"/>
        <w:rPr>
          <w:rFonts w:ascii="Times New Roman" w:eastAsia="Times New Roman" w:hAnsi="Times New Roman" w:cs="Times New Roman"/>
          <w:sz w:val="28"/>
          <w:szCs w:val="28"/>
        </w:rPr>
      </w:pPr>
      <w:r w:rsidRPr="00836E1E">
        <w:rPr>
          <w:rFonts w:ascii="Times New Roman" w:eastAsia="Times New Roman" w:hAnsi="Times New Roman" w:cs="Times New Roman"/>
          <w:sz w:val="28"/>
          <w:szCs w:val="28"/>
        </w:rPr>
        <w:t>Вилоят судлари томонидан чет давлатлар билан амалга ошириладиган фуқаролик, оилавий, жиноят ҳамда иқтисодий ишлар бўйича иш юритиш билан боғлиқ масалалар бўйича ҳамкорлик – Ўзбекистон Республикаси Олий суди орқали амалга оширилади.</w:t>
      </w:r>
    </w:p>
    <w:p w:rsidR="0064666C" w:rsidRPr="00836E1E" w:rsidRDefault="0064666C" w:rsidP="0098427D">
      <w:pPr>
        <w:shd w:val="clear" w:color="auto" w:fill="FFFFFF"/>
        <w:spacing w:after="0" w:line="240" w:lineRule="auto"/>
        <w:ind w:right="-1" w:firstLine="709"/>
        <w:jc w:val="both"/>
        <w:rPr>
          <w:rFonts w:ascii="Times New Roman" w:hAnsi="Times New Roman" w:cs="Times New Roman"/>
          <w:sz w:val="28"/>
          <w:szCs w:val="28"/>
        </w:rPr>
      </w:pPr>
      <w:r w:rsidRPr="00836E1E">
        <w:rPr>
          <w:rFonts w:ascii="Times New Roman" w:hAnsi="Times New Roman" w:cs="Times New Roman"/>
          <w:sz w:val="28"/>
          <w:szCs w:val="28"/>
        </w:rPr>
        <w:t>Вилоят ва уларга тенглаштирилган судлар томонидан ҳам топшириқлар ижроси бўйича ёзишмалар ваколати доирасида тўғридан-тўғри чет давлат судларига юборилиши мумкин.</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right="-1" w:firstLine="709"/>
        <w:jc w:val="both"/>
        <w:rPr>
          <w:rFonts w:ascii="Times New Roman" w:hAnsi="Times New Roman" w:cs="Times New Roman"/>
          <w:sz w:val="28"/>
          <w:szCs w:val="28"/>
        </w:rPr>
      </w:pPr>
      <w:r w:rsidRPr="00836E1E">
        <w:rPr>
          <w:rFonts w:ascii="Times New Roman" w:hAnsi="Times New Roman" w:cs="Times New Roman"/>
          <w:sz w:val="28"/>
          <w:szCs w:val="28"/>
        </w:rPr>
        <w:t>Ўзбекистон Республикасининг бошқа давлатлар билан фуқаролик, оилавий, иқтисодий ва жиноят ишлари бўйича ҳуқуқий муносабатлар тўғрисидаги келишувлари юзасидан доимий равишда Олий суднинг Халқаро-ҳуқуқий бўлимидан маълумотлар олиб борилади.</w:t>
      </w:r>
    </w:p>
    <w:bookmarkEnd w:id="60"/>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p>
    <w:p w:rsidR="0064666C" w:rsidRPr="0064666C" w:rsidRDefault="0064666C" w:rsidP="0098427D">
      <w:pPr>
        <w:pStyle w:val="a3"/>
        <w:numPr>
          <w:ilvl w:val="0"/>
          <w:numId w:val="30"/>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64666C">
        <w:rPr>
          <w:rFonts w:ascii="Times New Roman" w:hAnsi="Times New Roman" w:cs="Times New Roman"/>
          <w:b/>
          <w:bCs/>
          <w:spacing w:val="-4"/>
          <w:sz w:val="28"/>
          <w:szCs w:val="28"/>
          <w:lang w:val="uz-Cyrl-UZ"/>
        </w:rPr>
        <w:t>Конституцияда белгиланган бурчларингизни сананг ва уларнинг мазмун-моҳиятини тушунтириб беринг.</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Pr="00A7678E"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Барча фуқаролар Конституцияда белгилаб қўйилган бурчларини бажарадилар.</w:t>
      </w:r>
    </w:p>
    <w:p w:rsidR="0064666C" w:rsidRPr="00A7678E"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Конституция ва қонунларга риоя этишга, бошқа инсонларнинг ҳуқуқлари, эркинликлари, шаъни ва қадр-қимматини ҳурмат қилишга мажбурдирлар.</w:t>
      </w:r>
    </w:p>
    <w:p w:rsidR="0064666C" w:rsidRPr="00A7678E"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Ўзбекистон халқининг тарихий, маънавий, маданий, илмий ва табиий меросини асраб-авайлаши шарт.</w:t>
      </w:r>
    </w:p>
    <w:p w:rsidR="0064666C" w:rsidRPr="00A7678E"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Тарихий, маънавий, маданий, илмий ва табиий мерос давлат томонидан муҳофаза қилинади.</w:t>
      </w:r>
    </w:p>
    <w:p w:rsidR="0064666C" w:rsidRPr="00A7678E"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атроф табиий муҳитга эҳтиёткорона муносабатда бўлишга мажбурдирлар.</w:t>
      </w:r>
    </w:p>
    <w:p w:rsidR="0064666C" w:rsidRPr="00A7678E"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Фуқаролар қонун билан белгиланган солиқлар ва йиғимларни тўлаши шарт.</w:t>
      </w:r>
    </w:p>
    <w:p w:rsidR="0064666C" w:rsidRPr="00A7678E"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Солиқ ва йиғимлар адолатли бўлиши ҳамда фуқароларнинг конституциявий ҳуқуқларини амалга оширишига тўсқинлик қилмаслиги керак.</w:t>
      </w:r>
    </w:p>
    <w:p w:rsidR="0064666C" w:rsidRPr="00A7678E"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A7678E">
        <w:rPr>
          <w:rFonts w:ascii="Times New Roman" w:hAnsi="Times New Roman" w:cs="Times New Roman"/>
          <w:spacing w:val="-4"/>
          <w:sz w:val="28"/>
          <w:szCs w:val="28"/>
          <w:lang w:val="uz-Cyrl-UZ"/>
        </w:rPr>
        <w:t>Ўзбекистон Республикасини ҳимоя қилиш Ўзбекистон Республикаси ҳар бир фуқаросининг бурчидир. Фуқаролар қонунда белгиланган тартибда ҳарбий ёки муқобил хизматни ўташга мажбурдирлар.</w:t>
      </w:r>
    </w:p>
    <w:p w:rsidR="0064666C" w:rsidRDefault="0064666C"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24-билет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Жиноятга тайёргарлик кўриш ва жиноят содир этишга суиқасд қилишнинг ўзаро ўхшаш ва фарқи хусусиятларини сананг</w:t>
      </w:r>
      <w:r>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lastRenderedPageBreak/>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Йиғмажилдлар рўйхатини тузиш ва уларни шакллантиришда алоҳида эътибор қаратиш лозим бўлган масалаларни тушунтириб беринг</w:t>
      </w:r>
      <w:r>
        <w:rPr>
          <w:rFonts w:ascii="Times New Roman" w:hAnsi="Times New Roman" w:cs="Times New Roman"/>
          <w:spacing w:val="-4"/>
          <w:sz w:val="28"/>
          <w:szCs w:val="28"/>
          <w:lang w:val="uz-Cyrl-UZ"/>
        </w:rPr>
        <w:t>.</w:t>
      </w:r>
    </w:p>
    <w:p w:rsidR="009F7587" w:rsidRPr="00FF37FC"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FF37FC">
        <w:rPr>
          <w:rFonts w:ascii="Times New Roman" w:hAnsi="Times New Roman" w:cs="Times New Roman"/>
          <w:b/>
          <w:bCs/>
          <w:spacing w:val="-4"/>
          <w:sz w:val="28"/>
          <w:szCs w:val="28"/>
          <w:lang w:val="uz-Cyrl-UZ"/>
        </w:rPr>
        <w:t>3.</w:t>
      </w:r>
      <w:r w:rsidRPr="00FF37FC">
        <w:rPr>
          <w:rFonts w:ascii="Times New Roman" w:hAnsi="Times New Roman" w:cs="Times New Roman"/>
          <w:spacing w:val="-4"/>
          <w:sz w:val="28"/>
          <w:szCs w:val="28"/>
          <w:lang w:val="uz-Cyrl-UZ"/>
        </w:rPr>
        <w:t xml:space="preserve"> Конституцияда белгиланган сиёсий ҳуқуқларингизни сананг ва уларнинг мазмун-моҳиятини тушунтириб беринг.</w:t>
      </w:r>
    </w:p>
    <w:p w:rsidR="0064666C" w:rsidRPr="00F05751" w:rsidRDefault="0064666C" w:rsidP="0098427D">
      <w:pPr>
        <w:pStyle w:val="a3"/>
        <w:numPr>
          <w:ilvl w:val="0"/>
          <w:numId w:val="31"/>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61" w:name="_Hlk167268472"/>
      <w:r w:rsidRPr="00F05751">
        <w:rPr>
          <w:rFonts w:ascii="Times New Roman" w:hAnsi="Times New Roman" w:cs="Times New Roman"/>
          <w:b/>
          <w:bCs/>
          <w:spacing w:val="-4"/>
          <w:sz w:val="28"/>
          <w:szCs w:val="28"/>
          <w:lang w:val="uz-Cyrl-UZ"/>
        </w:rPr>
        <w:t>Жиноятга тайёргарлик кўриш ва жиноят содир этишга суиқасд қилишнинг ўзаро ўхшаш ва фарқи хусусиятларини сананг.</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Pr="00E60C1E" w:rsidRDefault="0064666C"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u w:val="single"/>
          <w:lang w:val="uz-Cyrl-UZ"/>
        </w:rPr>
      </w:pPr>
      <w:r w:rsidRPr="00E60C1E">
        <w:rPr>
          <w:rFonts w:ascii="Times New Roman" w:hAnsi="Times New Roman" w:cs="Times New Roman"/>
          <w:spacing w:val="-4"/>
          <w:sz w:val="28"/>
          <w:szCs w:val="28"/>
          <w:u w:val="single"/>
          <w:lang w:val="uz-Cyrl-UZ"/>
        </w:rPr>
        <w:t>Ўзаро ўхшаш хусусиятлари</w:t>
      </w:r>
    </w:p>
    <w:p w:rsidR="0064666C" w:rsidRDefault="0064666C"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p>
    <w:p w:rsidR="0064666C" w:rsidRDefault="0064666C"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E60C1E">
        <w:rPr>
          <w:rFonts w:ascii="Times New Roman" w:hAnsi="Times New Roman" w:cs="Times New Roman"/>
          <w:spacing w:val="-4"/>
          <w:sz w:val="28"/>
          <w:szCs w:val="28"/>
          <w:lang w:val="uz-Cyrl-UZ"/>
        </w:rPr>
        <w:t>Қасддан содир этилади, иккала ҳолатда ҳам ҳаракатнинг шахсга боғлиқ бўлмаган ҳолда тўҳтаб қолади,  жавобгарлик жиноят Кодекси Махсус қисмининг тамом бўлган жиноят учун жавобгарликни белгиловчи моддасига мувофиқ ҳал қилинади.</w:t>
      </w:r>
    </w:p>
    <w:p w:rsidR="0064666C" w:rsidRDefault="0064666C"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64666C" w:rsidRPr="00E60C1E" w:rsidRDefault="0064666C"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u w:val="single"/>
          <w:lang w:val="uz-Cyrl-UZ"/>
        </w:rPr>
      </w:pPr>
      <w:r w:rsidRPr="00E60C1E">
        <w:rPr>
          <w:rFonts w:ascii="Times New Roman" w:hAnsi="Times New Roman" w:cs="Times New Roman"/>
          <w:spacing w:val="-4"/>
          <w:sz w:val="28"/>
          <w:szCs w:val="28"/>
          <w:u w:val="single"/>
          <w:lang w:val="uz-Cyrl-UZ"/>
        </w:rPr>
        <w:t>Фарқи</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E60C1E">
        <w:rPr>
          <w:rFonts w:ascii="Times New Roman" w:hAnsi="Times New Roman" w:cs="Times New Roman"/>
          <w:spacing w:val="-4"/>
          <w:sz w:val="28"/>
          <w:szCs w:val="28"/>
          <w:lang w:val="uz-Cyrl-UZ"/>
        </w:rPr>
        <w:t xml:space="preserve">Жиноятга тайёргарлик </w:t>
      </w:r>
      <w:r>
        <w:rPr>
          <w:rFonts w:ascii="Times New Roman" w:hAnsi="Times New Roman" w:cs="Times New Roman"/>
          <w:spacing w:val="-4"/>
          <w:sz w:val="28"/>
          <w:szCs w:val="28"/>
          <w:lang w:val="uz-Cyrl-UZ"/>
        </w:rPr>
        <w:t>босқичида</w:t>
      </w:r>
      <w:r w:rsidRPr="00E60C1E">
        <w:rPr>
          <w:rFonts w:ascii="Times New Roman" w:hAnsi="Times New Roman" w:cs="Times New Roman"/>
          <w:spacing w:val="-4"/>
          <w:sz w:val="28"/>
          <w:szCs w:val="28"/>
          <w:lang w:val="uz-Cyrl-UZ"/>
        </w:rPr>
        <w:t xml:space="preserve"> </w:t>
      </w:r>
      <w:r>
        <w:rPr>
          <w:rFonts w:ascii="Times New Roman" w:hAnsi="Times New Roman" w:cs="Times New Roman"/>
          <w:spacing w:val="-4"/>
          <w:sz w:val="28"/>
          <w:szCs w:val="28"/>
          <w:lang w:val="uz-Cyrl-UZ"/>
        </w:rPr>
        <w:t>- шахсга боғлиқ бўлмаган ҳолда жиноят содир этиш жиноятнинг бошлангунига қадар тўхтатилиши.</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Суиқасд босқичида – қасддан содир этиладиган жиноят бошланиб, шахсга боғлиқ бўлмаган ҳолатларга кўра охирига етказилмаган бўлиши.</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 xml:space="preserve">ЖК 25-моддаси. </w:t>
      </w:r>
    </w:p>
    <w:p w:rsidR="0064666C" w:rsidRPr="003245DD"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Шахснинг қасддан қилинадиган жиноятни содир этиш ёки яшириш учун шарт-шароит яратувчи қилмиши ўзига боғлиқ бўлмаган ҳолатларга кўра содир этилиши бошлангунга қадар тўхтатилган бўлса, бундай қилмиш жиноятга тайёргарлик кўриш деб топилади.</w:t>
      </w:r>
    </w:p>
    <w:p w:rsidR="0064666C" w:rsidRPr="003245DD"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Қасддан содир этиладиган жиноят бошланиб, шахсга боғлиқ бўлмаган ҳолатларга кўра охирига етказилмаган бўлса, жиноят содир этишга суиқасд деб топилади.</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Жиноятга тайёргарлик кўрганлик ва жиноят содир этишга суиқасд қилганлик учун жавобгарлик ҳам ушбу Кодекс Махсус қисмининг тамом бўлган жиноят учун жавобгарликни белгиловчи моддасига мувофиқ ҳал қилинади.</w:t>
      </w:r>
    </w:p>
    <w:bookmarkEnd w:id="61"/>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Pr="0064666C" w:rsidRDefault="0064666C" w:rsidP="0098427D">
      <w:pPr>
        <w:pStyle w:val="a3"/>
        <w:numPr>
          <w:ilvl w:val="0"/>
          <w:numId w:val="31"/>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62" w:name="_Hlk177740655"/>
      <w:bookmarkStart w:id="63" w:name="_Hlk177730265"/>
      <w:r w:rsidRPr="0064666C">
        <w:rPr>
          <w:rFonts w:ascii="Times New Roman" w:hAnsi="Times New Roman" w:cs="Times New Roman"/>
          <w:b/>
          <w:bCs/>
          <w:spacing w:val="-4"/>
          <w:sz w:val="28"/>
          <w:szCs w:val="28"/>
          <w:lang w:val="uz-Cyrl-UZ"/>
        </w:rPr>
        <w:t>Йиғмажилдлар рўйхатини тузиш ва уларни шакллантиришда алоҳида эътибор қаратиш лозим бўлган масалаларни тушунтириб беринг.</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Судда иш юритишни тўғри ташкил қилиш ва ҳужжатларни тегишлича жамлаб бориш ва ҳисобини юритиш мақсадида ҳар йилда амал қиладиган ҳужжатлар йиғмажилдлар Номенклатураси (бундан буён матнда Номенклатура деб юритилади) тузилади.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29.2. Республика судларида ҳужжатларни йиғмажилдларини ягона услубда юритиш мақсадида мазкур Йўриқномада барча вилоят судлари учун намунавий йиғмажилдлар Номенклатураси амалиётда фойдаланиш учун тузилган </w:t>
      </w:r>
      <w:r w:rsidRPr="00836E1E">
        <w:rPr>
          <w:rFonts w:ascii="Times New Roman" w:hAnsi="Times New Roman" w:cs="Times New Roman"/>
          <w:i/>
          <w:sz w:val="28"/>
          <w:szCs w:val="28"/>
          <w:lang w:val="uz-Cyrl-UZ"/>
        </w:rPr>
        <w:t>(31-илова)</w:t>
      </w:r>
      <w:r w:rsidRPr="00836E1E">
        <w:rPr>
          <w:rFonts w:ascii="Times New Roman" w:hAnsi="Times New Roman" w:cs="Times New Roman"/>
          <w:sz w:val="28"/>
          <w:szCs w:val="28"/>
          <w:lang w:val="uz-Cyrl-UZ"/>
        </w:rPr>
        <w:t xml:space="preserve">. </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lastRenderedPageBreak/>
        <w:t>Намунавий Номенклатура вилоят судлари раислари томонидан тасдиқланиб, девонхона томонидан уч нусхада кўпайтирилиб, биринчи нусхаси фойдаланиш учун девонхонада, иккинчиси идора архивида, учинчи нусхаси давлат архивида сақланади.</w:t>
      </w:r>
    </w:p>
    <w:p w:rsidR="0064666C" w:rsidRPr="00836E1E" w:rsidRDefault="0064666C" w:rsidP="0098427D">
      <w:pPr>
        <w:pStyle w:val="21"/>
        <w:shd w:val="clear" w:color="auto" w:fill="auto"/>
        <w:tabs>
          <w:tab w:val="left" w:pos="92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eastAsia="uz-Cyrl-UZ"/>
        </w:rPr>
        <w:t>Номенклатура йил якунида аниқлаштириб олинади. Номенклатура, агар унга ўзгарти</w:t>
      </w:r>
      <w:r w:rsidRPr="00836E1E">
        <w:rPr>
          <w:rStyle w:val="2"/>
          <w:rFonts w:cs="Times New Roman"/>
          <w:sz w:val="28"/>
          <w:szCs w:val="28"/>
          <w:lang w:val="uz-Cyrl-UZ" w:eastAsia="uz-Cyrl-UZ"/>
        </w:rPr>
        <w:t>ри</w:t>
      </w:r>
      <w:r w:rsidRPr="00836E1E">
        <w:rPr>
          <w:rStyle w:val="2"/>
          <w:rFonts w:cs="Times New Roman"/>
          <w:sz w:val="28"/>
          <w:szCs w:val="28"/>
          <w:lang w:eastAsia="uz-Cyrl-UZ"/>
        </w:rPr>
        <w:t>шлар киритиладиган бўлса, такроран тасдиқлан</w:t>
      </w:r>
      <w:r w:rsidRPr="00836E1E">
        <w:rPr>
          <w:rStyle w:val="2"/>
          <w:rFonts w:cs="Times New Roman"/>
          <w:sz w:val="28"/>
          <w:szCs w:val="28"/>
          <w:lang w:val="uz-Cyrl-UZ" w:eastAsia="uz-Cyrl-UZ"/>
        </w:rPr>
        <w:t>ади</w:t>
      </w:r>
      <w:r w:rsidRPr="00836E1E">
        <w:rPr>
          <w:rStyle w:val="2"/>
          <w:rFonts w:cs="Times New Roman"/>
          <w:sz w:val="28"/>
          <w:szCs w:val="28"/>
          <w:lang w:eastAsia="uz-Cyrl-UZ"/>
        </w:rPr>
        <w:t>.</w:t>
      </w:r>
      <w:r w:rsidRPr="00836E1E">
        <w:rPr>
          <w:rStyle w:val="2"/>
          <w:rFonts w:cs="Times New Roman"/>
          <w:sz w:val="28"/>
          <w:szCs w:val="28"/>
          <w:lang w:val="uz-Cyrl-UZ" w:eastAsia="uz-Cyrl-UZ"/>
        </w:rPr>
        <w:t xml:space="preserve"> Ўзгартиришлар бўлмаса, Номенклатура қайта чиқарилади ва келгуси йилнинг </w:t>
      </w:r>
      <w:r w:rsidRPr="00836E1E">
        <w:rPr>
          <w:rStyle w:val="2"/>
          <w:rFonts w:cs="Times New Roman"/>
          <w:sz w:val="28"/>
          <w:szCs w:val="28"/>
          <w:lang w:val="uz-Cyrl-UZ" w:eastAsia="uz-Cyrl-UZ"/>
        </w:rPr>
        <w:br/>
        <w:t>1 январидан эътиборан амалиётга киритилади.</w:t>
      </w:r>
    </w:p>
    <w:p w:rsidR="0064666C" w:rsidRPr="00836E1E" w:rsidRDefault="0064666C" w:rsidP="0098427D">
      <w:pPr>
        <w:pStyle w:val="21"/>
        <w:shd w:val="clear" w:color="auto" w:fill="auto"/>
        <w:tabs>
          <w:tab w:val="left" w:pos="927"/>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Номенклатуранинг ҳар йилги асл нусхаси доимий сақланадиган ҳужжат бўлиб, девонхона томонидан алоҳида йиғмажилдда сақланади.</w:t>
      </w:r>
    </w:p>
    <w:p w:rsidR="0064666C" w:rsidRPr="00836E1E" w:rsidRDefault="0064666C" w:rsidP="0098427D">
      <w:pPr>
        <w:pStyle w:val="21"/>
        <w:shd w:val="clear" w:color="auto" w:fill="auto"/>
        <w:spacing w:before="0" w:line="240" w:lineRule="auto"/>
        <w:ind w:firstLine="709"/>
        <w:jc w:val="both"/>
        <w:rPr>
          <w:rFonts w:cs="Times New Roman"/>
          <w:sz w:val="28"/>
          <w:szCs w:val="28"/>
        </w:rPr>
      </w:pPr>
      <w:r w:rsidRPr="00836E1E">
        <w:rPr>
          <w:rStyle w:val="2"/>
          <w:rFonts w:cs="Times New Roman"/>
          <w:sz w:val="28"/>
          <w:szCs w:val="28"/>
          <w:lang w:val="uz-Cyrl-UZ" w:eastAsia="uz-Cyrl-UZ"/>
        </w:rPr>
        <w:t xml:space="preserve">Агар йил мобайнида назарда тутилмаган йиғмажилдлар юзага келса, улар Номенклатурага қўшимча равишда киритилади. </w:t>
      </w:r>
      <w:r w:rsidRPr="00836E1E">
        <w:rPr>
          <w:rStyle w:val="2"/>
          <w:rFonts w:cs="Times New Roman"/>
          <w:sz w:val="28"/>
          <w:szCs w:val="28"/>
          <w:lang w:eastAsia="uz-Cyrl-UZ"/>
        </w:rPr>
        <w:t xml:space="preserve">Шу мақсадда </w:t>
      </w:r>
      <w:r w:rsidRPr="00836E1E">
        <w:rPr>
          <w:rStyle w:val="2"/>
          <w:rFonts w:cs="Times New Roman"/>
          <w:sz w:val="28"/>
          <w:szCs w:val="28"/>
          <w:lang w:val="uz-Cyrl-UZ" w:eastAsia="uz-Cyrl-UZ"/>
        </w:rPr>
        <w:t>Н</w:t>
      </w:r>
      <w:r w:rsidRPr="00836E1E">
        <w:rPr>
          <w:rStyle w:val="2"/>
          <w:rFonts w:cs="Times New Roman"/>
          <w:sz w:val="28"/>
          <w:szCs w:val="28"/>
          <w:lang w:eastAsia="uz-Cyrl-UZ"/>
        </w:rPr>
        <w:t>оменклатуранинг ҳар бир бўлимида бир нечта захира тартиб рақами назарда тутилади.</w:t>
      </w:r>
    </w:p>
    <w:p w:rsidR="0064666C" w:rsidRPr="00836E1E" w:rsidRDefault="0064666C" w:rsidP="0098427D">
      <w:pPr>
        <w:pStyle w:val="21"/>
        <w:shd w:val="clear" w:color="auto" w:fill="auto"/>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 xml:space="preserve">Иш юритиш йили тугалланганлиги тўғрисида номенклатуранинг </w:t>
      </w:r>
      <w:r w:rsidRPr="00836E1E">
        <w:rPr>
          <w:rStyle w:val="2"/>
          <w:rFonts w:cs="Times New Roman"/>
          <w:sz w:val="28"/>
          <w:szCs w:val="28"/>
          <w:lang w:val="uz-Cyrl-UZ" w:eastAsia="uz-Cyrl-UZ"/>
        </w:rPr>
        <w:br/>
        <w:t>энг охирида юритилган жилдлар сони тўғрисида якуний ёзув киритилади.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Номенклатура барча очилган йиғмажилдлар юзасидан тузилиб, унда ҳужжатларнинг аҳамияти, бир хиллиги ва уларнинг сақланиш муддати эътиборга олинади.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Номенклатура суднинг таркибий тузилмаларига уларнинг фаолиятига қараб бўлинади.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Номенклатурада судда юритилаётган йиғмажилдларнинг номи (сарлавҳаси) ва уларни сақлаш муддатлари кўрсатилади.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Номенклатурага асосан ҳужжатлар йиғмажилдлари шакллантирилади.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Ижро этилган барча хизмат ҳужжатлари йиғмажилдларга тикиб борилади, йиғмажилдлар соҳа (мавзу), хат-хабарлар бўйича ҳамда ҳужжатларнинг мазмуни ва турига боғлиқ бошқа белгилар асосида, сақлашнинг белгиланган муддати инобатга олинган ҳолда юритилади.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Ҳужжатлар йиғмажилдларини шакллантиришда қуйидаги масалаларга асосий эътибор қаратилиши лозим:</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 йиғмажилдга фақат ижроси таъминланган, тўғри расмийлаштирилган ҳужжатлар жойлаштирилади, доимий топшириқлар бундан мустасно;</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б) бир масалани ҳал этиш юзасидан тўпланган барча ҳужжатлар биргаликда, иловаларини қўшиб асосий ҳужжат билан тикилади;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в) ҳужжатлар бир календарь йил бўйича гуруҳланади (йилдан-йилга ўтувчи ҳужжатлар бундан мустасно);</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г) ортиқча нусхалар, хомаки қўлёзмалар, қайтарилиши лозим бўлган ҳужжатлар тикилмаслиги керак;</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д) йиғмажилд 250 варақдан ошмаслиги, агарда ошса иккинчи жилд юритилиб, унга биринчи жилдга берилган индекс рақами қўйилиши лозим;</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е) бошқарув ҳужжатлари тасдиқланиши, имзоланишига қараб, хронологик тартибда гуруҳланади;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lastRenderedPageBreak/>
        <w:t>ё) шахсий таркиб ҳужжатлари келиб тушишига қараб, хронологик тартибда гуруҳланади;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ж) ёзишмалар ҳал этилишига қараб хронологик гуруҳланади ва кетма-кет туркумларга бўлинади, унда жавоб хатлари сўров, ариза ва бошқа ҳужжатлардан кейин жойлаштирилади;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 xml:space="preserve">з) йиғмажилд муқовасига аниқ йирикроқ ҳарфлар билан йиғмажилд номи ва индекс рақамлари ёзилиши керак. </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и) ҳамма варақлар қора графит қалам билан юқори ўнг бурчагига, матнга тегмасдан рақамланади, бўёқ, сиёҳ ёки рангли қаламлар билан рақамлашга йўл қўйилмайди. Йиғмажилд бир неча жилдда бўлса, ҳар бир жилд варақлари алоҳида рақамланади;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й) бир томонга тикилган ҳар қандай шаклдаги варақ ҳам, алоҳида варақда ёзилган устхат ҳам битта варақ сифатида рақамланади;</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к) йиғмажилдлардаги ҳужжатлар йил якунида олиниб, алоҳида жилдга тикилади ва ички рўйхати тузилади.</w:t>
      </w:r>
    </w:p>
    <w:p w:rsidR="0064666C" w:rsidRPr="00836E1E" w:rsidRDefault="0064666C" w:rsidP="0098427D">
      <w:pPr>
        <w:pStyle w:val="21"/>
        <w:shd w:val="clear" w:color="auto" w:fill="auto"/>
        <w:tabs>
          <w:tab w:val="left" w:pos="81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Йиғмажилдлар иш юритувга олинган кундан бошлаб архивга топширилгунча ёки йўқ қилиб ташлангунга қадар девонхонада ва йиғмажилд юритилган таркибий тузилмаларда алоҳида ажратилган шкафда сақланади.</w:t>
      </w:r>
    </w:p>
    <w:p w:rsidR="0064666C" w:rsidRPr="00836E1E" w:rsidRDefault="0064666C" w:rsidP="0098427D">
      <w:pPr>
        <w:pStyle w:val="21"/>
        <w:shd w:val="clear" w:color="auto" w:fill="auto"/>
        <w:tabs>
          <w:tab w:val="left" w:pos="817"/>
        </w:tabs>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Доимий сақланадиган йиғмажилдлардан айрим ҳужжатларни олиш ман этилади, аммо зарурат туғилган ҳолларда суд раисининг розилиги билан айрим ҳужжатлар йиғмажилддан олиниши мумкин. Бу ҳолда махсус далолатнома тузилади. Бу далолатнома олинган ҳужжатнинг нусхасига қўшилиб, йиғмажилдда қолдирилади.</w:t>
      </w:r>
    </w:p>
    <w:p w:rsidR="0064666C" w:rsidRPr="00836E1E" w:rsidRDefault="0064666C" w:rsidP="0098427D">
      <w:pPr>
        <w:pStyle w:val="21"/>
        <w:shd w:val="clear" w:color="auto" w:fill="auto"/>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Ҳисобот йили тугаганидан сўнг, 1 февралдан кечиктирилмай ўтган йилги йиғмажилдлар архивга топширилиши ёки девонхонада ва йиғмажилд юритилган таркибий тузилмаларида алоҳида ажратилган шкафларда сақланиши керак. Вақтинча (бир йилдан юқори) сақланадиган йиғмажилдлар архивга суд раиси белгилаган вақтда топширилиши мумкин.</w:t>
      </w:r>
    </w:p>
    <w:p w:rsidR="0064666C" w:rsidRPr="00836E1E" w:rsidRDefault="0064666C" w:rsidP="0098427D">
      <w:pPr>
        <w:pStyle w:val="21"/>
        <w:shd w:val="clear" w:color="auto" w:fill="auto"/>
        <w:spacing w:before="0" w:line="240" w:lineRule="auto"/>
        <w:ind w:firstLine="709"/>
        <w:jc w:val="both"/>
        <w:rPr>
          <w:rFonts w:cs="Times New Roman"/>
          <w:sz w:val="28"/>
          <w:szCs w:val="28"/>
          <w:lang w:val="uz-Cyrl-UZ"/>
        </w:rPr>
      </w:pPr>
      <w:r w:rsidRPr="00836E1E">
        <w:rPr>
          <w:rStyle w:val="2"/>
          <w:rFonts w:cs="Times New Roman"/>
          <w:sz w:val="28"/>
          <w:szCs w:val="28"/>
          <w:lang w:val="uz-Cyrl-UZ" w:eastAsia="uz-Cyrl-UZ"/>
        </w:rPr>
        <w:t>Йиғмажилдлар суд архивига суд раиси томонидан тасдиқланган жадвал асосида рўйхат бўйича топширилади. Бу рўйхатларда йиғмажилдлар номи кўрсатилиши керак.</w:t>
      </w:r>
    </w:p>
    <w:p w:rsidR="0064666C" w:rsidRPr="00836E1E" w:rsidRDefault="0064666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lang w:val="uz-Cyrl-UZ"/>
        </w:rPr>
        <w:t xml:space="preserve">Амалий аҳамияти экспертизадан ўтказилган доимий ва узоқ вақт сақланадиган шахсий таркиб ҳужжатлар йиғмажилдларининг рўйхатлари тузилади. </w:t>
      </w:r>
      <w:r w:rsidRPr="00836E1E">
        <w:rPr>
          <w:rFonts w:ascii="Times New Roman" w:hAnsi="Times New Roman" w:cs="Times New Roman"/>
          <w:sz w:val="28"/>
          <w:szCs w:val="28"/>
        </w:rPr>
        <w:t>Вақтинча сақланадиган ҳужжатлар йиғмажилдига рўйхатлар тузилмайди.</w:t>
      </w:r>
    </w:p>
    <w:bookmarkEnd w:id="62"/>
    <w:p w:rsidR="0064666C" w:rsidRDefault="0064666C"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64666C" w:rsidRPr="002A6402" w:rsidRDefault="0064666C" w:rsidP="0098427D">
      <w:pPr>
        <w:pStyle w:val="a3"/>
        <w:numPr>
          <w:ilvl w:val="0"/>
          <w:numId w:val="31"/>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64" w:name="_Hlk177737340"/>
      <w:r w:rsidRPr="002A6402">
        <w:rPr>
          <w:rFonts w:ascii="Times New Roman" w:hAnsi="Times New Roman" w:cs="Times New Roman"/>
          <w:b/>
          <w:bCs/>
          <w:spacing w:val="-4"/>
          <w:sz w:val="28"/>
          <w:szCs w:val="28"/>
          <w:lang w:val="uz-Cyrl-UZ"/>
        </w:rPr>
        <w:t>Конституцияда белгиланган сиёсий ҳуқуқларингизни сананг ва уларнинг мазмун-моҳиятини тушунтириб беринг.</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4666C" w:rsidRPr="002A6402"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A6402">
        <w:rPr>
          <w:rFonts w:ascii="Times New Roman" w:hAnsi="Times New Roman" w:cs="Times New Roman"/>
          <w:spacing w:val="-4"/>
          <w:sz w:val="28"/>
          <w:szCs w:val="28"/>
          <w:lang w:val="uz-Cyrl-UZ"/>
        </w:rPr>
        <w:t xml:space="preserve">Ўзбекистон Республикасининг фуқаролари жамият ва давлат ишларини бошқаришда бевосита ҳамда ўз вакиллари орқали иштирок этиш ҳуқуқига эга. Бундай иштирок этиш ўзини ўзи бошқариш, референдумлар ўтказиш ва давлат органларини демократик тарзда шакллантириш, шунингдек давлат органларининг фаолияти устидан жамоатчилик назорати воситасида амалга оширилади. </w:t>
      </w:r>
    </w:p>
    <w:p w:rsidR="0064666C" w:rsidRPr="002A6402"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A6402">
        <w:rPr>
          <w:rFonts w:ascii="Times New Roman" w:hAnsi="Times New Roman" w:cs="Times New Roman"/>
          <w:spacing w:val="-4"/>
          <w:sz w:val="28"/>
          <w:szCs w:val="28"/>
          <w:lang w:val="uz-Cyrl-UZ"/>
        </w:rPr>
        <w:lastRenderedPageBreak/>
        <w:t>Давлат органларининг фаолияти устидан жамоатчилик назоратини амалга ошириш тартиби қонун билан белгиланади.</w:t>
      </w:r>
    </w:p>
    <w:p w:rsidR="0064666C" w:rsidRPr="002A6402"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A6402">
        <w:rPr>
          <w:rFonts w:ascii="Times New Roman" w:hAnsi="Times New Roman" w:cs="Times New Roman"/>
          <w:spacing w:val="-4"/>
          <w:sz w:val="28"/>
          <w:szCs w:val="28"/>
          <w:lang w:val="uz-Cyrl-UZ"/>
        </w:rPr>
        <w:t>Ўзбекистон Республикасининг фуқаролари давлат хизматига киришда тенг ҳуқуққа эгадирлар.</w:t>
      </w:r>
    </w:p>
    <w:p w:rsidR="0064666C" w:rsidRPr="002A6402"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A6402">
        <w:rPr>
          <w:rFonts w:ascii="Times New Roman" w:hAnsi="Times New Roman" w:cs="Times New Roman"/>
          <w:spacing w:val="-4"/>
          <w:sz w:val="28"/>
          <w:szCs w:val="28"/>
          <w:lang w:val="uz-Cyrl-UZ"/>
        </w:rPr>
        <w:t>Давлат хизматини ўташ билан боғлиқ чекловлар қонун билан белгиланади.</w:t>
      </w:r>
    </w:p>
    <w:p w:rsidR="0064666C" w:rsidRPr="002A6402"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A6402">
        <w:rPr>
          <w:rFonts w:ascii="Times New Roman" w:hAnsi="Times New Roman" w:cs="Times New Roman"/>
          <w:spacing w:val="-4"/>
          <w:sz w:val="28"/>
          <w:szCs w:val="28"/>
          <w:lang w:val="uz-Cyrl-UZ"/>
        </w:rPr>
        <w:t>Фуқаролар ўз ижтимоий фаолликларини Ўзбекистон Республикаси қонунларига мувофиқ митинглар, йиғилишлар ва намойишлар шаклида амалга ошириш ҳуқуқига эга. Ҳокимият органлари фақат хавфсизлик нуқтаи назаридангина бундай тадбирлар ўтказилишини тўхтатиш ёки тақиқлаш ҳуқуқига эга.</w:t>
      </w:r>
    </w:p>
    <w:p w:rsidR="0064666C" w:rsidRPr="002A6402"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A6402">
        <w:rPr>
          <w:rFonts w:ascii="Times New Roman" w:hAnsi="Times New Roman" w:cs="Times New Roman"/>
          <w:spacing w:val="-4"/>
          <w:sz w:val="28"/>
          <w:szCs w:val="28"/>
          <w:lang w:val="uz-Cyrl-UZ"/>
        </w:rPr>
        <w:t>Ўзбекистон Республикаси фуқаролари касаба уюшмаларига, сиёсий партияларга ва бошқа жамоат бирлашмаларига уюшиш, оммавий ҳаракатларда иштирок этиш ҳуқуқига эгадирлар.</w:t>
      </w:r>
    </w:p>
    <w:p w:rsidR="0064666C" w:rsidRPr="002A6402"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A6402">
        <w:rPr>
          <w:rFonts w:ascii="Times New Roman" w:hAnsi="Times New Roman" w:cs="Times New Roman"/>
          <w:spacing w:val="-4"/>
          <w:sz w:val="28"/>
          <w:szCs w:val="28"/>
          <w:lang w:val="uz-Cyrl-UZ"/>
        </w:rPr>
        <w:t>Сиёсий партияларда, жамоат бирлашмаларида, оммавий ҳаракатларда, шунингдек давлат ҳокимияти вакиллик органларида озчиликни ташкил этувчи мухолифатчи шахсларнинг ҳуқуқлари, эркинликлари ва қадр-қимматини ҳеч ким камситиши мумкин эмас.</w:t>
      </w:r>
    </w:p>
    <w:p w:rsidR="0064666C" w:rsidRPr="002A6402"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A6402">
        <w:rPr>
          <w:rFonts w:ascii="Times New Roman" w:hAnsi="Times New Roman" w:cs="Times New Roman"/>
          <w:spacing w:val="-4"/>
          <w:sz w:val="28"/>
          <w:szCs w:val="28"/>
          <w:lang w:val="uz-Cyrl-UZ"/>
        </w:rPr>
        <w:t>Ҳар ким бевосита ўзи ва бошқалар билан биргаликда давлат органларига ҳамда ташкилотларига, фуқароларнинг ўзини ўзи бошқариш органларига, мансабдор шахсларга ёки халқ вакилларига аризалар, таклифлар ва шикоятлар билан мурожаат қилиш ҳуқуқига эга.</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A6402">
        <w:rPr>
          <w:rFonts w:ascii="Times New Roman" w:hAnsi="Times New Roman" w:cs="Times New Roman"/>
          <w:spacing w:val="-4"/>
          <w:sz w:val="28"/>
          <w:szCs w:val="28"/>
          <w:lang w:val="uz-Cyrl-UZ"/>
        </w:rPr>
        <w:t>Аризалар, таклифлар ва шикоятлар қонунда белгиланган тартибда ва муддатларда кўриб чиқилиши шарт.</w:t>
      </w:r>
    </w:p>
    <w:p w:rsidR="0064666C" w:rsidRDefault="0064666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bookmarkEnd w:id="64"/>
    <w:p w:rsidR="0064666C" w:rsidRPr="00836E1E" w:rsidRDefault="0064666C"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bookmarkEnd w:id="63"/>
    <w:p w:rsidR="0064666C" w:rsidRDefault="0064666C"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25-билет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Жиноят иштирокчиларининг турлари ва шаклларини тушунтириб беринг</w:t>
      </w:r>
      <w:r>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Иш юритиш устидан раҳбарий назоратни амалга ошириш тартибини тушунтириб беринг</w:t>
      </w:r>
      <w:r>
        <w:rPr>
          <w:rFonts w:ascii="Times New Roman" w:hAnsi="Times New Roman" w:cs="Times New Roman"/>
          <w:spacing w:val="-4"/>
          <w:sz w:val="28"/>
          <w:szCs w:val="28"/>
          <w:lang w:val="uz-Cyrl-UZ"/>
        </w:rPr>
        <w:t>.</w:t>
      </w:r>
    </w:p>
    <w:p w:rsidR="009F7587" w:rsidRPr="00FF37FC"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FF37FC">
        <w:rPr>
          <w:rFonts w:ascii="Times New Roman" w:hAnsi="Times New Roman" w:cs="Times New Roman"/>
          <w:b/>
          <w:bCs/>
          <w:spacing w:val="-4"/>
          <w:sz w:val="28"/>
          <w:szCs w:val="28"/>
          <w:lang w:val="uz-Cyrl-UZ"/>
        </w:rPr>
        <w:t>3.</w:t>
      </w:r>
      <w:r w:rsidRPr="00FF37FC">
        <w:rPr>
          <w:rFonts w:ascii="Times New Roman" w:hAnsi="Times New Roman" w:cs="Times New Roman"/>
          <w:spacing w:val="-4"/>
          <w:sz w:val="28"/>
          <w:szCs w:val="28"/>
          <w:lang w:val="uz-Cyrl-UZ"/>
        </w:rPr>
        <w:t xml:space="preserve"> Конституцияда белгиланган ижтимоий ҳуқуқларингизни сананг ва уларнинг мазмун-моҳиятини тушунтириб беринг.</w:t>
      </w: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6111BF" w:rsidRPr="0025572D" w:rsidRDefault="006111BF" w:rsidP="0098427D">
      <w:pPr>
        <w:pStyle w:val="a3"/>
        <w:numPr>
          <w:ilvl w:val="0"/>
          <w:numId w:val="32"/>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65" w:name="_Hlk167268514"/>
      <w:r w:rsidRPr="0025572D">
        <w:rPr>
          <w:rFonts w:ascii="Times New Roman" w:hAnsi="Times New Roman" w:cs="Times New Roman"/>
          <w:b/>
          <w:bCs/>
          <w:spacing w:val="-4"/>
          <w:sz w:val="28"/>
          <w:szCs w:val="28"/>
          <w:lang w:val="uz-Cyrl-UZ"/>
        </w:rPr>
        <w:t>Жиноят иштирокчиларининг турлари ва шаклларини тушунтириб беринг.</w:t>
      </w: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t>Икки ёки ундан ортиқ шахснинг қасддан жиноят содир этишда биргалашиб қатнашиши иштирокчилик деб топилади.</w:t>
      </w: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111BF" w:rsidRPr="0025572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t>Жиноятни бажарувчи билан бир қаторда ташкилотчи, далолатчи ва ёрдамчилар ҳам жиноят иштирокчилари деб топилади.</w:t>
      </w:r>
    </w:p>
    <w:p w:rsidR="006111BF" w:rsidRPr="0025572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lastRenderedPageBreak/>
        <w:t>Жиноятни бевосита тўла ёки қисман содир этган ёхуд ушбу Кодексга мувофиқ жавобгарликка тортилиши мумкин бўлмаган шахслардан ёки бошқа воситалардан фойдаланиб, жиноят содир этган шахс бажарувчи деб топилади.</w:t>
      </w:r>
    </w:p>
    <w:p w:rsidR="006111BF" w:rsidRPr="0025572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t>Жиноятга тайёргарлик кўрилишига ёки жиноят содир этилишига раҳбарлик қилган шахс ташкилотчи деб топилади.</w:t>
      </w:r>
    </w:p>
    <w:p w:rsidR="006111BF" w:rsidRPr="0025572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t>Жиноят содир этилишига қизиқтирувчи шахс далолатчи деб топилади.</w:t>
      </w: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t>Жиноят содир этилишига ўз маслаҳатлари, кўрсатмалари билан, воситалар бериш ёки тўсиқларни йўқотиш билан кўмаклашган, шунингдек жиноятчини, жиноят содир этиш қуроли, излари ва воситаларини ёхуд жиноий йўл билан қўлга киритилган нарсаларни яширишга, шунингдек бундай нарсаларни олиш ва ўтказиш тўғрисида олдиндан ваъда берган шахс ёрдамчи деб топилади.</w:t>
      </w: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111BF" w:rsidRPr="0025572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t>Жиноятда иштирокчилик: оддий иштирокчилик, мураккаб иштирокчилик, уюшган гуруҳ, жиноий уюшма шаклида бўлади.</w:t>
      </w:r>
    </w:p>
    <w:p w:rsidR="006111BF" w:rsidRPr="0025572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t>Икки ёки ундан ортиқ шахснинг олдиндан тил бириктирмай жиноят содир этишда қатнашиши оддий иштирокчилик деб топилади.</w:t>
      </w:r>
    </w:p>
    <w:p w:rsidR="006111BF" w:rsidRPr="0025572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t>Икки ёки ундан ортиқ шахснинг олдиндан тил бириктириб жиноят содир этилишида иштирок қилиши мураккаб иштирокчилик деб топилади.</w:t>
      </w:r>
    </w:p>
    <w:p w:rsidR="006111BF" w:rsidRPr="0025572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t>Икки ёки ундан ортиқ шахснинг биргаликда жиноий фаолият олиб бориш учун олдиндан бир гуруҳга бирлашиши уюшган гуруҳ деб топилади.</w:t>
      </w: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5572D">
        <w:rPr>
          <w:rFonts w:ascii="Times New Roman" w:hAnsi="Times New Roman" w:cs="Times New Roman"/>
          <w:spacing w:val="-4"/>
          <w:sz w:val="28"/>
          <w:szCs w:val="28"/>
          <w:lang w:val="uz-Cyrl-UZ"/>
        </w:rPr>
        <w:t>Икки ёки ундан ортиқ уюшган гуруҳнинг жиноий фаолият билан шуғулланиш учун олдиндан бирлашиши жиноий уюшма деб топилади.</w:t>
      </w: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111BF" w:rsidRPr="009D2ABB"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9D2ABB">
        <w:rPr>
          <w:rFonts w:ascii="Times New Roman" w:hAnsi="Times New Roman" w:cs="Times New Roman"/>
          <w:spacing w:val="-4"/>
          <w:sz w:val="28"/>
          <w:szCs w:val="28"/>
          <w:u w:val="single"/>
          <w:lang w:val="uz-Cyrl-UZ"/>
        </w:rPr>
        <w:t xml:space="preserve">Жиноятда иштирок этганлик учун жавобгарлик доираси </w:t>
      </w:r>
    </w:p>
    <w:p w:rsidR="006111BF" w:rsidRPr="003245D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Ташкилотчи, далолатчи ва ёрдамчилар ҳам ушбу Кодекс Махсус қисмининг бажарувчини жавобгарликка тортиш белгиланган моддаси бўйича жавобгарликка тортиладилар.</w:t>
      </w:r>
    </w:p>
    <w:p w:rsidR="006111BF" w:rsidRPr="003245D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Олдиндан тил бириктирган гуруҳ, жиноий гуруҳ ва жиноий уюшманинг ташкилотчилари ҳамда аъзолари тайёргарлик кўрилиши ёки содир этилишида ўзлари қатнашган барча жиноятлар учун жавобгарликка тортиладилар.</w:t>
      </w:r>
    </w:p>
    <w:p w:rsidR="006111BF" w:rsidRPr="003245D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Уюшган гуруҳ ёки жиноий уюшма ташкил этган ёки уларга раҳбарлик қилган шахслар шу гуруҳ ёки уюшма содир этган барча жиноятлар учун, башарти, бу жиноятлар уларнинг жиноий нияти билан қамраб олинган бўлса, жавобгарликка тортиладилар.</w:t>
      </w:r>
    </w:p>
    <w:p w:rsidR="006111BF" w:rsidRPr="003245D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Бошқа иштирокчиларнинг жиноий нияти билан қамраб олинмаган қилмиш учун уни содир этган шахс жавобгар бўлади.</w:t>
      </w:r>
    </w:p>
    <w:p w:rsidR="006111BF" w:rsidRPr="003245D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Ташкилотчи, далолатчи ёки ёрдамчи жиноятдан ихтиёрий равишда қайтиб, жиноятнинг олдини олиш учун ўзига боғлиқ бўлган барча чораларни ўз вақтида кўрганлиги, жиноятда иштирокчилик учун жавобгарликни истисно қилади.</w:t>
      </w:r>
    </w:p>
    <w:p w:rsidR="006111BF" w:rsidRPr="009D2ABB"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9D2ABB">
        <w:rPr>
          <w:rFonts w:ascii="Times New Roman" w:hAnsi="Times New Roman" w:cs="Times New Roman"/>
          <w:spacing w:val="-4"/>
          <w:sz w:val="28"/>
          <w:szCs w:val="28"/>
          <w:u w:val="single"/>
          <w:lang w:val="uz-Cyrl-UZ"/>
        </w:rPr>
        <w:t>Жиноятга дахлдорлик</w:t>
      </w:r>
    </w:p>
    <w:p w:rsidR="006111BF" w:rsidRPr="003245D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 xml:space="preserve">Жиноятга тайёргарлик кўрилаётганлиги, жиноят содир этилаётганлиги ёки жиноят содир этилганлиги ҳақида аниқ била туриб, олдиндан ваъда бермаган ҳолда, ҳокимият органларига хабар қилмаслик, </w:t>
      </w:r>
      <w:r>
        <w:rPr>
          <w:rFonts w:ascii="Times New Roman" w:hAnsi="Times New Roman" w:cs="Times New Roman"/>
          <w:spacing w:val="-4"/>
          <w:sz w:val="28"/>
          <w:szCs w:val="28"/>
          <w:lang w:val="uz-Cyrl-UZ"/>
        </w:rPr>
        <w:t>(</w:t>
      </w:r>
      <w:r w:rsidRPr="00C634B2">
        <w:rPr>
          <w:rFonts w:ascii="Times New Roman" w:hAnsi="Times New Roman" w:cs="Times New Roman"/>
          <w:spacing w:val="-4"/>
          <w:sz w:val="28"/>
          <w:szCs w:val="28"/>
          <w:lang w:val="uz-Cyrl-UZ"/>
        </w:rPr>
        <w:t xml:space="preserve">Тайёрланаётган ёки </w:t>
      </w:r>
      <w:r w:rsidRPr="00C634B2">
        <w:rPr>
          <w:rFonts w:ascii="Times New Roman" w:hAnsi="Times New Roman" w:cs="Times New Roman"/>
          <w:spacing w:val="-4"/>
          <w:sz w:val="28"/>
          <w:szCs w:val="28"/>
          <w:lang w:val="uz-Cyrl-UZ"/>
        </w:rPr>
        <w:lastRenderedPageBreak/>
        <w:t>содир этилган террорчилик ҳаракатлари тўғрисидаги маълумотлар ва фактларни хабар қилмаслик</w:t>
      </w:r>
      <w:r>
        <w:rPr>
          <w:rFonts w:ascii="Times New Roman" w:hAnsi="Times New Roman" w:cs="Times New Roman"/>
          <w:spacing w:val="-4"/>
          <w:sz w:val="28"/>
          <w:szCs w:val="28"/>
          <w:lang w:val="uz-Cyrl-UZ"/>
        </w:rPr>
        <w:t xml:space="preserve"> ва </w:t>
      </w:r>
      <w:r w:rsidRPr="00C634B2">
        <w:rPr>
          <w:rFonts w:ascii="Times New Roman" w:hAnsi="Times New Roman" w:cs="Times New Roman"/>
          <w:spacing w:val="-4"/>
          <w:sz w:val="28"/>
          <w:szCs w:val="28"/>
          <w:lang w:val="uz-Cyrl-UZ"/>
        </w:rPr>
        <w:t>Жиноят ҳақида хабар бермаслик ёки уни яшириш</w:t>
      </w:r>
      <w:r>
        <w:rPr>
          <w:rFonts w:ascii="Times New Roman" w:hAnsi="Times New Roman" w:cs="Times New Roman"/>
          <w:spacing w:val="-4"/>
          <w:sz w:val="28"/>
          <w:szCs w:val="28"/>
          <w:lang w:val="uz-Cyrl-UZ"/>
        </w:rPr>
        <w:t xml:space="preserve">) </w:t>
      </w:r>
      <w:r w:rsidRPr="003245DD">
        <w:rPr>
          <w:rFonts w:ascii="Times New Roman" w:hAnsi="Times New Roman" w:cs="Times New Roman"/>
          <w:spacing w:val="-4"/>
          <w:sz w:val="28"/>
          <w:szCs w:val="28"/>
          <w:lang w:val="uz-Cyrl-UZ"/>
        </w:rPr>
        <w:t>моддаларида назарда тутилган ҳоллардагина жавобгарликка сабаб бўлади.</w:t>
      </w:r>
    </w:p>
    <w:p w:rsidR="006111BF" w:rsidRPr="003245DD"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 xml:space="preserve">Жиноятчини, жиноят содир этиш қуроли ва воситаларини, жиноят изларини ёки жиноий йўл билан қўлга киритилган нарсаларни олдиндан ваъда бермаган ҳолда яширганлик ушбу Кодекснинг </w:t>
      </w:r>
      <w:r>
        <w:rPr>
          <w:rFonts w:ascii="Times New Roman" w:hAnsi="Times New Roman" w:cs="Times New Roman"/>
          <w:spacing w:val="-4"/>
          <w:sz w:val="28"/>
          <w:szCs w:val="28"/>
          <w:lang w:val="uz-Cyrl-UZ"/>
        </w:rPr>
        <w:t>(</w:t>
      </w:r>
      <w:r w:rsidRPr="00C634B2">
        <w:rPr>
          <w:rFonts w:ascii="Times New Roman" w:hAnsi="Times New Roman" w:cs="Times New Roman"/>
          <w:spacing w:val="-4"/>
          <w:sz w:val="28"/>
          <w:szCs w:val="28"/>
          <w:lang w:val="uz-Cyrl-UZ"/>
        </w:rPr>
        <w:t>Жиноят ҳақида хабар бермаслик ёки уни яшириш</w:t>
      </w:r>
      <w:r>
        <w:rPr>
          <w:rFonts w:ascii="Times New Roman" w:hAnsi="Times New Roman" w:cs="Times New Roman"/>
          <w:spacing w:val="-4"/>
          <w:sz w:val="28"/>
          <w:szCs w:val="28"/>
          <w:lang w:val="uz-Cyrl-UZ"/>
        </w:rPr>
        <w:t xml:space="preserve">) </w:t>
      </w:r>
      <w:r w:rsidRPr="003245DD">
        <w:rPr>
          <w:rFonts w:ascii="Times New Roman" w:hAnsi="Times New Roman" w:cs="Times New Roman"/>
          <w:spacing w:val="-4"/>
          <w:sz w:val="28"/>
          <w:szCs w:val="28"/>
          <w:lang w:val="uz-Cyrl-UZ"/>
        </w:rPr>
        <w:t>моддасида назарда тутилган ҳоллардагина жавобгарликка сабаб бўлади.</w:t>
      </w: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245DD">
        <w:rPr>
          <w:rFonts w:ascii="Times New Roman" w:hAnsi="Times New Roman" w:cs="Times New Roman"/>
          <w:spacing w:val="-4"/>
          <w:sz w:val="28"/>
          <w:szCs w:val="28"/>
          <w:lang w:val="uz-Cyrl-UZ"/>
        </w:rPr>
        <w:t>Олдиндан ваъда бермаган ҳолда жиноят ҳақида хабар бермаганлик ёки жиноятни яширганлик учун гумон қилинувчи, айбланувчи ёки судланувчининг яқин қариндошлари жавобгарликка тортилмайди.</w:t>
      </w:r>
    </w:p>
    <w:bookmarkEnd w:id="65"/>
    <w:p w:rsidR="006111BF" w:rsidRDefault="006111BF"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6111BF" w:rsidRPr="006111BF" w:rsidRDefault="006111BF" w:rsidP="0098427D">
      <w:pPr>
        <w:pStyle w:val="a3"/>
        <w:numPr>
          <w:ilvl w:val="0"/>
          <w:numId w:val="32"/>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66" w:name="_Hlk177732668"/>
      <w:r w:rsidRPr="006111BF">
        <w:rPr>
          <w:rFonts w:ascii="Times New Roman" w:hAnsi="Times New Roman" w:cs="Times New Roman"/>
          <w:b/>
          <w:bCs/>
          <w:spacing w:val="-4"/>
          <w:sz w:val="28"/>
          <w:szCs w:val="28"/>
          <w:lang w:val="uz-Cyrl-UZ"/>
        </w:rPr>
        <w:t>Иш юритиш устидан раҳбарий назоратни амалга ошириш тартибини тушунтириб беринг.</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 Иш юритиш устидан раҳбарий назорат суд раисига юклатилади. </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Судга келган хат-хабарларни рўйхатга олиш, ижрочиларга топшириш, уларни ижрочилар томонидан кўриб чиқиш муддатлари, юбориладиган ҳужжатларни, ишларни тўғри ва сифатли расмийлаштириш ҳамда маълумотларни ахборот тизимига белгиланган тартибда аниқ ва тўлиқ киритилиши устидан назорат олиб бориш девонхона томонидан амалга оширилади.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Девонхона мудири томонидан иш юритишда хато ва камчиликлар аниқланса, уларни биргаликда бартараф этиш учун зудлик билан тегишли чоралар кўрилиши лозим.</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Судьялар малака ҳайъатига келиб тушган хат-хабарлар, ҳужжатлар </w:t>
      </w:r>
      <w:r w:rsidRPr="00836E1E">
        <w:rPr>
          <w:rFonts w:ascii="Times New Roman" w:hAnsi="Times New Roman" w:cs="Times New Roman"/>
          <w:sz w:val="28"/>
          <w:szCs w:val="28"/>
          <w:shd w:val="clear" w:color="auto" w:fill="FFFFFF"/>
        </w:rPr>
        <w:br/>
        <w:t>ва мурожаатлар девонхона томонидан расмийлаштирилиб, бир иш куни ичида судьялар малака ҳайъатига топширилади.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Хат-хабарлар, ҳужжатлар ва мурожаатлар судьялар малака ҳайъатига тегишли эмаслиги аниқланганда, бир иш куни ичида девонхона орқали тегишли судлов ҳайъати ва таркибий тузилмага ўтказилади.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Суд раисининг буйруғи билан ташкил этиладиган ишчи гуруҳ томонидан йилига бир маротаба судлов ҳайъатлари, таркибий тузилмаларда иш юритиш ҳолати текширилади ва унинг натижалари бўйича далолатнома расмийлаштирилади. </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Текшириш объектларига қуйидагилар киради: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а) қатъий ҳисобдаги бланкаларни бериш, улардан фойдаланиш ва сақлаш тартиби;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б) муҳр ва штампларни сақланиши, улардан фойдаланиш тартиби;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в) факсограмма, телеграмма ва телефонограммаларни юбориш ва қабул қилиниши;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г) шахсий қабулда қабул қилинган ариза ва шикоятларни юритиш дафтари;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д) ишлар ва ҳужжатларнинг сақланиши;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lastRenderedPageBreak/>
        <w:t>е) ишларни биринчи, апелляция, кассация ва тафтиш инстанцияларига юбориш, шунингдек, ишлар кўрилганидан кейин уларни тегишли инстанцияларга қайтариш муддатларига риоя этилиши;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ё) номенклатура бўйича йиғмажилдларни тўғри юритилиши </w:t>
      </w:r>
      <w:r w:rsidRPr="00836E1E">
        <w:rPr>
          <w:rFonts w:ascii="Times New Roman" w:hAnsi="Times New Roman" w:cs="Times New Roman"/>
          <w:sz w:val="28"/>
          <w:szCs w:val="28"/>
          <w:shd w:val="clear" w:color="auto" w:fill="FFFFFF"/>
        </w:rPr>
        <w:br/>
        <w:t>ва ҳужжатларни сақлаш қоидаларига риоя этилиши;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ж) рўйхатга олингандан кейин даъво аризаларини, ишларни судлов таркиблари ва ҳайъатига беришда муддатларга риоя этилиши;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з) ишларни ўз вақтида архивга топширилиши;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и) ишларни биринчи, апелляция, кассация ва тафтиш инстанциясида кўриш натижаларининг </w:t>
      </w:r>
      <w:r w:rsidRPr="00836E1E">
        <w:rPr>
          <w:rFonts w:ascii="Times New Roman" w:hAnsi="Times New Roman" w:cs="Times New Roman"/>
          <w:sz w:val="28"/>
          <w:szCs w:val="28"/>
        </w:rPr>
        <w:t>ахборот тизими</w:t>
      </w:r>
      <w:r w:rsidRPr="00836E1E">
        <w:rPr>
          <w:rFonts w:ascii="Times New Roman" w:hAnsi="Times New Roman" w:cs="Times New Roman"/>
          <w:sz w:val="28"/>
          <w:szCs w:val="28"/>
          <w:shd w:val="clear" w:color="auto" w:fill="FFFFFF"/>
        </w:rPr>
        <w:t>га киритиб бориш муддатларига риоя этилиши;</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й) ташкилий-техника воситаларини сақлаш, улардан тўғри фойдаланиш ва ҳоказолар.</w:t>
      </w:r>
    </w:p>
    <w:p w:rsidR="006111BF" w:rsidRPr="00836E1E" w:rsidRDefault="006111BF"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Текшириш натижалари бўйича далолатнома тузилади ва бу ҳақда суд раисига ахборот берилади.</w:t>
      </w:r>
    </w:p>
    <w:bookmarkEnd w:id="66"/>
    <w:p w:rsidR="006111BF" w:rsidRPr="00BD33FD" w:rsidRDefault="006111BF"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6111BF" w:rsidRPr="006111BF" w:rsidRDefault="006111BF" w:rsidP="0098427D">
      <w:pPr>
        <w:pStyle w:val="a3"/>
        <w:numPr>
          <w:ilvl w:val="0"/>
          <w:numId w:val="32"/>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6111BF">
        <w:rPr>
          <w:rFonts w:ascii="Times New Roman" w:hAnsi="Times New Roman" w:cs="Times New Roman"/>
          <w:b/>
          <w:bCs/>
          <w:spacing w:val="-4"/>
          <w:sz w:val="28"/>
          <w:szCs w:val="28"/>
          <w:lang w:val="uz-Cyrl-UZ"/>
        </w:rPr>
        <w:t>Конституцияда белгиланган ижтимоий ҳуқуқларингизни сананг ва уларнинг мазмун-моҳиятини тушунтириб беринг.</w:t>
      </w: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Ҳар ким уй-жойли бўлиш ҳуқуқига эга.</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Ҳеч ким суднинг қарорисиз ва қонунга зид тарзда уй-жойидан маҳрум этилиши мумкин эмас. Уй-жойидан маҳрум этилган мулкдорга уй-жойнинг қиймати ҳамда у кўрган зарарларнинг ўрни қонунда назарда тутилган ҳолларда ва тартибда олдиндан ҳамда тенг қийматда қопланиши таъминланади.</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Давлат уй-жой қурилишини рағбатлантиради ва уй-жойга бўлган ҳуқуқнинг амалга оширилиши учун шарт-шароитлар яратади.</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Аҳолининг ижтимоий жиҳатдан эҳтиёжманд тоифаларини уй-жой билан таъминлаш тартиби қонун билан белгиланади.</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Ҳар ким соғлиғини сақлаш ва малакали тиббий хизматдан фойдаланиш ҳуқуқига эга.</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Ўзбекистон Республикаси фуқаролари тиббий ёрдамнинг кафолатланган ҳажмини қонунда белгиланган тартибда давлат ҳисобидан олишга ҳақли.</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Давлат соғлиқни сақлаш тизимини, унинг давлат ва нодавлат шаклларини, тиббий суғуртанинг ҳар хил турларини ривожлантириш, аҳолининг санитария-эпидемиологик осойишталигини таъминлаш чораларини кўради.</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Давлат жисмоний тарбия ва спортни ривожлантириш, аҳоли ўртасида соғлом турмуш тарзини шакллантириш учун шарт-шароитлар яратади.</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Ҳар ким таълим олиш ҳуқуқига эга.</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Давлат узлуксиз таълим тизими, унинг ҳар хил турлари ва шакллари, давлат ва нодавлат таълим ташкилотлари ривожланишини таъминлайди.</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 xml:space="preserve">Давлат мактабгача таълим ва тарбияни ривожлантириш учун шарт-шароитлар яратади. </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Давлат бепул умумий ўрта таълим ва бошланғич профессионал таълим олишни кафолатлайди. Умумий ўрта таълим мажбурийдир.</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lastRenderedPageBreak/>
        <w:t>Мактабгача таълим ва тарбия, умумий ўрта таълим давлат назоратидадир.</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Таълим ташкилотларида алоҳида таълим эҳтиёжларига эга бўлган болалар учун инклюзив таълим ва тарбия таъминланади.</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Фуқаролар давлат таълим ташкилотларида танлов асосида давлат ҳисобидан олий маълумот олишга ҳақли.</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Олий таълим ташкилотлари қонунга мувофиқ академик эркинлик, ўзини ўзи бошқариш, тадқиқотлар ўтказиш ва ўқитиш эркинлиги ҳуқуқига эга.</w:t>
      </w:r>
    </w:p>
    <w:p w:rsidR="006111BF" w:rsidRPr="000C045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Ўзбекистон Республикасида ўқитувчининг меҳнати жамият ва давлатни ривожлантириш, соғлом, баркамол авлодни шакллантириш ҳамда тарбиялаш, халқнинг маънавий ва маданий салоҳиятини сақлаш ҳамда бойитишнинг асоси сифатида эътироф этилади.</w:t>
      </w: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0C045F">
        <w:rPr>
          <w:rFonts w:ascii="Times New Roman" w:hAnsi="Times New Roman" w:cs="Times New Roman"/>
          <w:spacing w:val="-4"/>
          <w:sz w:val="28"/>
          <w:szCs w:val="28"/>
          <w:lang w:val="uz-Cyrl-UZ"/>
        </w:rPr>
        <w:t>Давлат ўқитувчиларнинг шаъни ва қадр-қимматини ҳимоя қилиш, уларнинг ижтимоий ва моддий фаровонлиги, касбий жиҳатдан ўсиши тўғрисида ғамхўрлик қилади.</w:t>
      </w:r>
    </w:p>
    <w:p w:rsidR="006111BF" w:rsidRPr="002B50F3"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Ҳар ким қариганда, меҳнат қобилиятини йўқотганда, ишсизликда, шунингдек боқувчисини йўқотганда ва қонунда назарда тутилган бошқа ҳолларда ижтимоий таъминот ҳуқуқига эга.</w:t>
      </w:r>
    </w:p>
    <w:p w:rsidR="006111BF" w:rsidRDefault="006111BF"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Қонунда белгиланган пенсиялар, нафақалар ва бошқа турдаги ижтимоий ёрдамнинг миқдорлари расман белгиланган энг кам истеъмол харажатларидан оз бўлиши мумкин эмас.</w:t>
      </w:r>
    </w:p>
    <w:p w:rsidR="006111BF" w:rsidRDefault="006111BF"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26-билет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Такроран жиноят содир этиш ҳамда давомли жиноятнинг ўзаро ўхшаш ва фарқли хусусиятларини сананг</w:t>
      </w:r>
      <w:r>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bookmarkStart w:id="67" w:name="_Hlk115686409"/>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Суд мажлисларини видеоконференцалоқа режимида ўтказиш тартибини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Pr="00FF37FC"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FF37FC">
        <w:rPr>
          <w:rFonts w:ascii="Times New Roman" w:hAnsi="Times New Roman" w:cs="Times New Roman"/>
          <w:b/>
          <w:bCs/>
          <w:spacing w:val="-4"/>
          <w:sz w:val="28"/>
          <w:szCs w:val="28"/>
          <w:lang w:val="uz-Cyrl-UZ"/>
        </w:rPr>
        <w:t>3.</w:t>
      </w:r>
      <w:r w:rsidRPr="00FF37FC">
        <w:rPr>
          <w:rFonts w:ascii="Times New Roman" w:hAnsi="Times New Roman" w:cs="Times New Roman"/>
          <w:spacing w:val="-4"/>
          <w:sz w:val="28"/>
          <w:szCs w:val="28"/>
          <w:lang w:val="uz-Cyrl-UZ"/>
        </w:rPr>
        <w:t xml:space="preserve"> Конституцияда белгиланган иқтисодий ҳуқуқларингизни сананг ва уларнинг мазмун-моҳиятини тушунтириб беринг.</w:t>
      </w: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323EEC" w:rsidRPr="00B3259F" w:rsidRDefault="00323EEC" w:rsidP="0098427D">
      <w:pPr>
        <w:pStyle w:val="a3"/>
        <w:numPr>
          <w:ilvl w:val="0"/>
          <w:numId w:val="33"/>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68" w:name="_Hlk167268603"/>
      <w:r w:rsidRPr="00B3259F">
        <w:rPr>
          <w:rFonts w:ascii="Times New Roman" w:hAnsi="Times New Roman" w:cs="Times New Roman"/>
          <w:b/>
          <w:bCs/>
          <w:spacing w:val="-4"/>
          <w:sz w:val="28"/>
          <w:szCs w:val="28"/>
          <w:lang w:val="uz-Cyrl-UZ"/>
        </w:rPr>
        <w:t>Такроран жиноят содир этиш ҳамда давомли жиноятнинг ўзаро ўхшаш ва фарқли хусусиятларини сананг.</w:t>
      </w: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Давомли жиноятлар – бир қатор ўхшаш ёки бир ҳил ҳаракатлардан ташкил топадиган, ягона қасд билан  қамраб олинган ва битта  умумий мақсадга эришишга йўналтирилган  бир марталик жиноятлардир.</w:t>
      </w: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Pr>
          <w:rFonts w:ascii="Times New Roman" w:hAnsi="Times New Roman" w:cs="Times New Roman"/>
          <w:spacing w:val="-4"/>
          <w:sz w:val="28"/>
          <w:szCs w:val="28"/>
          <w:lang w:val="uz-Cyrl-UZ"/>
        </w:rPr>
        <w:t>Такроран содир этилган жиноятлар эса, турли ҳил (икки ёки ундан ортиқ) мустақил жиноятлардан иборат бўлади ва айбдорнинг нисбатан юқори ижтимоий  хавфлилиги ва жиноий ниятларининг барқарорлигини ифодалайди. Содир этилган жиноий қилмишларнинг бирортаси учун ҳам шахс судланмаган бўлиши лозим.</w:t>
      </w: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977C75">
        <w:rPr>
          <w:rFonts w:ascii="Times New Roman" w:hAnsi="Times New Roman" w:cs="Times New Roman"/>
          <w:spacing w:val="-4"/>
          <w:sz w:val="28"/>
          <w:szCs w:val="28"/>
          <w:u w:val="single"/>
          <w:lang w:val="uz-Cyrl-UZ"/>
        </w:rPr>
        <w:t>Ўхшаш хусусиятлари</w:t>
      </w: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D1262B">
        <w:rPr>
          <w:rFonts w:ascii="Times New Roman" w:hAnsi="Times New Roman" w:cs="Times New Roman"/>
          <w:spacing w:val="-4"/>
          <w:sz w:val="28"/>
          <w:szCs w:val="28"/>
          <w:lang w:val="uz-Cyrl-UZ"/>
        </w:rPr>
        <w:lastRenderedPageBreak/>
        <w:t>Такроран жиноят содир этиш ҳамда давомли</w:t>
      </w:r>
      <w:r>
        <w:rPr>
          <w:rFonts w:ascii="Times New Roman" w:hAnsi="Times New Roman" w:cs="Times New Roman"/>
          <w:spacing w:val="-4"/>
          <w:sz w:val="28"/>
          <w:szCs w:val="28"/>
          <w:lang w:val="uz-Cyrl-UZ"/>
        </w:rPr>
        <w:t xml:space="preserve"> жиноятларнинг ўзаро ўхшаш хусусиятлари объектив белгиларига, и</w:t>
      </w:r>
      <w:r w:rsidRPr="00D1262B">
        <w:rPr>
          <w:rFonts w:ascii="Times New Roman" w:hAnsi="Times New Roman" w:cs="Times New Roman"/>
          <w:spacing w:val="-4"/>
          <w:sz w:val="28"/>
          <w:szCs w:val="28"/>
          <w:lang w:val="uz-Cyrl-UZ"/>
        </w:rPr>
        <w:t>жтимоий муносабатлар</w:t>
      </w:r>
      <w:r>
        <w:rPr>
          <w:rFonts w:ascii="Times New Roman" w:hAnsi="Times New Roman" w:cs="Times New Roman"/>
          <w:spacing w:val="-4"/>
          <w:sz w:val="28"/>
          <w:szCs w:val="28"/>
          <w:lang w:val="uz-Cyrl-UZ"/>
        </w:rPr>
        <w:t>, ж</w:t>
      </w:r>
      <w:r w:rsidRPr="00D1262B">
        <w:rPr>
          <w:rFonts w:ascii="Times New Roman" w:hAnsi="Times New Roman" w:cs="Times New Roman"/>
          <w:spacing w:val="-4"/>
          <w:sz w:val="28"/>
          <w:szCs w:val="28"/>
          <w:lang w:val="uz-Cyrl-UZ"/>
        </w:rPr>
        <w:t>иноят предмети</w:t>
      </w:r>
      <w:r>
        <w:rPr>
          <w:rFonts w:ascii="Times New Roman" w:hAnsi="Times New Roman" w:cs="Times New Roman"/>
          <w:spacing w:val="-4"/>
          <w:sz w:val="28"/>
          <w:szCs w:val="28"/>
          <w:lang w:val="uz-Cyrl-UZ"/>
        </w:rPr>
        <w:t>, и</w:t>
      </w:r>
      <w:r w:rsidRPr="00D1262B">
        <w:rPr>
          <w:rFonts w:ascii="Times New Roman" w:hAnsi="Times New Roman" w:cs="Times New Roman"/>
          <w:spacing w:val="-4"/>
          <w:sz w:val="28"/>
          <w:szCs w:val="28"/>
          <w:lang w:val="uz-Cyrl-UZ"/>
        </w:rPr>
        <w:t>жтимоий хавфли қилмиш</w:t>
      </w:r>
      <w:r>
        <w:rPr>
          <w:rFonts w:ascii="Times New Roman" w:hAnsi="Times New Roman" w:cs="Times New Roman"/>
          <w:spacing w:val="-4"/>
          <w:sz w:val="28"/>
          <w:szCs w:val="28"/>
          <w:lang w:val="uz-Cyrl-UZ"/>
        </w:rPr>
        <w:t>, и</w:t>
      </w:r>
      <w:r w:rsidRPr="00D1262B">
        <w:rPr>
          <w:rFonts w:ascii="Times New Roman" w:hAnsi="Times New Roman" w:cs="Times New Roman"/>
          <w:spacing w:val="-4"/>
          <w:sz w:val="28"/>
          <w:szCs w:val="28"/>
          <w:lang w:val="uz-Cyrl-UZ"/>
        </w:rPr>
        <w:t>жтимоий хавфли оқибат</w:t>
      </w:r>
      <w:r>
        <w:rPr>
          <w:rFonts w:ascii="Times New Roman" w:hAnsi="Times New Roman" w:cs="Times New Roman"/>
          <w:spacing w:val="-4"/>
          <w:sz w:val="28"/>
          <w:szCs w:val="28"/>
          <w:lang w:val="uz-Cyrl-UZ"/>
        </w:rPr>
        <w:t>, и</w:t>
      </w:r>
      <w:r w:rsidRPr="00D1262B">
        <w:rPr>
          <w:rFonts w:ascii="Times New Roman" w:hAnsi="Times New Roman" w:cs="Times New Roman"/>
          <w:spacing w:val="-4"/>
          <w:sz w:val="28"/>
          <w:szCs w:val="28"/>
          <w:lang w:val="uz-Cyrl-UZ"/>
        </w:rPr>
        <w:t>жтимоий хавфли қилмиш ва ижтимоий</w:t>
      </w:r>
      <w:r>
        <w:rPr>
          <w:rFonts w:ascii="Times New Roman" w:hAnsi="Times New Roman" w:cs="Times New Roman"/>
          <w:spacing w:val="-4"/>
          <w:sz w:val="28"/>
          <w:szCs w:val="28"/>
          <w:lang w:val="uz-Cyrl-UZ"/>
        </w:rPr>
        <w:t xml:space="preserve"> </w:t>
      </w:r>
      <w:r w:rsidRPr="00D1262B">
        <w:rPr>
          <w:rFonts w:ascii="Times New Roman" w:hAnsi="Times New Roman" w:cs="Times New Roman"/>
          <w:spacing w:val="-4"/>
          <w:sz w:val="28"/>
          <w:szCs w:val="28"/>
          <w:lang w:val="uz-Cyrl-UZ"/>
        </w:rPr>
        <w:t>хавфли оқибат ўртасидаги сабабий боғланиш</w:t>
      </w:r>
      <w:r>
        <w:rPr>
          <w:rFonts w:ascii="Times New Roman" w:hAnsi="Times New Roman" w:cs="Times New Roman"/>
          <w:spacing w:val="-4"/>
          <w:sz w:val="28"/>
          <w:szCs w:val="28"/>
          <w:lang w:val="uz-Cyrl-UZ"/>
        </w:rPr>
        <w:t>, ж</w:t>
      </w:r>
      <w:r w:rsidRPr="00D1262B">
        <w:rPr>
          <w:rFonts w:ascii="Times New Roman" w:hAnsi="Times New Roman" w:cs="Times New Roman"/>
          <w:spacing w:val="-4"/>
          <w:sz w:val="28"/>
          <w:szCs w:val="28"/>
          <w:lang w:val="uz-Cyrl-UZ"/>
        </w:rPr>
        <w:t>иноят содир қилиш вақти, шароити, жойи,</w:t>
      </w:r>
      <w:r>
        <w:rPr>
          <w:rFonts w:ascii="Times New Roman" w:hAnsi="Times New Roman" w:cs="Times New Roman"/>
          <w:spacing w:val="-4"/>
          <w:sz w:val="28"/>
          <w:szCs w:val="28"/>
          <w:lang w:val="uz-Cyrl-UZ"/>
        </w:rPr>
        <w:t xml:space="preserve"> </w:t>
      </w:r>
      <w:r w:rsidRPr="00D1262B">
        <w:rPr>
          <w:rFonts w:ascii="Times New Roman" w:hAnsi="Times New Roman" w:cs="Times New Roman"/>
          <w:spacing w:val="-4"/>
          <w:sz w:val="28"/>
          <w:szCs w:val="28"/>
          <w:lang w:val="uz-Cyrl-UZ"/>
        </w:rPr>
        <w:t>усули, жиноят содир этиш воситаси ёки</w:t>
      </w:r>
      <w:r>
        <w:rPr>
          <w:rFonts w:ascii="Times New Roman" w:hAnsi="Times New Roman" w:cs="Times New Roman"/>
          <w:spacing w:val="-4"/>
          <w:sz w:val="28"/>
          <w:szCs w:val="28"/>
          <w:lang w:val="uz-Cyrl-UZ"/>
        </w:rPr>
        <w:t xml:space="preserve"> </w:t>
      </w:r>
      <w:r w:rsidRPr="00D1262B">
        <w:rPr>
          <w:rFonts w:ascii="Times New Roman" w:hAnsi="Times New Roman" w:cs="Times New Roman"/>
          <w:spacing w:val="-4"/>
          <w:sz w:val="28"/>
          <w:szCs w:val="28"/>
          <w:lang w:val="uz-Cyrl-UZ"/>
        </w:rPr>
        <w:t>қуроли.</w:t>
      </w: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Pr>
          <w:rFonts w:ascii="Times New Roman" w:hAnsi="Times New Roman" w:cs="Times New Roman"/>
          <w:spacing w:val="-4"/>
          <w:sz w:val="28"/>
          <w:szCs w:val="28"/>
          <w:u w:val="single"/>
          <w:lang w:val="uz-Cyrl-UZ"/>
        </w:rPr>
        <w:t>Фарқли</w:t>
      </w:r>
      <w:r w:rsidRPr="00977C75">
        <w:rPr>
          <w:rFonts w:ascii="Times New Roman" w:hAnsi="Times New Roman" w:cs="Times New Roman"/>
          <w:spacing w:val="-4"/>
          <w:sz w:val="28"/>
          <w:szCs w:val="28"/>
          <w:u w:val="single"/>
          <w:lang w:val="uz-Cyrl-UZ"/>
        </w:rPr>
        <w:t xml:space="preserve"> хусусиятлари</w:t>
      </w: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D1262B">
        <w:rPr>
          <w:rFonts w:ascii="Times New Roman" w:hAnsi="Times New Roman" w:cs="Times New Roman"/>
          <w:spacing w:val="-4"/>
          <w:sz w:val="28"/>
          <w:szCs w:val="28"/>
          <w:lang w:val="uz-Cyrl-UZ"/>
        </w:rPr>
        <w:t>Такроран жиноят содир этиш ҳамда давомли</w:t>
      </w:r>
      <w:r>
        <w:rPr>
          <w:rFonts w:ascii="Times New Roman" w:hAnsi="Times New Roman" w:cs="Times New Roman"/>
          <w:spacing w:val="-4"/>
          <w:sz w:val="28"/>
          <w:szCs w:val="28"/>
          <w:lang w:val="uz-Cyrl-UZ"/>
        </w:rPr>
        <w:t xml:space="preserve"> жиноятларнинг ўртасидаги асосий фарқ содир этилган жиноятнинг субъектив томони, яъни а</w:t>
      </w:r>
      <w:r w:rsidRPr="00FA5AF6">
        <w:rPr>
          <w:rFonts w:ascii="Times New Roman" w:hAnsi="Times New Roman" w:cs="Times New Roman"/>
          <w:spacing w:val="-4"/>
          <w:sz w:val="28"/>
          <w:szCs w:val="28"/>
          <w:lang w:val="uz-Cyrl-UZ"/>
        </w:rPr>
        <w:t>йб</w:t>
      </w:r>
      <w:r>
        <w:rPr>
          <w:rFonts w:ascii="Times New Roman" w:hAnsi="Times New Roman" w:cs="Times New Roman"/>
          <w:spacing w:val="-4"/>
          <w:sz w:val="28"/>
          <w:szCs w:val="28"/>
          <w:lang w:val="uz-Cyrl-UZ"/>
        </w:rPr>
        <w:t>, м</w:t>
      </w:r>
      <w:r w:rsidRPr="00FA5AF6">
        <w:rPr>
          <w:rFonts w:ascii="Times New Roman" w:hAnsi="Times New Roman" w:cs="Times New Roman"/>
          <w:spacing w:val="-4"/>
          <w:sz w:val="28"/>
          <w:szCs w:val="28"/>
          <w:lang w:val="uz-Cyrl-UZ"/>
        </w:rPr>
        <w:t>отив</w:t>
      </w:r>
      <w:r>
        <w:rPr>
          <w:rFonts w:ascii="Times New Roman" w:hAnsi="Times New Roman" w:cs="Times New Roman"/>
          <w:spacing w:val="-4"/>
          <w:sz w:val="28"/>
          <w:szCs w:val="28"/>
          <w:lang w:val="uz-Cyrl-UZ"/>
        </w:rPr>
        <w:t xml:space="preserve">, </w:t>
      </w:r>
      <w:r w:rsidRPr="00FA5AF6">
        <w:rPr>
          <w:rFonts w:ascii="Times New Roman" w:hAnsi="Times New Roman" w:cs="Times New Roman"/>
          <w:spacing w:val="-4"/>
          <w:sz w:val="28"/>
          <w:szCs w:val="28"/>
          <w:lang w:val="uz-Cyrl-UZ"/>
        </w:rPr>
        <w:t xml:space="preserve"> </w:t>
      </w:r>
      <w:r>
        <w:rPr>
          <w:rFonts w:ascii="Times New Roman" w:hAnsi="Times New Roman" w:cs="Times New Roman"/>
          <w:spacing w:val="-4"/>
          <w:sz w:val="28"/>
          <w:szCs w:val="28"/>
          <w:lang w:val="uz-Cyrl-UZ"/>
        </w:rPr>
        <w:t>м</w:t>
      </w:r>
      <w:r w:rsidRPr="00FA5AF6">
        <w:rPr>
          <w:rFonts w:ascii="Times New Roman" w:hAnsi="Times New Roman" w:cs="Times New Roman"/>
          <w:spacing w:val="-4"/>
          <w:sz w:val="28"/>
          <w:szCs w:val="28"/>
          <w:lang w:val="uz-Cyrl-UZ"/>
        </w:rPr>
        <w:t>ақсад</w:t>
      </w:r>
      <w:r>
        <w:rPr>
          <w:rFonts w:ascii="Times New Roman" w:hAnsi="Times New Roman" w:cs="Times New Roman"/>
          <w:spacing w:val="-4"/>
          <w:sz w:val="28"/>
          <w:szCs w:val="28"/>
          <w:lang w:val="uz-Cyrl-UZ"/>
        </w:rPr>
        <w:t>ида фарқ қилади</w:t>
      </w:r>
      <w:r w:rsidRPr="00FA5AF6">
        <w:rPr>
          <w:rFonts w:ascii="Times New Roman" w:hAnsi="Times New Roman" w:cs="Times New Roman"/>
          <w:spacing w:val="-4"/>
          <w:sz w:val="28"/>
          <w:szCs w:val="28"/>
          <w:lang w:val="uz-Cyrl-UZ"/>
        </w:rPr>
        <w:t>.</w:t>
      </w: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32-модда</w:t>
      </w:r>
    </w:p>
    <w:p w:rsidR="00323EEC" w:rsidRPr="00624877"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Жиноят Кодекси</w:t>
      </w:r>
      <w:r w:rsidRPr="00624877">
        <w:rPr>
          <w:rFonts w:ascii="Times New Roman" w:hAnsi="Times New Roman" w:cs="Times New Roman"/>
          <w:spacing w:val="-4"/>
          <w:sz w:val="28"/>
          <w:szCs w:val="28"/>
          <w:lang w:val="uz-Cyrl-UZ"/>
        </w:rPr>
        <w:t xml:space="preserve"> Махсус қисмининг айнан бир моддасида, қисмида, Кодексда алоҳида кўрсатилган ҳолларда эса, турли моддаларида назарда тутилган икки ёки бир неча жиноятни шахс турли вақтларда содир этган, аммо уларнинг бирортаси учун ҳам судланган бўлмаса, такроран жиноят содир этиш деб топилади. Тамом бўлган жиноят ҳам, жазога сазовор бўлган жиноятга тайёргарлик кўриш ёки жиноят содир этишга суиқасд қилиш ҳам, шунингдек иштирокчиликда жиноят содир этиш ҳам такроран жиноят содир этиш деб топилади.</w:t>
      </w:r>
    </w:p>
    <w:p w:rsidR="00323EEC" w:rsidRPr="00624877"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24877">
        <w:rPr>
          <w:rFonts w:ascii="Times New Roman" w:hAnsi="Times New Roman" w:cs="Times New Roman"/>
          <w:spacing w:val="-4"/>
          <w:sz w:val="28"/>
          <w:szCs w:val="28"/>
          <w:lang w:val="uz-Cyrl-UZ"/>
        </w:rPr>
        <w:t>Агар шахс илгари содир этган қилмиши учун жавобгарликдан ёки жазодан озод қилинган бўлса, жиноят такроран содир этилган деб топилмайди.</w:t>
      </w:r>
    </w:p>
    <w:p w:rsidR="00323EEC" w:rsidRPr="00624877"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24877">
        <w:rPr>
          <w:rFonts w:ascii="Times New Roman" w:hAnsi="Times New Roman" w:cs="Times New Roman"/>
          <w:spacing w:val="-4"/>
          <w:sz w:val="28"/>
          <w:szCs w:val="28"/>
          <w:lang w:val="uz-Cyrl-UZ"/>
        </w:rPr>
        <w:t>Умумий қасд билан қамраб олинган ва ягона мақсадга йўналтирилган бир жиноят таркибини ташкил қилувчи бир-бирига ўхшаш бир неча жиноий қилмишлардан иборат бўлган (давомли) жиноят такроран содир этилган деб топилмайди.</w:t>
      </w: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24877">
        <w:rPr>
          <w:rFonts w:ascii="Times New Roman" w:hAnsi="Times New Roman" w:cs="Times New Roman"/>
          <w:spacing w:val="-4"/>
          <w:sz w:val="28"/>
          <w:szCs w:val="28"/>
          <w:lang w:val="uz-Cyrl-UZ"/>
        </w:rPr>
        <w:t>Вазифаларини узоқ вақт мобайнида бажармасликдан иборат бўлиб, бир жиноятнинг узлуксиз таркибини ташкил қилган (узоққа чўзилган) жиноят такроран содир этилган деб топилмайди.</w:t>
      </w:r>
    </w:p>
    <w:p w:rsidR="00323EEC" w:rsidRPr="00323EEC" w:rsidRDefault="00323EEC" w:rsidP="0098427D">
      <w:pPr>
        <w:pStyle w:val="a3"/>
        <w:numPr>
          <w:ilvl w:val="0"/>
          <w:numId w:val="33"/>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69" w:name="_Hlk177732857"/>
      <w:r w:rsidRPr="00323EEC">
        <w:rPr>
          <w:rFonts w:ascii="Times New Roman" w:hAnsi="Times New Roman" w:cs="Times New Roman"/>
          <w:b/>
          <w:bCs/>
          <w:spacing w:val="-4"/>
          <w:sz w:val="28"/>
          <w:szCs w:val="28"/>
          <w:lang w:val="uz-Cyrl-UZ"/>
        </w:rPr>
        <w:t>Суд мажлисларини видеоконференцалоқа режимида ўтказиш тартибини тушунтириб беринг.</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Судда видеоконференцалоқа (бундан буён матнда ВКА деб юритилади) режимидаги суд мажлисини ўтказишга тайёргарлик кўриш, уни ўтказиш ва тақдим этилган ҳужжатлар билан ишлаш Олий суднинг тегишли Пленум қарорлари билан тартибга солинади.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 томонидан ишда иштирок этувчи шахслар ва суд ишларини юритишнинг бошқа иштирокчиларидан бирортаси ишни кўраётган судга нисбатан Ўзбекистон Республикасининг бошқа вилоятида (ҳудудида) жойлашган тақдирда ВКА режимидаги суд мажлиси ўтказилиши мумкин.</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Судья ишни судда кўришга тайёрлаш тўғрисидаги ажрим (қарор)да ишда иштирок этувчи шахсларга, суд ишларини юритишнинг бошқа иштирокчиларига уларнинг ВКА режимидаги суд мажлисида иштирок этиш ҳуқуқини кўрсатиб ўтади.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lastRenderedPageBreak/>
        <w:t xml:space="preserve">Иштирок этувчи шахслар ва суд ишларини юритишнинг бошқа иштирокчиларидан бирортаси ишни кўраётган суд жойлашган вилоятда (ҳудудда) фаолият юритаётган бўлса-да, бироқ, ишни кўриш санасига бошқа вилоятда (ҳудудда) бўлган (хизмат сафари, меҳнат таътили ва бошқа ҳар қандай сабаблар бўйича ҳам) ҳолларда ушбу шахслар ҳам суд мажлисини </w:t>
      </w:r>
      <w:r w:rsidRPr="00836E1E">
        <w:rPr>
          <w:rFonts w:ascii="Times New Roman" w:hAnsi="Times New Roman" w:cs="Times New Roman"/>
          <w:sz w:val="28"/>
          <w:szCs w:val="28"/>
          <w:lang w:val="uz-Cyrl-UZ"/>
        </w:rPr>
        <w:br/>
        <w:t>ВКА режимида ўтказиш ҳақида илтимоснома билдиришга ҳақли ҳисобланади.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Бундай илтимоснома юзасидан судья томонидан ажрим (қарор) қабул қилиниб, ишни судда кўришга тайёрлаш чораси сифатида унинг илтимосномасида кўрсатилган суд орқали ВКА режимидаги суд мажлисида иштирок этиш ҳуқуқи тушунтирилади.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ВКА режимидаги суд мажлиси ўтказилишининг аниқ санаси ва вақти судья томонидан ишни кўраётган суднинг Ахборот-коммуникация технологиялари бўлими (бундан буён матнда АКТ деб юритилади) ходими билан келишилган ҳолда “Суд мажлисларини ВКА режимида ўтказиш жадвали”дан келиб чиқиб белгиланиши лозим.</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Судья катта ёрдамчиси ишни судда кўришга тайёрлаш тўғрисидаги ажримни ишда иштирок этувчи шахсларга, суд ишларини юритишнинг бошқа иштирокчиларига процессуал қонун ҳужжатларида белгиланган тартиб </w:t>
      </w:r>
      <w:r w:rsidRPr="00836E1E">
        <w:rPr>
          <w:rFonts w:ascii="Times New Roman" w:hAnsi="Times New Roman" w:cs="Times New Roman"/>
          <w:sz w:val="28"/>
          <w:szCs w:val="28"/>
          <w:lang w:val="uz-Cyrl-UZ"/>
        </w:rPr>
        <w:br/>
        <w:t>ва муддатда юборилишини ҳамда бир нусхасини АКТ ходимига рўйхат асосида имзо орқали топширилишини таъминлайди.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ВКА режимидаги суд мажлисини ўтказишга кўмаклашадиган судга келиб тушган ишни судда кўришга тайёрлаш тўғрисидаги ажрим ахборот тизими орқали рўйхатдан ўтказилиб, шу куннинг ўзида АКТ ходимига топширилади.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АКТ ходими суд мажлиси ўтказилиши белгиланган вақтдан </w:t>
      </w:r>
      <w:r w:rsidRPr="00836E1E">
        <w:rPr>
          <w:rFonts w:ascii="Times New Roman" w:hAnsi="Times New Roman" w:cs="Times New Roman"/>
          <w:sz w:val="28"/>
          <w:szCs w:val="28"/>
          <w:lang w:val="uz-Cyrl-UZ"/>
        </w:rPr>
        <w:br/>
        <w:t>5–10 дақиқа олдин ВКА режимидаги суд мажлисини ўтказишга кўмаклашадиган суд билан тўғридан-тўғри ВКА боғланишини ўрнатади, суд мажлисини техник имкониятлар даражасида ўтишини ташкил этади ва таъминлайди.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ВКА режимидаги суд мажлисини ўтказишга кўмаклашадиган суднинг АКТ ходими суд мажлиси ўтказилиши белгиланган вақтдан 5-10 дақиқа олдин ишни кўраётган суд билан ВКА боғланиши ўрнатилганлигини текширади, шунингдек ишда иштирок этувчи шахслар, суд ишларини юритишнинг бошқа иштирокчиларини ВКА тизими ускуналари билан жиҳозланган хонага киришини, суд мажлисини техник имкониятлар даражасида ўтишини ташкил этади ва таъминлайди.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ВКА режимидаги суд мажлисини ўтказишга кўмаклашадиган суд суд мажлисини ВКА режимида ўтказилишини бирор-бир сабабга кўра таъминлай олмаган тақдирда, АКТ ходими ишни кўраётган суднинг АКТ ходимига зудлик билан телефон, факс ва бошқа алоқа воситалари орқали хабар беради. </w:t>
      </w:r>
      <w:r w:rsidRPr="00836E1E">
        <w:rPr>
          <w:rFonts w:ascii="Times New Roman" w:hAnsi="Times New Roman" w:cs="Times New Roman"/>
          <w:sz w:val="28"/>
          <w:szCs w:val="28"/>
          <w:lang w:val="uz-Cyrl-UZ"/>
        </w:rPr>
        <w:br/>
        <w:t>Ўз навбатида, ишни кўраётган суднинг АКТ ходими бу ҳақда иш бўйича раислик қилувчи (маърузачи) судьяни хабардор қилади.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lastRenderedPageBreak/>
        <w:t>ВКА режимидаги суд мажлисини ўтказишга кўмаклашадиган суд билан ВКА ўрнатишнинг имкони бўлмаган тақдирда, судья процессуал қонун ҳужжатларига асосан ишни кўришни кейинга қолдириш чораларини кўради.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Ишда иштирок этувчи шахслар, суд ишларини юритишнинг бошқа иштирокчилари томонидан суд мажлисида тақдим этилган ҳужжатлар, жумладан ишончномалар, аризалар, илтимосномалар, ёзма фикр-мулоҳазалар </w:t>
      </w:r>
      <w:r w:rsidRPr="00836E1E">
        <w:rPr>
          <w:rFonts w:ascii="Times New Roman" w:hAnsi="Times New Roman" w:cs="Times New Roman"/>
          <w:sz w:val="28"/>
          <w:szCs w:val="28"/>
          <w:lang w:val="uz-Cyrl-UZ"/>
        </w:rPr>
        <w:br/>
        <w:t xml:space="preserve">ва бошқа ёзма далиллар суд мажлисини ўтказишга кўмаклашадиган суд </w:t>
      </w:r>
      <w:r w:rsidRPr="00836E1E">
        <w:rPr>
          <w:rFonts w:ascii="Times New Roman" w:hAnsi="Times New Roman" w:cs="Times New Roman"/>
          <w:sz w:val="28"/>
          <w:szCs w:val="28"/>
          <w:lang w:val="uz-Cyrl-UZ"/>
        </w:rPr>
        <w:br/>
        <w:t>АКТ ходими томонидан сканер ёрдамида электрон шаклга келтирилиб, интернет тармоғи орқали ишни кўраётган судга узатилади.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Ишни кўраётган суд томонидан суд мажлисида қабул қилинган ишда иштирок этаётган шахслар томонидан тақдим этилган ашёвий далиллар </w:t>
      </w:r>
      <w:r w:rsidRPr="00836E1E">
        <w:rPr>
          <w:rFonts w:ascii="Times New Roman" w:hAnsi="Times New Roman" w:cs="Times New Roman"/>
          <w:sz w:val="28"/>
          <w:szCs w:val="28"/>
          <w:lang w:val="uz-Cyrl-UZ"/>
        </w:rPr>
        <w:br/>
        <w:t>(видео-файллар, аудиоёзувлар, расмлар ва бошқа ашёвий далиллар) техник имкониятлар мавжуд бўлган ҳолларда АКТ ходими томонидан ВКА тизими орқали намойиш этилиши мумкин.</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Суд мажлиси жараёнида суд мажлисини ўтказишга тўсқинлик қиладиган техник носозликлар юзага келган ҳолларда, АКТ ходими судьяга </w:t>
      </w:r>
      <w:r w:rsidRPr="00836E1E">
        <w:rPr>
          <w:rFonts w:ascii="Times New Roman" w:hAnsi="Times New Roman" w:cs="Times New Roman"/>
          <w:sz w:val="28"/>
          <w:szCs w:val="28"/>
          <w:lang w:val="uz-Cyrl-UZ"/>
        </w:rPr>
        <w:br/>
        <w:t>ВКА режими иш фаолиятини тиклаш учун зарур бўлган муддатни маълум қилган ҳолда хабар беради.</w:t>
      </w:r>
    </w:p>
    <w:p w:rsidR="00323EEC" w:rsidRPr="00836E1E"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Суд мажлиси баённомаси ишни кўраётган судда процессуал қонун ҳужжатлари талаблари асосида тузилади ва унда суд мажлиси ВКА режимида ўтказилганлиги ҳақидаги маълумот кўрсатилиши керак.</w:t>
      </w:r>
    </w:p>
    <w:p w:rsidR="00323EEC" w:rsidRPr="00C04AE7"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pacing w:val="-2"/>
          <w:sz w:val="28"/>
          <w:szCs w:val="28"/>
          <w:lang w:val="uz-Cyrl-UZ"/>
        </w:rPr>
      </w:pPr>
      <w:r w:rsidRPr="00C04AE7">
        <w:rPr>
          <w:rFonts w:ascii="Times New Roman" w:hAnsi="Times New Roman" w:cs="Times New Roman"/>
          <w:spacing w:val="-2"/>
          <w:sz w:val="28"/>
          <w:szCs w:val="28"/>
          <w:lang w:val="uz-Cyrl-UZ"/>
        </w:rPr>
        <w:t xml:space="preserve">ВКА режимидаги суд мажлисини ўтказишга кўмаклашадиган суднинг АКТ ходими кейинги иш кунидан кечиктирмасдан суд мажлисида тақдим этилган ҳужжатлар, жумладан ишончномалар, аризалар, илтимосномалар, </w:t>
      </w:r>
      <w:r w:rsidRPr="00C04AE7">
        <w:rPr>
          <w:rFonts w:ascii="Times New Roman" w:hAnsi="Times New Roman" w:cs="Times New Roman"/>
          <w:spacing w:val="-2"/>
          <w:sz w:val="28"/>
          <w:szCs w:val="28"/>
          <w:lang w:val="uz-Cyrl-UZ"/>
        </w:rPr>
        <w:br/>
        <w:t>ёзма фикр-мулоҳазалар ва бошқа ёзма далилларни кузатув хати орқали илова қилинаётган ҳужжатлар рўйхати асосида ишни кўраётган судга юборади.</w:t>
      </w:r>
    </w:p>
    <w:p w:rsidR="00323EEC" w:rsidRPr="00C04AE7"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ВКА режимидаги суд мажлисини ўтказишга кўмаклашадиган суд томонидан юборилган ҳужжатлар ишда қатнашаётган судья катта ёрдамчиси томонидан иш ҳужжатларига белгиланган тартибда қўшилади.</w:t>
      </w:r>
    </w:p>
    <w:p w:rsidR="00323EEC" w:rsidRPr="00C04AE7" w:rsidRDefault="00323EEC"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 xml:space="preserve">Ишда иштирок этувчи шахслар, суд ишларини юритишнинг бошқа иштирокчиларининг ВКА режимидаги суд мажлисида иштирок этиш ҳуқуқи кўрсатилган суд ажримлари ишни кўраётган судда, шунингдек, </w:t>
      </w:r>
      <w:r w:rsidRPr="00C04AE7">
        <w:rPr>
          <w:rFonts w:ascii="Times New Roman" w:hAnsi="Times New Roman" w:cs="Times New Roman"/>
          <w:sz w:val="28"/>
          <w:szCs w:val="28"/>
          <w:lang w:val="uz-Cyrl-UZ"/>
        </w:rPr>
        <w:br/>
        <w:t xml:space="preserve">ВКА режимидаги суд мажлисини ўтказишга кўмаклашадиган судда ҳар бир </w:t>
      </w:r>
      <w:r w:rsidRPr="00C04AE7">
        <w:rPr>
          <w:rFonts w:ascii="Times New Roman" w:hAnsi="Times New Roman" w:cs="Times New Roman"/>
          <w:sz w:val="28"/>
          <w:szCs w:val="28"/>
          <w:lang w:val="uz-Cyrl-UZ"/>
        </w:rPr>
        <w:br/>
        <w:t>суд кесимида алоҳида белгиланган тартибда сақланиб борилиши лозим.</w:t>
      </w:r>
    </w:p>
    <w:p w:rsidR="00323EEC" w:rsidRPr="00836E1E" w:rsidRDefault="00323EEC"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Fonts w:cs="Times New Roman"/>
          <w:sz w:val="28"/>
          <w:szCs w:val="28"/>
          <w:lang w:val="uz-Cyrl-UZ"/>
        </w:rPr>
        <w:t>Агарда ВКА режимида суд мажлисида иштирок этиши лозим бўлган шахс ишни кўраётган судга келса, бу шахс суд мажлисида умумий тартибда иштирок этади. Бунда, судья катта ёрдамчиси ишни кўраётган суднинг АКТ ходимига ВКА режимида суд мажлисини ўтказишнинг зарурати йўқлигини билдиради. Ўз навбатида, ишни кўраётган суднинг АКТ ходими бу ҳақда ВКА режимидаги суд мажлисини ўтказишга кўмаклашадиган суднинг АКТ ходимини хабардор қилади.</w:t>
      </w:r>
    </w:p>
    <w:bookmarkEnd w:id="69"/>
    <w:p w:rsidR="00323EEC" w:rsidRPr="00B3259F"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23EEC" w:rsidRPr="00323EEC" w:rsidRDefault="00323EEC" w:rsidP="0098427D">
      <w:pPr>
        <w:pStyle w:val="a3"/>
        <w:numPr>
          <w:ilvl w:val="0"/>
          <w:numId w:val="33"/>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70" w:name="_Hlk177734265"/>
      <w:bookmarkEnd w:id="68"/>
      <w:r w:rsidRPr="00323EEC">
        <w:rPr>
          <w:rFonts w:ascii="Times New Roman" w:hAnsi="Times New Roman" w:cs="Times New Roman"/>
          <w:b/>
          <w:bCs/>
          <w:spacing w:val="-4"/>
          <w:sz w:val="28"/>
          <w:szCs w:val="28"/>
          <w:lang w:val="uz-Cyrl-UZ"/>
        </w:rPr>
        <w:t>Конституцияда белгиланган иқтисодий ҳуқуқларингизни сананг ва уларнинг мазмун-моҳиятини тушунтириб беринг.</w:t>
      </w:r>
    </w:p>
    <w:p w:rsidR="00323EEC"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lastRenderedPageBreak/>
        <w:t>Ҳар бир шахс мулкдор бўлишга ҳақли.</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Банк операцияларининг, омонатларнинг ва ҳисобварақларнинг сир тутилиши, шунингдек мерос ҳуқуқи қонун билан кафолатланади.</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Ҳар ким муносиб меҳнат қилиш, касб ва фаолият турини эркин танлаш, хавфсизлик ва гигиена талабларига жавоб берадиган қулай меҳнат шароитларида ишлаш, меҳнати учун ҳеч қандай камситишларсиз ҳамда меҳнатга ҳақ тўлашнинг белгиланган энг кам миқдоридан кам бўлмаган тарзда адолатли ҳақ олиш, шунингдек ишсизликдан қонунда белгиланган тартибда ҳимояланиш ҳуқуқига эга.</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Меҳнатга ҳақ тўлашнинг энг кам миқдори инсоннинг муносиб турмуш даражасини таъминлаш зарурати ҳисобга олинган ҳолда белгиланади.</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Ҳомиладорлиги ёки боласи борлиги сабабли аёлларни ишга қабул қилишни рад этиш, ишдан бўшатиш ва уларнинг иш ҳақини камайтириш тақиқланади.</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Давлат фуқароларнинг бандлигини таъминлаш, уларни ишсизликдан ҳимоя қилиш, шунингдек камбағалликни қисқартириш чораларини кўради.</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Давлат фуқароларнинг касбий тайёргарлигини ва қайта тайёрланишини ташкил этади ҳамда рағбатлантиради.</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Суд қарори билан тайинланган жазони ижро этиш тартибидан ёхуд қонунда назарда тутилган бошқа ҳоллардан ташқари мажбурий меҳнат тақиқланади.</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Болалар меҳнатининг боланинг соғлиғига, хавфсизлигига, ахлоқига, ақлий ва жисмоний ривожланишига хавф солувчи, шу жумладан унинг таълим олишига тўсқинлик қилувчи ҳар қандай шакллари тақиқланади.</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Ҳар ким дам олиш ҳуқуқига эга.</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B50F3">
        <w:rPr>
          <w:rFonts w:ascii="Times New Roman" w:hAnsi="Times New Roman" w:cs="Times New Roman"/>
          <w:spacing w:val="-4"/>
          <w:sz w:val="28"/>
          <w:szCs w:val="28"/>
          <w:lang w:val="uz-Cyrl-UZ"/>
        </w:rPr>
        <w:t>Ёлланиб ишловчиларга дам олиш ҳуқуқи иш вақтининг давомийлигини, дам олиш ва ишланмайдиган байрам кунларини, ҳақ тўланадиган ҳар йилги меҳнат таътилини белгилаш орқали таъминланади.</w:t>
      </w:r>
    </w:p>
    <w:p w:rsidR="00323EEC" w:rsidRPr="002B50F3" w:rsidRDefault="00323EEC"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bookmarkEnd w:id="70"/>
    <w:p w:rsidR="00323EEC" w:rsidRPr="00BD33FD" w:rsidRDefault="00323EEC"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27-билет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3A64E5">
        <w:rPr>
          <w:rFonts w:ascii="Times New Roman" w:hAnsi="Times New Roman" w:cs="Times New Roman"/>
          <w:spacing w:val="-4"/>
          <w:sz w:val="28"/>
          <w:szCs w:val="28"/>
          <w:lang w:val="uz-Cyrl-UZ"/>
        </w:rPr>
        <w:t xml:space="preserve"> </w:t>
      </w:r>
      <w:r w:rsidRPr="00582FC3">
        <w:rPr>
          <w:rFonts w:ascii="Times New Roman" w:hAnsi="Times New Roman" w:cs="Times New Roman"/>
          <w:color w:val="FF0000"/>
          <w:spacing w:val="-4"/>
          <w:sz w:val="28"/>
          <w:szCs w:val="28"/>
          <w:lang w:val="uz-Cyrl-UZ"/>
        </w:rPr>
        <w:t>Шахсга қарши жиноятлар, турлари ва жазо тайинлашдаги ўзига хос хусусиятлар</w:t>
      </w:r>
      <w:r>
        <w:rPr>
          <w:rFonts w:ascii="Times New Roman" w:hAnsi="Times New Roman" w:cs="Times New Roman"/>
          <w:spacing w:val="-4"/>
          <w:sz w:val="28"/>
          <w:szCs w:val="28"/>
          <w:lang w:val="uz-Cyrl-UZ"/>
        </w:rPr>
        <w:t>.</w:t>
      </w:r>
    </w:p>
    <w:p w:rsidR="009F7587" w:rsidRPr="00BD33FD" w:rsidRDefault="009F7587" w:rsidP="0098427D">
      <w:pPr>
        <w:pStyle w:val="a3"/>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bookmarkStart w:id="71" w:name="_Hlk115687540"/>
      <w:r w:rsidRPr="00DE712D">
        <w:rPr>
          <w:rFonts w:ascii="Times New Roman" w:hAnsi="Times New Roman" w:cs="Times New Roman"/>
          <w:spacing w:val="-4"/>
          <w:sz w:val="28"/>
          <w:szCs w:val="28"/>
          <w:lang w:val="uz-Cyrl-UZ"/>
        </w:rPr>
        <w:t>Иш бўйича тарафларни ишлар билан таништириш тартибини тушунтириб беринг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Pr="00FF37FC"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FF37FC">
        <w:rPr>
          <w:rFonts w:ascii="Times New Roman" w:hAnsi="Times New Roman" w:cs="Times New Roman"/>
          <w:b/>
          <w:bCs/>
          <w:spacing w:val="-4"/>
          <w:sz w:val="28"/>
          <w:szCs w:val="28"/>
          <w:lang w:val="uz-Cyrl-UZ"/>
        </w:rPr>
        <w:t>3.</w:t>
      </w:r>
      <w:r w:rsidRPr="00FF37FC">
        <w:rPr>
          <w:rFonts w:ascii="Times New Roman" w:hAnsi="Times New Roman" w:cs="Times New Roman"/>
          <w:spacing w:val="-4"/>
          <w:sz w:val="28"/>
          <w:szCs w:val="28"/>
          <w:lang w:val="uz-Cyrl-UZ"/>
        </w:rPr>
        <w:t xml:space="preserve"> Ташқи сиёсат принципининг мазмун-моҳиятини тушунтириб беринг.</w:t>
      </w: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B6864" w:rsidRPr="00B74525" w:rsidRDefault="009B6864" w:rsidP="0098427D">
      <w:pPr>
        <w:pStyle w:val="a3"/>
        <w:numPr>
          <w:ilvl w:val="0"/>
          <w:numId w:val="34"/>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B74525">
        <w:rPr>
          <w:rFonts w:ascii="Times New Roman" w:hAnsi="Times New Roman" w:cs="Times New Roman"/>
          <w:b/>
          <w:bCs/>
          <w:spacing w:val="-4"/>
          <w:sz w:val="28"/>
          <w:szCs w:val="28"/>
          <w:lang w:val="uz-Cyrl-UZ"/>
        </w:rPr>
        <w:t>Шахсга қарши жиноятлар, турлари ва жазо тайинлашдаги ўзига хос хусусиятлар.</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Ҳ</w:t>
      </w:r>
      <w:r w:rsidRPr="006F3DF2">
        <w:rPr>
          <w:rFonts w:ascii="Times New Roman" w:hAnsi="Times New Roman" w:cs="Times New Roman"/>
          <w:spacing w:val="-4"/>
          <w:sz w:val="28"/>
          <w:szCs w:val="28"/>
          <w:lang w:val="uz-Cyrl-UZ"/>
        </w:rPr>
        <w:t xml:space="preserve">аётга қарши жиноятлар (1 боб), </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F3DF2">
        <w:rPr>
          <w:rFonts w:ascii="Times New Roman" w:hAnsi="Times New Roman" w:cs="Times New Roman"/>
          <w:spacing w:val="-4"/>
          <w:sz w:val="28"/>
          <w:szCs w:val="28"/>
          <w:lang w:val="uz-Cyrl-UZ"/>
        </w:rPr>
        <w:t>соғлиққа қарши</w:t>
      </w:r>
      <w:r>
        <w:rPr>
          <w:rFonts w:ascii="Times New Roman" w:hAnsi="Times New Roman" w:cs="Times New Roman"/>
          <w:spacing w:val="-4"/>
          <w:sz w:val="28"/>
          <w:szCs w:val="28"/>
          <w:lang w:val="uz-Cyrl-UZ"/>
        </w:rPr>
        <w:t xml:space="preserve"> </w:t>
      </w:r>
      <w:r w:rsidRPr="006F3DF2">
        <w:rPr>
          <w:rFonts w:ascii="Times New Roman" w:hAnsi="Times New Roman" w:cs="Times New Roman"/>
          <w:spacing w:val="-4"/>
          <w:sz w:val="28"/>
          <w:szCs w:val="28"/>
          <w:lang w:val="uz-Cyrl-UZ"/>
        </w:rPr>
        <w:t>жиноятлар</w:t>
      </w:r>
      <w:r>
        <w:rPr>
          <w:rFonts w:ascii="Times New Roman" w:hAnsi="Times New Roman" w:cs="Times New Roman"/>
          <w:spacing w:val="-4"/>
          <w:sz w:val="28"/>
          <w:szCs w:val="28"/>
          <w:lang w:val="uz-Cyrl-UZ"/>
        </w:rPr>
        <w:t xml:space="preserve"> </w:t>
      </w:r>
      <w:r w:rsidRPr="006F3DF2">
        <w:rPr>
          <w:rFonts w:ascii="Times New Roman" w:hAnsi="Times New Roman" w:cs="Times New Roman"/>
          <w:spacing w:val="-4"/>
          <w:sz w:val="28"/>
          <w:szCs w:val="28"/>
          <w:lang w:val="uz-Cyrl-UZ"/>
        </w:rPr>
        <w:t xml:space="preserve">(2 боб), </w:t>
      </w:r>
    </w:p>
    <w:p w:rsidR="009B6864" w:rsidRPr="006F3DF2"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F3DF2">
        <w:rPr>
          <w:rFonts w:ascii="Times New Roman" w:hAnsi="Times New Roman" w:cs="Times New Roman"/>
          <w:spacing w:val="-4"/>
          <w:sz w:val="28"/>
          <w:szCs w:val="28"/>
          <w:lang w:val="uz-Cyrl-UZ"/>
        </w:rPr>
        <w:lastRenderedPageBreak/>
        <w:t>хаёт ёки соғлиқ учун хавфли жиноятлар (3 боб),</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F3DF2">
        <w:rPr>
          <w:rFonts w:ascii="Times New Roman" w:hAnsi="Times New Roman" w:cs="Times New Roman"/>
          <w:spacing w:val="-4"/>
          <w:sz w:val="28"/>
          <w:szCs w:val="28"/>
          <w:lang w:val="uz-Cyrl-UZ"/>
        </w:rPr>
        <w:t xml:space="preserve">жинсий эркинликка қарши жиноятлар (4 боб), </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F3DF2">
        <w:rPr>
          <w:rFonts w:ascii="Times New Roman" w:hAnsi="Times New Roman" w:cs="Times New Roman"/>
          <w:spacing w:val="-4"/>
          <w:sz w:val="28"/>
          <w:szCs w:val="28"/>
          <w:lang w:val="uz-Cyrl-UZ"/>
        </w:rPr>
        <w:t>оилага, ёшларга, ва</w:t>
      </w:r>
      <w:r>
        <w:rPr>
          <w:rFonts w:ascii="Times New Roman" w:hAnsi="Times New Roman" w:cs="Times New Roman"/>
          <w:spacing w:val="-4"/>
          <w:sz w:val="28"/>
          <w:szCs w:val="28"/>
          <w:lang w:val="uz-Cyrl-UZ"/>
        </w:rPr>
        <w:t xml:space="preserve"> </w:t>
      </w:r>
      <w:r w:rsidRPr="006F3DF2">
        <w:rPr>
          <w:rFonts w:ascii="Times New Roman" w:hAnsi="Times New Roman" w:cs="Times New Roman"/>
          <w:spacing w:val="-4"/>
          <w:sz w:val="28"/>
          <w:szCs w:val="28"/>
          <w:lang w:val="uz-Cyrl-UZ"/>
        </w:rPr>
        <w:t xml:space="preserve">аҳлоққа қарши жиноятлар (5 боб), </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F3DF2">
        <w:rPr>
          <w:rFonts w:ascii="Times New Roman" w:hAnsi="Times New Roman" w:cs="Times New Roman"/>
          <w:spacing w:val="-4"/>
          <w:sz w:val="28"/>
          <w:szCs w:val="28"/>
          <w:lang w:val="uz-Cyrl-UZ"/>
        </w:rPr>
        <w:t>шахснинг озодлиги, шаьни ва қадр</w:t>
      </w:r>
      <w:r>
        <w:rPr>
          <w:rFonts w:ascii="Times New Roman" w:hAnsi="Times New Roman" w:cs="Times New Roman"/>
          <w:spacing w:val="-4"/>
          <w:sz w:val="28"/>
          <w:szCs w:val="28"/>
          <w:lang w:val="uz-Cyrl-UZ"/>
        </w:rPr>
        <w:t xml:space="preserve"> </w:t>
      </w:r>
      <w:r w:rsidRPr="006F3DF2">
        <w:rPr>
          <w:rFonts w:ascii="Times New Roman" w:hAnsi="Times New Roman" w:cs="Times New Roman"/>
          <w:spacing w:val="-4"/>
          <w:sz w:val="28"/>
          <w:szCs w:val="28"/>
          <w:lang w:val="uz-Cyrl-UZ"/>
        </w:rPr>
        <w:t>қимматига қарши жиноятлар (6 боб),</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F3DF2">
        <w:rPr>
          <w:rFonts w:ascii="Times New Roman" w:hAnsi="Times New Roman" w:cs="Times New Roman"/>
          <w:spacing w:val="-4"/>
          <w:sz w:val="28"/>
          <w:szCs w:val="28"/>
          <w:lang w:val="uz-Cyrl-UZ"/>
        </w:rPr>
        <w:t>фуқароларнинг конституциявий</w:t>
      </w:r>
      <w:r>
        <w:rPr>
          <w:rFonts w:ascii="Times New Roman" w:hAnsi="Times New Roman" w:cs="Times New Roman"/>
          <w:spacing w:val="-4"/>
          <w:sz w:val="28"/>
          <w:szCs w:val="28"/>
          <w:lang w:val="uz-Cyrl-UZ"/>
        </w:rPr>
        <w:t xml:space="preserve"> </w:t>
      </w:r>
      <w:r w:rsidRPr="006F3DF2">
        <w:rPr>
          <w:rFonts w:ascii="Times New Roman" w:hAnsi="Times New Roman" w:cs="Times New Roman"/>
          <w:spacing w:val="-4"/>
          <w:sz w:val="28"/>
          <w:szCs w:val="28"/>
          <w:lang w:val="uz-Cyrl-UZ"/>
        </w:rPr>
        <w:t>ҳуқуқ ва эркинликларига қарши жиноятлар</w:t>
      </w:r>
      <w:r>
        <w:rPr>
          <w:rFonts w:ascii="Times New Roman" w:hAnsi="Times New Roman" w:cs="Times New Roman"/>
          <w:spacing w:val="-4"/>
          <w:sz w:val="28"/>
          <w:szCs w:val="28"/>
          <w:lang w:val="uz-Cyrl-UZ"/>
        </w:rPr>
        <w:t xml:space="preserve"> </w:t>
      </w:r>
      <w:r>
        <w:rPr>
          <w:rFonts w:ascii="Times New Roman" w:hAnsi="Times New Roman" w:cs="Times New Roman"/>
          <w:spacing w:val="-4"/>
          <w:sz w:val="28"/>
          <w:szCs w:val="28"/>
          <w:lang w:val="uz-Cyrl-UZ"/>
        </w:rPr>
        <w:br/>
      </w:r>
      <w:r w:rsidRPr="006F3DF2">
        <w:rPr>
          <w:rFonts w:ascii="Times New Roman" w:hAnsi="Times New Roman" w:cs="Times New Roman"/>
          <w:spacing w:val="-4"/>
          <w:sz w:val="28"/>
          <w:szCs w:val="28"/>
          <w:lang w:val="uz-Cyrl-UZ"/>
        </w:rPr>
        <w:t>(7 боб);</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821D16">
        <w:rPr>
          <w:rFonts w:ascii="Times New Roman" w:hAnsi="Times New Roman" w:cs="Times New Roman"/>
          <w:spacing w:val="-4"/>
          <w:sz w:val="28"/>
          <w:szCs w:val="28"/>
          <w:u w:val="single"/>
          <w:lang w:val="uz-Cyrl-UZ"/>
        </w:rPr>
        <w:t>Жазо тайинлашнинг умумий асослари</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Жиноят содир этишда қонунда белгиланган тартибда айбли деб топилган шахс жазога тортилади. Суд ушбу Кодекс Махсус қисмининг жиноят содир этганлик учун жавобгарлик назарда тутилган моддасида белгиланган доирада Умумий қисмнинг қоидаларига мувофиқ жазо тайинлайди.</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Суд жазо тайинлашда содир этилган жиноятнинг хусусияти ва ижтимоий хавфлилик даражасини, қилмишнинг сабабини, етказилган зарарнинг хусусияти ва миқдорини, айбдорнинг шахсини ҳамда жазони енгиллаштирувчи ва оғирлаштирувчи ҳолатларни ҳисобга олади.</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821D16">
        <w:rPr>
          <w:rFonts w:ascii="Times New Roman" w:hAnsi="Times New Roman" w:cs="Times New Roman"/>
          <w:spacing w:val="-4"/>
          <w:sz w:val="28"/>
          <w:szCs w:val="28"/>
          <w:u w:val="single"/>
          <w:lang w:val="uz-Cyrl-UZ"/>
        </w:rPr>
        <w:t>Жазо тушунчаси ва мақсадлари</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Жазо жиноят содир этишда айбли деб топилган шахсга нисбатан давлат номидан суд ҳукми билан қўлланадиган ва маҳкумни қонунда назарда тутилган муайян ҳуқуқ ва эркинликлардан маҳрум қилиш ёки уларни чеклашдан иборат мажбурлов чорасидир.</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Жазо маҳкумни ахлоқан тузатиш, унинг жиноий фаолиятни давом эттиришига тўсқинлик қилиш ҳамда маҳкум, шунингдек бошқа шахслар янги жиноят содир этишининг олдини олиш мақсадида қўлланилади.</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821D16">
        <w:rPr>
          <w:rFonts w:ascii="Times New Roman" w:hAnsi="Times New Roman" w:cs="Times New Roman"/>
          <w:spacing w:val="-4"/>
          <w:sz w:val="28"/>
          <w:szCs w:val="28"/>
          <w:u w:val="single"/>
          <w:lang w:val="uz-Cyrl-UZ"/>
        </w:rPr>
        <w:t>Жазо тизими</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Жиноят содир этишда айбли деб топилган шахсларга нисбатан қуйидаги асосий жазолар қўлланилиши мумкин:</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а) жарима;</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б) муайян ҳуқуқдан маҳрум қилиш;</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б</w:t>
      </w:r>
      <w:r w:rsidRPr="00821D16">
        <w:rPr>
          <w:rFonts w:ascii="Times New Roman" w:hAnsi="Times New Roman" w:cs="Times New Roman"/>
          <w:spacing w:val="-4"/>
          <w:sz w:val="28"/>
          <w:szCs w:val="28"/>
          <w:vertAlign w:val="superscript"/>
          <w:lang w:val="uz-Cyrl-UZ"/>
        </w:rPr>
        <w:t>1</w:t>
      </w:r>
      <w:r w:rsidRPr="00821D16">
        <w:rPr>
          <w:rFonts w:ascii="Times New Roman" w:hAnsi="Times New Roman" w:cs="Times New Roman"/>
          <w:spacing w:val="-4"/>
          <w:sz w:val="28"/>
          <w:szCs w:val="28"/>
          <w:lang w:val="uz-Cyrl-UZ"/>
        </w:rPr>
        <w:t>) мажбурий жамоат ишлари;</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в) ахлоқ тузатиш ишлари;</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г) хизмат бўйича чеклаш;</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д</w:t>
      </w:r>
      <w:r w:rsidRPr="00821D16">
        <w:rPr>
          <w:rFonts w:ascii="Times New Roman" w:hAnsi="Times New Roman" w:cs="Times New Roman"/>
          <w:spacing w:val="-4"/>
          <w:sz w:val="28"/>
          <w:szCs w:val="28"/>
          <w:vertAlign w:val="superscript"/>
          <w:lang w:val="uz-Cyrl-UZ"/>
        </w:rPr>
        <w:t>1</w:t>
      </w:r>
      <w:r w:rsidRPr="00821D16">
        <w:rPr>
          <w:rFonts w:ascii="Times New Roman" w:hAnsi="Times New Roman" w:cs="Times New Roman"/>
          <w:spacing w:val="-4"/>
          <w:sz w:val="28"/>
          <w:szCs w:val="28"/>
          <w:lang w:val="uz-Cyrl-UZ"/>
        </w:rPr>
        <w:t>) озодликни чеклаш;</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 xml:space="preserve"> е) интизомий қисмга жўнатиш;</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 xml:space="preserve"> ж) озодликдан маҳрум қилиш;</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 xml:space="preserve"> з) умрбод озодликдан маҳрум қилиш.</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 xml:space="preserve"> Маҳкумларга асосий жазолардан ташқари ҳарбий ёки махсус унвондан маҳрум қилиш тарзидаги қўшимча жазо ҳам қўлланилиши мумкин.</w:t>
      </w:r>
    </w:p>
    <w:p w:rsidR="009B6864" w:rsidRPr="00821D16"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t xml:space="preserve"> Хизмат бўйича чеклаш ёки интизомий қисмга жўнатиш тариқасидаги жазолар фақат ҳарбий хизматчиларга нисбатан қўлланилади.</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21D16">
        <w:rPr>
          <w:rFonts w:ascii="Times New Roman" w:hAnsi="Times New Roman" w:cs="Times New Roman"/>
          <w:spacing w:val="-4"/>
          <w:sz w:val="28"/>
          <w:szCs w:val="28"/>
          <w:lang w:val="uz-Cyrl-UZ"/>
        </w:rPr>
        <w:lastRenderedPageBreak/>
        <w:t>Муайян ҳуқуқдан маҳрум қилиш фақат асосий жазо сифатидагина эмас, балки қўшимча жазо тариқасида ҳам қўлланилиши мумкин.</w:t>
      </w:r>
    </w:p>
    <w:p w:rsidR="009B6864" w:rsidRPr="009B6864" w:rsidRDefault="009B6864" w:rsidP="0098427D">
      <w:pPr>
        <w:pStyle w:val="a3"/>
        <w:numPr>
          <w:ilvl w:val="0"/>
          <w:numId w:val="34"/>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72" w:name="_Hlk177732955"/>
      <w:bookmarkStart w:id="73" w:name="_Hlk177739757"/>
      <w:r w:rsidRPr="009B6864">
        <w:rPr>
          <w:rFonts w:ascii="Times New Roman" w:hAnsi="Times New Roman" w:cs="Times New Roman"/>
          <w:b/>
          <w:bCs/>
          <w:spacing w:val="-4"/>
          <w:sz w:val="28"/>
          <w:szCs w:val="28"/>
          <w:lang w:val="uz-Cyrl-UZ"/>
        </w:rPr>
        <w:t xml:space="preserve">Иш бўйича тарафларни ишлар билан таништириш тартибини тушунтириб беринг. </w:t>
      </w:r>
    </w:p>
    <w:p w:rsidR="009B6864" w:rsidRPr="00836E1E" w:rsidRDefault="009B6864" w:rsidP="0098427D">
      <w:pPr>
        <w:pStyle w:val="21"/>
        <w:shd w:val="clear" w:color="auto" w:fill="auto"/>
        <w:tabs>
          <w:tab w:val="left" w:pos="783"/>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Ишлар билан таништириш ёзма равишдаги ариза (илтимоснома)га мувофиқ фақат суд биносида суд раҳбарияти ёки судьянинг рухсати билан йўл қўйилади.</w:t>
      </w:r>
    </w:p>
    <w:p w:rsidR="009B6864" w:rsidRPr="00836E1E" w:rsidRDefault="009B6864" w:rsidP="0098427D">
      <w:pPr>
        <w:pStyle w:val="21"/>
        <w:shd w:val="clear" w:color="auto" w:fill="auto"/>
        <w:tabs>
          <w:tab w:val="left" w:pos="783"/>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Ариза (илтимоснома) ишда иштирок этувчи шахсларнинг вакиллари томонидан берилган бўлса, аризага ишончнома илова қилинади.</w:t>
      </w:r>
    </w:p>
    <w:p w:rsidR="009B6864" w:rsidRPr="00836E1E" w:rsidRDefault="009B6864" w:rsidP="0098427D">
      <w:pPr>
        <w:pStyle w:val="21"/>
        <w:shd w:val="clear" w:color="auto" w:fill="auto"/>
        <w:tabs>
          <w:tab w:val="left" w:pos="783"/>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Суд ишлари билан танишишга келган шахслар қуйидаги ҳужжатларни тақдим этиши лозим:</w:t>
      </w:r>
    </w:p>
    <w:p w:rsidR="009B6864" w:rsidRPr="00836E1E" w:rsidRDefault="009B6864" w:rsidP="0098427D">
      <w:pPr>
        <w:pStyle w:val="21"/>
        <w:shd w:val="clear" w:color="auto" w:fill="auto"/>
        <w:tabs>
          <w:tab w:val="left" w:pos="452"/>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иш бўйича тарафлар, учинчи шахслар, қонуний вакиллар ўзининг паспортини ёки шахсий хизмат гувоҳномасини;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судда иштирок этувчи ёки иш билан танишиши керак бўлган адвокатлар – уларнинг бу ҳақда ўз ордерлари, адвокатлик гувоҳномаси.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 xml:space="preserve">Иш ҳужжатлари билан ишда иштирок этувчи шахслар иш кунлари </w:t>
      </w:r>
      <w:r w:rsidRPr="00836E1E">
        <w:rPr>
          <w:rStyle w:val="2"/>
          <w:rFonts w:cs="Times New Roman"/>
          <w:sz w:val="28"/>
          <w:szCs w:val="28"/>
          <w:lang w:val="uz-Cyrl-UZ" w:eastAsia="uz-Cyrl-UZ"/>
        </w:rPr>
        <w:br/>
        <w:t>09:30 дан 17:30 га қадар таништирилиши мумкин (тушлик вақти бундан мустасно).</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Иш ҳужжатлари билан таништириш тартиби тўғрисидаги маълумотлар (таништириш жойи, шартлари, таништириш учун зарур ҳужжатлар, ариза (илтимоснома) шакли, маълумот учун телефонлар, суднинг почта ва электрон почта манзили) барча учун қулай жойга илиб қўйилади.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pacing w:val="6"/>
          <w:sz w:val="28"/>
          <w:szCs w:val="28"/>
          <w:lang w:val="uz-Cyrl-UZ" w:eastAsia="uz-Cyrl-UZ"/>
        </w:rPr>
      </w:pPr>
      <w:r w:rsidRPr="00836E1E">
        <w:rPr>
          <w:rStyle w:val="2"/>
          <w:rFonts w:cs="Times New Roman"/>
          <w:spacing w:val="6"/>
          <w:sz w:val="28"/>
          <w:szCs w:val="28"/>
          <w:lang w:val="uz-Cyrl-UZ" w:eastAsia="uz-Cyrl-UZ"/>
        </w:rPr>
        <w:t>Иш ҳужжатлари билан таништириш тўғрисидаги ариза (илтимоснома) судга келиб тушганда, девонхона ходими томонидан ахборот тизими орқали рўйхатдан ўтказилади ва раҳбарият кўрсатмасига асосан ишни кўраётган судьяга ёки архив мудирига реестр асосида имзо олиб топширилади.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Судья ариза (илтимоснома) келиб тушган куннинг эртасидан кечиктирмасдан иш ҳужжатлари билан таништириш кунини белгилайди ва ишни иш ҳужжатлари билан таништириш вазифаси юклатилган масъул ходимга топширади.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Ариза (илтимоснома) берган шахс иш ҳужжатлари билан суднинг махсус белгиланган хонасида масъул ходим (архив мудири, судья катта ёрдамчиси) назоратида таништирилади.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Мурожаат қилган шахс иш ҳужжатлари билан аризаси (илтимоснома)да кўрсатилган ёки суд белгилаган муддатда танишиши мумкин.</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Агарда мурожаат қилган шахс узоқ масофадан келган бўлса, истисно тариқасида ариза (илтимоснома) берган куни иш ҳужжатлари билан таништирилади.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Суд мажлиси баённомаси устидан эътирознома тақдим этиш учун баённома билан танишиш сўралганда, суд томонидан ишда иштирок этувчи шахслар процессуал қонунда белгиланган муддат ҳисобга олинган ҳолда баённома билан ариза (илтимоснома) берилган куни таништирилиши лозим.</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pacing w:val="-4"/>
          <w:sz w:val="28"/>
          <w:szCs w:val="28"/>
          <w:lang w:val="uz-Cyrl-UZ" w:eastAsia="uz-Cyrl-UZ"/>
        </w:rPr>
      </w:pPr>
      <w:r w:rsidRPr="00836E1E">
        <w:rPr>
          <w:rStyle w:val="2"/>
          <w:rFonts w:cs="Times New Roman"/>
          <w:spacing w:val="-4"/>
          <w:sz w:val="28"/>
          <w:szCs w:val="28"/>
          <w:lang w:val="uz-Cyrl-UZ" w:eastAsia="uz-Cyrl-UZ"/>
        </w:rPr>
        <w:t xml:space="preserve">Баённома раислик қилувчи судья ва суд мажлиси котиби томонидан </w:t>
      </w:r>
      <w:r w:rsidRPr="00836E1E">
        <w:rPr>
          <w:rStyle w:val="2"/>
          <w:rFonts w:cs="Times New Roman"/>
          <w:spacing w:val="-4"/>
          <w:sz w:val="28"/>
          <w:szCs w:val="28"/>
          <w:lang w:val="uz-Cyrl-UZ" w:eastAsia="uz-Cyrl-UZ"/>
        </w:rPr>
        <w:lastRenderedPageBreak/>
        <w:t>имзолангандан кейин таништирилишига йўл қўйилади. Баённома билан танишиш натижасида унга нисбатан билдирилган эътирозлар иш куни давомида қабулхонада белгиланган иш вақти режимидан қатъий назар, қабул қилиниши лозим.</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Масъул ходим иш билан таништиришдан аввал иш билан танишувчининг шахсини ва ваколатини тасдиқловчи ҳужжатларни текширади. Агар ушбу ҳужжатлар бўлмаса, иш билан таништириш тегишли ҳужжатлар тақдим этилгунга қадар кейинга қолдирилади.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Масъул ходим ҳужжатларни текшириб бўлгач, ишни у билан танишиш учун ариза (илтимоснома) берган шахсга топширади. Иш билан танишиш тўғрисидаги маълумотлар ариза (илтимоснома)да қайд этилади.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Таништириш учун сўралаётган иш тегишлича расмийлаштирилмаган (иш варақлари тикилмаган, рақамланмаган ва уларнинг рўйхати тузилмаган) бўлса, аризачиларга таништиришга берилмайди.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Иш ҳужжатлари билан таништиришга масъул ходим танишаётган шахс томонидан ишдаги ҳужжатларни олиб қўйилиши, йўқ қилиниши, уларга тузатишлар ва қўшимчалар киритилишига йўл қўймаслиги лозим.</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Агар иш бир нечта жилддан иборат бўлса, масъул ходим томонидан жадвалга асосан иш билан таништирилиши мумкин.</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Иш ҳужжатлари билан таништириш вақтида танаффус эълон қилиниши мумкин. Бунда иш масъул ходимга топширилади ва ариза (илтимоснома)га бу ҳақда маълумот киритилади. Танаффусдан сўнг иш билан таништириш давом эттирилади.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pacing w:val="-2"/>
          <w:sz w:val="28"/>
          <w:szCs w:val="28"/>
          <w:lang w:val="uz-Cyrl-UZ" w:eastAsia="uz-Cyrl-UZ"/>
        </w:rPr>
      </w:pPr>
      <w:r w:rsidRPr="00836E1E">
        <w:rPr>
          <w:rStyle w:val="2"/>
          <w:rFonts w:cs="Times New Roman"/>
          <w:spacing w:val="-2"/>
          <w:sz w:val="28"/>
          <w:szCs w:val="28"/>
          <w:lang w:val="uz-Cyrl-UZ" w:eastAsia="uz-Cyrl-UZ"/>
        </w:rPr>
        <w:t>Масъул ходим аризачи томонидан иш ҳужжатлари билан танишиб бўлгандан сўнг, тузилган ҳужжатлар рўйхати бўйича ишнинг бутунлигини, уларга тузатишлар ва қўшимчалар киритилган ёки киритилмаганлигини текширади.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Иш ҳужжатлари билан таништириш тўғрисидаги ариза (илтимоснома) масъул ходим томонидан ишга тикилади ва иш ҳужжатлари рўйхатига тегишли ёзувлар киритилади.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Таништирилган иш суд архивида бўлган тақдирда, раҳбариятнинг кўрсатмасига асосан, иш ҳужжатлари тегишли тартибда суд архивидан олинади ва белгиланган муддатда ариза (илтимоснома) берувчи шахслар иш ҳужжатлари билан таништирилади.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Иш ҳужжатлари таништирилгандан сўнг, тегишли тартибда суд архивига топширилади.</w:t>
      </w:r>
      <w:r w:rsidRPr="00836E1E">
        <w:rPr>
          <w:rStyle w:val="10"/>
          <w:sz w:val="28"/>
          <w:szCs w:val="28"/>
        </w:rPr>
        <w:t xml:space="preserve"> </w:t>
      </w:r>
      <w:r w:rsidRPr="00836E1E">
        <w:rPr>
          <w:rStyle w:val="2"/>
          <w:rFonts w:cs="Times New Roman"/>
          <w:sz w:val="28"/>
          <w:szCs w:val="28"/>
          <w:lang w:val="uz-Cyrl-UZ" w:eastAsia="uz-Cyrl-UZ"/>
        </w:rPr>
        <w:t>Таништириш тўғрисидаги ариза (илтимоснома) архив мудири томонидан йиғмажилдга бириктирилади.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Ишда иштирок этувчи шахсларнинг иш ҳужжатлари билан танишиш тўғрисидаги ариза (илтимоснома)лари ушбу иш биринчи, апелляция, кассация ва тафтиш инстанцияси судларида кўрилаётган вақтда келиб тушган ҳолларда иш ҳужжатлари билан таништириш юқоридаги қоидалар асосида амалга оширилади.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Давлат сири ҳақидаги маълумотларни ўз ичига олган суд ишлари билан таништириш, махфий маълумотлар билан ишлаш ваколатига эга бўлган суд ходими иштирокида амалга оширилади.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lastRenderedPageBreak/>
        <w:t>Давлат сири билан боғлиқ маълумотлар билан танишиш учун махсус рухсатномага эга бўлган шахсгина бундай ҳужжатлар билан (иш ҳужжатлари билан таништиришдан олдин давлат сирларини ошкор қилмаслик ҳақида тилхат олинган ҳолда) танишиши мумкин.</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Давлат сирлари билан боғлиқ бўлган ҳужжатлардан нусха олишга йўл қўйилмайди.</w:t>
      </w:r>
    </w:p>
    <w:p w:rsidR="009B6864" w:rsidRPr="00836E1E" w:rsidRDefault="009B6864" w:rsidP="0098427D">
      <w:pPr>
        <w:pStyle w:val="21"/>
        <w:shd w:val="clear" w:color="auto" w:fill="auto"/>
        <w:tabs>
          <w:tab w:val="left" w:pos="457"/>
        </w:tabs>
        <w:spacing w:before="0" w:line="240" w:lineRule="auto"/>
        <w:ind w:firstLine="709"/>
        <w:jc w:val="both"/>
        <w:rPr>
          <w:rStyle w:val="2"/>
          <w:rFonts w:cs="Times New Roman"/>
          <w:sz w:val="28"/>
          <w:szCs w:val="28"/>
          <w:lang w:val="uz-Cyrl-UZ" w:eastAsia="uz-Cyrl-UZ"/>
        </w:rPr>
      </w:pPr>
      <w:r w:rsidRPr="00836E1E">
        <w:rPr>
          <w:rStyle w:val="2"/>
          <w:rFonts w:cs="Times New Roman"/>
          <w:sz w:val="28"/>
          <w:szCs w:val="28"/>
          <w:lang w:val="uz-Cyrl-UZ" w:eastAsia="uz-Cyrl-UZ"/>
        </w:rPr>
        <w:t>Вилоят судларида электрон шакллантирилган ишлар бўйича иш ҳужжатлари билан таништириш ушбу бобда белгиланган тартиб асосида ахборот тизими орқали амалга оширилади.</w:t>
      </w:r>
    </w:p>
    <w:p w:rsidR="009B6864" w:rsidRPr="009B6864" w:rsidRDefault="009B6864" w:rsidP="0098427D">
      <w:pPr>
        <w:pStyle w:val="a3"/>
        <w:numPr>
          <w:ilvl w:val="0"/>
          <w:numId w:val="34"/>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74" w:name="_Hlk177734154"/>
      <w:bookmarkEnd w:id="72"/>
      <w:r w:rsidRPr="009B6864">
        <w:rPr>
          <w:rFonts w:ascii="Times New Roman" w:hAnsi="Times New Roman" w:cs="Times New Roman"/>
          <w:b/>
          <w:bCs/>
          <w:spacing w:val="-4"/>
          <w:sz w:val="28"/>
          <w:szCs w:val="28"/>
          <w:lang w:val="uz-Cyrl-UZ"/>
        </w:rPr>
        <w:t>Ташқи сиёсат принципининг мазмун-моҳиятини тушунтириб беринг.</w:t>
      </w:r>
    </w:p>
    <w:p w:rsidR="009B6864"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9B6864" w:rsidRPr="002F308B"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F308B">
        <w:rPr>
          <w:rFonts w:ascii="Times New Roman" w:hAnsi="Times New Roman" w:cs="Times New Roman"/>
          <w:spacing w:val="-4"/>
          <w:sz w:val="28"/>
          <w:szCs w:val="28"/>
          <w:lang w:val="uz-Cyrl-UZ"/>
        </w:rPr>
        <w:t>Ўзбекистон Республикаси халқаро муносабатларнинг тўла ҳуқуқли субъектидир.</w:t>
      </w:r>
    </w:p>
    <w:p w:rsidR="009B6864" w:rsidRPr="002F308B"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F308B">
        <w:rPr>
          <w:rFonts w:ascii="Times New Roman" w:hAnsi="Times New Roman" w:cs="Times New Roman"/>
          <w:spacing w:val="-4"/>
          <w:sz w:val="28"/>
          <w:szCs w:val="28"/>
          <w:lang w:val="uz-Cyrl-UZ"/>
        </w:rPr>
        <w:t>Ўзбекистоннинг ташқи сиёсати давлатларнинг суверен тенглиги, куч ишлатмаслик ёки куч билан таҳдид қилмаслик, чегараларнинг бузилмаслиги, давлатларнинг ҳудудий яхлитлиги, низоларни тинч йўл билан ҳал этиш, бошқа давлатларнинг ички ишларига аралашмаслик принципларига ҳамда халқаро ҳуқуқнинг умумэътироф этилган бошқа принцип ва нормаларига асосланади.</w:t>
      </w:r>
    </w:p>
    <w:p w:rsidR="009B6864" w:rsidRPr="002F308B"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F308B">
        <w:rPr>
          <w:rFonts w:ascii="Times New Roman" w:hAnsi="Times New Roman" w:cs="Times New Roman"/>
          <w:spacing w:val="-4"/>
          <w:sz w:val="28"/>
          <w:szCs w:val="28"/>
          <w:lang w:val="uz-Cyrl-UZ"/>
        </w:rPr>
        <w:t>Ўзбекистон Республикаси давлатлар ва халқаро ташкилотлар билан икки ва кўп томонлама муносабатларни ҳар тарафлама ривожлантиришга қаратилган тинчликсевар ташқи сиёсатни амалга оширади.</w:t>
      </w:r>
    </w:p>
    <w:p w:rsidR="009B6864" w:rsidRPr="002F308B"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F308B">
        <w:rPr>
          <w:rFonts w:ascii="Times New Roman" w:hAnsi="Times New Roman" w:cs="Times New Roman"/>
          <w:spacing w:val="-4"/>
          <w:sz w:val="28"/>
          <w:szCs w:val="28"/>
          <w:lang w:val="uz-Cyrl-UZ"/>
        </w:rPr>
        <w:t>Ўзбекистон Республикаси давлатнинг, халқнинг олий манфаатларидан, унинг фаровонлиги ва хавфсизлигидан келиб чиққан ҳолда иттифоқлар тузиши, ҳамдўстликларга ва бошқа давлатлараро тузилмаларга кириши ҳамда улардан чиқиши мумкин.</w:t>
      </w:r>
    </w:p>
    <w:bookmarkEnd w:id="74"/>
    <w:p w:rsidR="009B6864" w:rsidRPr="002F308B"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9B6864" w:rsidRPr="00836E1E" w:rsidRDefault="009B6864"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bookmarkEnd w:id="73"/>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28-билет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ab/>
        <w:t xml:space="preserve">1. </w:t>
      </w:r>
      <w:r w:rsidRPr="00DE712D">
        <w:rPr>
          <w:rFonts w:ascii="Times New Roman" w:hAnsi="Times New Roman" w:cs="Times New Roman"/>
          <w:spacing w:val="-4"/>
          <w:sz w:val="28"/>
          <w:szCs w:val="28"/>
          <w:lang w:val="uz-Cyrl-UZ"/>
        </w:rPr>
        <w:t>Қилмишнинг жиноийлигини истисно қиладиган ҳолатлар тушунчаси ва турларини айтиб беринг</w:t>
      </w:r>
      <w:r w:rsidRPr="00BD33FD">
        <w:rPr>
          <w:rFonts w:ascii="Times New Roman" w:hAnsi="Times New Roman" w:cs="Times New Roman"/>
          <w:noProof/>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bookmarkStart w:id="75" w:name="_Hlk115683872"/>
      <w:r w:rsidRPr="00DE712D">
        <w:rPr>
          <w:rFonts w:ascii="Times New Roman" w:hAnsi="Times New Roman" w:cs="Times New Roman"/>
          <w:spacing w:val="-4"/>
          <w:sz w:val="28"/>
          <w:szCs w:val="28"/>
          <w:lang w:val="uz-Cyrl-UZ"/>
        </w:rPr>
        <w:t>Ҳужжатларни суриштирув ва тергов органларига тақдим этиш тартибини тушунтириб беринг</w:t>
      </w:r>
      <w:r w:rsidRPr="00BD33FD">
        <w:rPr>
          <w:rFonts w:ascii="Times New Roman" w:hAnsi="Times New Roman" w:cs="Times New Roman"/>
          <w:spacing w:val="-4"/>
          <w:sz w:val="28"/>
          <w:szCs w:val="28"/>
          <w:lang w:val="uz-Cyrl-UZ"/>
        </w:rPr>
        <w:t>.</w:t>
      </w:r>
    </w:p>
    <w:p w:rsidR="009F7587"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FF37FC">
        <w:rPr>
          <w:rFonts w:ascii="Times New Roman" w:hAnsi="Times New Roman" w:cs="Times New Roman"/>
          <w:b/>
          <w:bCs/>
          <w:spacing w:val="-4"/>
          <w:sz w:val="28"/>
          <w:szCs w:val="28"/>
          <w:lang w:val="uz-Cyrl-UZ"/>
        </w:rPr>
        <w:t>3.</w:t>
      </w:r>
      <w:r w:rsidRPr="00FF37FC">
        <w:rPr>
          <w:rFonts w:ascii="Times New Roman" w:hAnsi="Times New Roman" w:cs="Times New Roman"/>
          <w:spacing w:val="-4"/>
          <w:sz w:val="28"/>
          <w:szCs w:val="28"/>
          <w:lang w:val="uz-Cyrl-UZ"/>
        </w:rPr>
        <w:t xml:space="preserve"> Конституция ва қонуннинг устунлиги принципининг мазмун-моҳиятини тушунтириб беринг.</w:t>
      </w:r>
    </w:p>
    <w:p w:rsidR="009F7587"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D0C65" w:rsidRPr="00607EF2" w:rsidRDefault="00ED0C65" w:rsidP="0098427D">
      <w:pPr>
        <w:pStyle w:val="a3"/>
        <w:numPr>
          <w:ilvl w:val="0"/>
          <w:numId w:val="3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76" w:name="_Hlk167268779"/>
      <w:r w:rsidRPr="00607EF2">
        <w:rPr>
          <w:rFonts w:ascii="Times New Roman" w:hAnsi="Times New Roman" w:cs="Times New Roman"/>
          <w:b/>
          <w:bCs/>
          <w:spacing w:val="-4"/>
          <w:sz w:val="28"/>
          <w:szCs w:val="28"/>
          <w:lang w:val="uz-Cyrl-UZ"/>
        </w:rPr>
        <w:t>Қилмишнинг жиноийлигини истисно қиладиган ҳолатлар тушунчаси ва турларини айтиб беринг.</w:t>
      </w: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Қилмишда ушбу Кодексда назарда тутилган аломатлар расмий жиҳатдан мавжуд бўлса-да, лекин у ижтимоий хавфли, ғайриқонуний ёки айбли бўлмаса, қилмишнинг жиноийлигини истисно қиладиган ҳолатлар деб топилади.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lastRenderedPageBreak/>
        <w:t xml:space="preserve">Қуйидаги ҳолатлар, яъни </w:t>
      </w:r>
      <w:r w:rsidRPr="003B0300">
        <w:rPr>
          <w:rFonts w:ascii="Times New Roman" w:hAnsi="Times New Roman" w:cs="Times New Roman"/>
          <w:spacing w:val="-4"/>
          <w:sz w:val="28"/>
          <w:szCs w:val="28"/>
          <w:u w:val="single"/>
          <w:lang w:val="uz-Cyrl-UZ"/>
        </w:rPr>
        <w:t>кам аҳамиятли қилмишлар; зарурий мудофаа; охирги зарурат; ижтимоий хавфли қилмиш содир этган шахсни ушлаш чоғида зарар етказиш; буйруқни ёки бошқача тарздаги вазифани бажариш; касб ёки хўжалик фаолияти билан боғлиқ бўлган асосли таваккалчилик; жисмоний ёки руҳий мажбурлаш ёхуд қўрқитиш натижасида қилмиш содир этиш жиноятни истисно қилувчи ҳолатлар</w:t>
      </w:r>
      <w:r w:rsidRPr="003B0300">
        <w:rPr>
          <w:rFonts w:ascii="Times New Roman" w:hAnsi="Times New Roman" w:cs="Times New Roman"/>
          <w:spacing w:val="-4"/>
          <w:sz w:val="28"/>
          <w:szCs w:val="28"/>
          <w:lang w:val="uz-Cyrl-UZ"/>
        </w:rPr>
        <w:t xml:space="preserve"> деб топилади.</w:t>
      </w: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3B0300">
        <w:rPr>
          <w:rFonts w:ascii="Times New Roman" w:hAnsi="Times New Roman" w:cs="Times New Roman"/>
          <w:spacing w:val="-4"/>
          <w:sz w:val="28"/>
          <w:szCs w:val="28"/>
          <w:u w:val="single"/>
          <w:lang w:val="uz-Cyrl-UZ"/>
        </w:rPr>
        <w:t>Кам аҳамиятли қилмишлар</w:t>
      </w: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Гарчи ушбу Кодексда жиноят сифатида назарда тутилган қилмишнинг аломатлари мавжуд бўлса-да, ўзининг кам аҳамиятлилиги туфайли ижтимоий хавфли бўлмаган ҳаракат ёки ҳаракатсизлик жиноят деб топилмайди.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3B0300">
        <w:rPr>
          <w:rFonts w:ascii="Times New Roman" w:hAnsi="Times New Roman" w:cs="Times New Roman"/>
          <w:spacing w:val="-4"/>
          <w:sz w:val="28"/>
          <w:szCs w:val="28"/>
          <w:u w:val="single"/>
          <w:lang w:val="uz-Cyrl-UZ"/>
        </w:rPr>
        <w:t>Зарурий мудофаа</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Зарурий мудофаа ҳолатида содир этилган, яъни мудофааланувчи ёхуд бошқа кишининг шахси ёки ҳуқуқларини, жамият ёки давлат манфаатларини қонунга хилоф тажовузлардан тажовузчига зарар етказган ҳолда ҳимоя қилиш чоғида қилинган ҳаракат, агар зарурий мудофаа чегарасидан четга чиқилмаган бўлса, жиноят деб топилмайди.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Тажовузнинг хусусияти ва хавфлилиги даражасига бутунлай мувофиқ келмайдиган мудофаа, зарурий мудофаа чегарасидан четга чиқиш деб топилади.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Бошқа шахсларга ёки ҳокимият органларига ёрдам сўраб мурожаат қилиш ёхуд тажовуздан ўзга йўсинда қутулиш имконияти бор-йўқлигидан қатъи назар, зарурий мудофаа ҳуқуқи шахсга тегишлидир.</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Зарар етказиш мақсадида қасддан ҳужум қилиш истагини қўзғатиш зарурий мудофаа деб топилмайди.</w:t>
      </w: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3B0300">
        <w:rPr>
          <w:rFonts w:ascii="Times New Roman" w:hAnsi="Times New Roman" w:cs="Times New Roman"/>
          <w:spacing w:val="-4"/>
          <w:sz w:val="28"/>
          <w:szCs w:val="28"/>
          <w:u w:val="single"/>
          <w:lang w:val="uz-Cyrl-UZ"/>
        </w:rPr>
        <w:t>Охирги зарурат</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Охирги зарурат ҳолатида, яъни шахснинг ёки бошқа фуқароларнинг шахсига ёхуд ҳуқуқларига, жамият ёки давлат манфаатларига таҳдид солувчи хавфни қайтариш учун қонун билан қўриқланадиган ҳуқуқ ва манфаатларга зарар етказган ҳолда содир этилган қилмиш, башарти, шу хавфни ўша ҳолатда бошқа чоралар билан қайтаришнинг иложи бўлмаса ҳамда келтирилган зарар олди олинган зарарга қараганда камроқ бўлса, жиноят деб топилмайди.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Шахснинг охирги зарурат ҳолатида содир этган қилмиши, башарти, охирги зарурат чегарасидан четга чиқилмаган бўлса, қонуний деб топилади.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Агар бошқа воситалар орқали хавфнинг олдини олиш мумкин бўлса ёки келтирилган зарар олди олинган зарардан ошиб кетса, қонун билан қўриқланадиган ҳуқуқ ва манфаатларга бундай зарар етказиш охирги зарурат чегарасидан четга чиқиш деб топилади.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 xml:space="preserve">Охирги зарурат ҳолатида содир этилган қилмишнинг қонунийлигини баҳолашда олди олиниши лозим бўлган хавфнинг хусусияти ва хавфлилик даражаси, шундай хавфнинг ҳақиқатан мавжуд ёки мавжуд эмаслиги ва юз бериш вақтининг яқинлиги, хавфни қайтарувчи шахснинг мавжуд </w:t>
      </w:r>
      <w:r w:rsidRPr="003B0300">
        <w:rPr>
          <w:rFonts w:ascii="Times New Roman" w:hAnsi="Times New Roman" w:cs="Times New Roman"/>
          <w:spacing w:val="-4"/>
          <w:sz w:val="28"/>
          <w:szCs w:val="28"/>
          <w:lang w:val="uz-Cyrl-UZ"/>
        </w:rPr>
        <w:lastRenderedPageBreak/>
        <w:t>имкониятлари, вужудга келган вазиятдаги руҳий ҳолати ва ишнинг бошқа ҳолатлари ҳисобга олинади.</w:t>
      </w: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3B0300">
        <w:rPr>
          <w:rFonts w:ascii="Times New Roman" w:hAnsi="Times New Roman" w:cs="Times New Roman"/>
          <w:spacing w:val="-4"/>
          <w:sz w:val="28"/>
          <w:szCs w:val="28"/>
          <w:u w:val="single"/>
          <w:lang w:val="uz-Cyrl-UZ"/>
        </w:rPr>
        <w:t>Ижтимоий хавфли қилмиш содир этган шахсни ушлаш вақтида зарар етказиш</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Ижтимоий хавфли қилмиш содир этган шахсни ҳокимият органларига топшириш мақсадида ушлаш вақтида унга зарар етказиш, агар уни ушлаш учун зарур бўлган чораларнинг чегарасидан четга чиқилмаган бўлса, жиноят деб топилмайди.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Ушлаш воситалари ва усулларига, қилмишнинг ҳамда уни содир этган шахснинг хавфлилик даражасига, шунингдек ушлаш шароитига бутунлай мос келмайдиган, ушлаш зарурати тақозо этмаган ҳолда ушланаётган шахсга қасддан зарар етказиш ушлаш чоралари чегарасидан четга чиқиш деб топилади.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Ижтимоий хавфли қилмишни содир этган шахсни ушлаш вақтида унга етказилган зарарнинг қонунийлигини баҳолашда, қилмишни содир этган шахснинг ушланишдан қочиш мақсадида қилган ҳаракатлари, ушловчининг кучи ва имкониятлари, руҳий ҳолати ва ушлаш билан боғлиқ бўлган бошқа ҳолатлар ҳисобга олинади.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Махсус ваколатли шахслар билан бир қаторда жабрланувчи ва бошқа фуқаролар ҳам ижтимоий хавфли қилмишни содир этган шахсни ушлаш ҳуқуқига эгадирлар.</w:t>
      </w: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3B0300">
        <w:rPr>
          <w:rFonts w:ascii="Times New Roman" w:hAnsi="Times New Roman" w:cs="Times New Roman"/>
          <w:spacing w:val="-4"/>
          <w:sz w:val="28"/>
          <w:szCs w:val="28"/>
          <w:u w:val="single"/>
          <w:lang w:val="uz-Cyrl-UZ"/>
        </w:rPr>
        <w:t>40-модда. Буйруқ ёки бошқа вазифани ижро этиш</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Шахснинг буйруқ ёки бошқа фармойишни, шунингдек мансаб вазифаларини қонунан бажариши туфайли зарар етказилган бўлса, жиноят деб топилмайди.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Жиноийлиги олдиндан аён бўлган буйруқ ёки бошқа фармойишни бажариб, жиноят содир этган шахс, умумий асосларда жавобгарликка тортилади.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Ғайриқонуний равишда берилган буйруқ ёки фармойишни ёхуд мансаб вазифасини бажармаган ёки бузган шахс жавобгарликка тортилмайди. Шахснинг амалда содир этган қилмишида бошқа бир жиноят таркибининг барча аломатлари мавжуд бўлсагина, у жавобгарликка тортилади.</w:t>
      </w: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3B0300">
        <w:rPr>
          <w:rFonts w:ascii="Times New Roman" w:hAnsi="Times New Roman" w:cs="Times New Roman"/>
          <w:spacing w:val="-4"/>
          <w:sz w:val="28"/>
          <w:szCs w:val="28"/>
          <w:u w:val="single"/>
          <w:lang w:val="uz-Cyrl-UZ"/>
        </w:rPr>
        <w:t>41-модда. Касб ёки хўжалик фаолиятига боғлиқ асосли таваккалчилик</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Ижтимоий фойдали мақсадга эришиш учун касб ёки хўжалик фаолиятига боғлиқ асосли таваккалчилик қилиб, ҳуқуқлар ва қонун билан қўриқланадиган манфаатларга зарар етказиш жиноят деб топилмайди.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Агар содир этилган ҳаракат замонавий илмий-техника билимлари ва тажрибаларига мувофиқ келган, қўйилган мақсадга эса, таваккал қилмай эришишнинг иложи бўлмаган ҳамда шахс ҳуқуқлар ва қонун билан қўриқланадиган манфаатларга зарар етказилишининг олдини олиш учун тегишли чораларни кўрган бўлса, бундай таваккалчилик асосли деб топилади.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 xml:space="preserve">Касб ёки хўжалик фаолиятига боғлиқ асосли таваккалчилик қилишда кўзланган ижтимоий фойдали натижага эришилмаган ва келтирилган зарар </w:t>
      </w:r>
      <w:r w:rsidRPr="003B0300">
        <w:rPr>
          <w:rFonts w:ascii="Times New Roman" w:hAnsi="Times New Roman" w:cs="Times New Roman"/>
          <w:spacing w:val="-4"/>
          <w:sz w:val="28"/>
          <w:szCs w:val="28"/>
          <w:lang w:val="uz-Cyrl-UZ"/>
        </w:rPr>
        <w:lastRenderedPageBreak/>
        <w:t>ижтимоий фойдали мақсадга эришиш натижасида олиниши мумкин бўлган фойдали натижадан кўпроқ бўлган тақдирда ҳам етказилган зарар жавобгарликка сабаб бўлмайди.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Таваккалчилик одамларнинг ҳалок бўлиш хавфи, экология ҳалокати ёхуд бошқача оғир оқибатларнинг келиб чиқиши мумкинлигини била туриб қилинган бўлса, асосли деб топилмайди.</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Тадбиркорлик субъектларининг ўзларига кўрсатилган хизматлар, шу жумладан берилган кредитлар юзасидан банклар ва бошқа молия ташкилотлари олдидаги шартнома мажбуриятларини тадбиркорлик таваккалчиликлари ҳамда бошқа тижорат таваккалчиликлари билан боғлиқ ҳолда бажармаганлиги банклар ва бошқа молия ташкилотлари ходимларини жиноий жавобгарликка тортиш учун асос бўлмайди.</w:t>
      </w: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u w:val="single"/>
          <w:lang w:val="uz-Cyrl-UZ"/>
        </w:rPr>
      </w:pPr>
      <w:r w:rsidRPr="003B0300">
        <w:rPr>
          <w:rFonts w:ascii="Times New Roman" w:hAnsi="Times New Roman" w:cs="Times New Roman"/>
          <w:spacing w:val="-4"/>
          <w:sz w:val="28"/>
          <w:szCs w:val="28"/>
          <w:u w:val="single"/>
          <w:lang w:val="uz-Cyrl-UZ"/>
        </w:rPr>
        <w:t>Жисмоний ёки руҳий мажбурлаш ёхуд қўрқитиш</w:t>
      </w:r>
    </w:p>
    <w:p w:rsidR="00ED0C65" w:rsidRPr="003B0300"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Жисмоний ёки руҳий мажбурлаш ёхуд шундай мажбурлашни қўллаш билан қўрқитиш натижасида ушбу Кодекс билан қўриқланадиган ҳуқуқ ва манфаатларга зарар етказилиши, агар бундай мажбурлаш ёхуд қўрқитиш оқибатида шахс ўз ҳаракатларини (ҳаракатсизлигини) бошқара олмаган бўлса, жиноят ҳисобланмайди.</w:t>
      </w: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3B0300">
        <w:rPr>
          <w:rFonts w:ascii="Times New Roman" w:hAnsi="Times New Roman" w:cs="Times New Roman"/>
          <w:spacing w:val="-4"/>
          <w:sz w:val="28"/>
          <w:szCs w:val="28"/>
          <w:lang w:val="uz-Cyrl-UZ"/>
        </w:rPr>
        <w:t>Ушбу Кодекс билан қўриқланадиган ҳуқуқ ва манфаатларга жисмоний ёки руҳий мажбурлаш ёхуд шундай мажбурлашни қўллаш билан қўрқитиш натижасида зарар етказганлик учун жиноий жавобгарлик тўғрисидаги масала, агар бундай мажбурлаш ёки қўрқитиш оқибатида шахс ўз ҳаракатларини (ҳаракатсизлигини) бошқариш имкониятини сақлаб қолган бўлса, ушбу Кодекс 38-моддасининг қоидалари инобатга олинган ҳолда ҳал этилади.</w:t>
      </w:r>
    </w:p>
    <w:p w:rsidR="00ED0C65" w:rsidRPr="00ED0C65" w:rsidRDefault="00ED0C65" w:rsidP="0098427D">
      <w:pPr>
        <w:pStyle w:val="a3"/>
        <w:numPr>
          <w:ilvl w:val="0"/>
          <w:numId w:val="3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77" w:name="_Hlk177733060"/>
      <w:bookmarkEnd w:id="76"/>
      <w:r w:rsidRPr="00ED0C65">
        <w:rPr>
          <w:rFonts w:ascii="Times New Roman" w:hAnsi="Times New Roman" w:cs="Times New Roman"/>
          <w:b/>
          <w:bCs/>
          <w:spacing w:val="-4"/>
          <w:sz w:val="28"/>
          <w:szCs w:val="28"/>
          <w:lang w:val="uz-Cyrl-UZ"/>
        </w:rPr>
        <w:t>Ҳужжатларни суриштирув ва тергов органларига тақдим этиш тартибини тушунтириб беринг.</w:t>
      </w:r>
    </w:p>
    <w:p w:rsidR="00ED0C65" w:rsidRPr="00836E1E" w:rsidRDefault="00ED0C65"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Суриштирув ва дастлабки тергов органларига улар томонидан жиноят иши қўзғатилгунга қадар ўтказилаётган тезкор-қидирув босқичида иш ҳужжатларидан нусхалар беришга йўл қўйилмайди.</w:t>
      </w:r>
    </w:p>
    <w:p w:rsidR="00ED0C65" w:rsidRPr="00836E1E" w:rsidRDefault="00ED0C65"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Суриштирувчи ёки терговчининг иш ҳужжатларидан нусхалар тақдим этиш ҳақидаги сўровномасига (жиноят иши қўзғатиш ҳақидаги қарорнинг тасдиқланган нусхасини илова қилган ҳолда) асосан, суд қисқа муддатда тегишли ҳужжатларнинг нусхаларини тақдим этади.</w:t>
      </w:r>
    </w:p>
    <w:p w:rsidR="00ED0C65" w:rsidRPr="00836E1E" w:rsidRDefault="00ED0C65"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 xml:space="preserve">Тезкор тадбирлар ўтказиш жараёнида суриштирув органлари иш билан танишиб чиқиш ва зарур ҳужжатлардан нусха олиш ҳақида асослантирилган сўровнома билан суд раисига мурожаат қилиши мумкин. Мазкур сўровнома тергов ва суриштирув органларининг раҳбарлари томонидан имзоланган </w:t>
      </w:r>
      <w:r w:rsidRPr="00836E1E">
        <w:rPr>
          <w:rFonts w:ascii="Times New Roman" w:hAnsi="Times New Roman" w:cs="Times New Roman"/>
          <w:sz w:val="28"/>
          <w:szCs w:val="28"/>
          <w:lang w:val="uz-Cyrl-UZ"/>
        </w:rPr>
        <w:br/>
        <w:t>ва гербли муҳр қўйилган бўлиши шарт.</w:t>
      </w:r>
    </w:p>
    <w:p w:rsidR="00ED0C65" w:rsidRPr="00836E1E" w:rsidRDefault="00ED0C65"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Суриштирувчи ёки терговчига ҳужжатларнинг асл нусхалари тақдим этилган тақдирда, уларнинг судья томонидан тасдиқланган нусхалари ишда қолади.</w:t>
      </w:r>
    </w:p>
    <w:p w:rsidR="00ED0C65" w:rsidRPr="00C04AE7" w:rsidRDefault="00ED0C65"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 xml:space="preserve">Шунингдек, суриштирувчи ёки терговчига ҳужжатларнинг </w:t>
      </w:r>
      <w:r w:rsidRPr="00C04AE7">
        <w:rPr>
          <w:rFonts w:ascii="Times New Roman" w:hAnsi="Times New Roman" w:cs="Times New Roman"/>
          <w:sz w:val="28"/>
          <w:szCs w:val="28"/>
          <w:lang w:val="uz-Cyrl-UZ"/>
        </w:rPr>
        <w:br/>
        <w:t xml:space="preserve">асл нусхаларини берилганлиги ҳақида имзоси қўйилган кузатув хати ҳамда </w:t>
      </w:r>
      <w:r w:rsidRPr="00C04AE7">
        <w:rPr>
          <w:rFonts w:ascii="Times New Roman" w:hAnsi="Times New Roman" w:cs="Times New Roman"/>
          <w:sz w:val="28"/>
          <w:szCs w:val="28"/>
          <w:lang w:val="uz-Cyrl-UZ"/>
        </w:rPr>
        <w:lastRenderedPageBreak/>
        <w:t>терговчи ёки суриштирувчи томонидан чиқарилган процессуал ҳужжатларнинг асл нусхалари ишга қўшилади.</w:t>
      </w:r>
    </w:p>
    <w:p w:rsidR="00ED0C65" w:rsidRPr="00C04AE7" w:rsidRDefault="00ED0C65"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Ҳужжатларнинг нусхалари берилганда, ҳужжатларнинг нусхалари рақамланган ҳолда тикилади, тикилган жойи алоҳида қоғоз билан елимланиб, унга қуйидаги ёзув киритилади ва суднинг гербли муҳри билан тасдиқланади: “Нусхалар _______ -сонли иш __ -жилднинг __ дан __ гача варақларига мос келади”.</w:t>
      </w:r>
    </w:p>
    <w:p w:rsidR="00ED0C65" w:rsidRPr="00C04AE7" w:rsidRDefault="00ED0C65" w:rsidP="009842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 xml:space="preserve">Суд раиси ёки судья томонидан тергов ва суриштирув органларига иш билан танишиб чиқишга рухсат берилган тақдирда, суднинг масъул ходими томонидан иш билан таништириш мазкур Йўриқноманинг 35-бобига асосан амалга оширилади. </w:t>
      </w:r>
    </w:p>
    <w:p w:rsidR="00ED0C65" w:rsidRPr="00C04AE7" w:rsidRDefault="00ED0C65" w:rsidP="0098427D">
      <w:pPr>
        <w:tabs>
          <w:tab w:val="left" w:pos="9180"/>
        </w:tabs>
        <w:spacing w:after="0" w:line="240" w:lineRule="auto"/>
        <w:ind w:firstLine="709"/>
        <w:jc w:val="both"/>
        <w:rPr>
          <w:rFonts w:ascii="Times New Roman" w:hAnsi="Times New Roman" w:cs="Times New Roman"/>
          <w:sz w:val="28"/>
          <w:szCs w:val="28"/>
          <w:lang w:val="uz-Cyrl-UZ"/>
        </w:rPr>
      </w:pPr>
      <w:r w:rsidRPr="00C04AE7">
        <w:rPr>
          <w:rFonts w:ascii="Times New Roman" w:hAnsi="Times New Roman" w:cs="Times New Roman"/>
          <w:sz w:val="28"/>
          <w:szCs w:val="28"/>
          <w:lang w:val="uz-Cyrl-UZ"/>
        </w:rPr>
        <w:t>Тергов ва суриштирув органларининг иш юзасидан ҳужжатларни тақдим этиш ҳақидаги сўровномаси, шунингдек, талаб қилинган ҳужжатларни тақдим қилиш ҳақидаги кузатув хатининг нусхаси ишга тикилади.</w:t>
      </w:r>
    </w:p>
    <w:p w:rsidR="00ED0C65" w:rsidRPr="002F308B" w:rsidRDefault="00ED0C65" w:rsidP="0098427D">
      <w:pPr>
        <w:pStyle w:val="a3"/>
        <w:numPr>
          <w:ilvl w:val="0"/>
          <w:numId w:val="35"/>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78" w:name="_Hlk177734049"/>
      <w:bookmarkEnd w:id="77"/>
      <w:r w:rsidRPr="002F308B">
        <w:rPr>
          <w:rFonts w:ascii="Times New Roman" w:hAnsi="Times New Roman" w:cs="Times New Roman"/>
          <w:b/>
          <w:bCs/>
          <w:spacing w:val="-4"/>
          <w:sz w:val="28"/>
          <w:szCs w:val="28"/>
          <w:lang w:val="uz-Cyrl-UZ"/>
        </w:rPr>
        <w:t>Конституция ва қонуннинг устунлиги принципининг мазмун-моҳиятини тушунтириб беринг.</w:t>
      </w:r>
    </w:p>
    <w:p w:rsidR="00ED0C65"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ab/>
      </w:r>
    </w:p>
    <w:p w:rsidR="00ED0C65" w:rsidRPr="002F308B"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ab/>
      </w:r>
      <w:r w:rsidRPr="002F308B">
        <w:rPr>
          <w:rFonts w:ascii="Times New Roman" w:hAnsi="Times New Roman" w:cs="Times New Roman"/>
          <w:spacing w:val="-4"/>
          <w:sz w:val="28"/>
          <w:szCs w:val="28"/>
          <w:lang w:val="uz-Cyrl-UZ"/>
        </w:rPr>
        <w:t>Ўзбекистон Республикасида Ўзбекистон Республикаси Конституцияси ва қонунларининг устунлиги сўзсиз тан олинади.</w:t>
      </w:r>
    </w:p>
    <w:p w:rsidR="00ED0C65" w:rsidRPr="002F308B"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spacing w:val="-4"/>
          <w:sz w:val="28"/>
          <w:szCs w:val="28"/>
          <w:lang w:val="uz-Cyrl-UZ"/>
        </w:rPr>
        <w:tab/>
      </w:r>
      <w:r w:rsidRPr="002F308B">
        <w:rPr>
          <w:rFonts w:ascii="Times New Roman" w:hAnsi="Times New Roman" w:cs="Times New Roman"/>
          <w:spacing w:val="-4"/>
          <w:sz w:val="28"/>
          <w:szCs w:val="28"/>
          <w:lang w:val="uz-Cyrl-UZ"/>
        </w:rPr>
        <w:t>Ўзбекистон Республикаси Конституцияси мамлакатнинг бутун ҳудудида олий юридик кучга эга, тўғридан-тўғри амал қилади ва ягона ҳуқуқий маконнинг асосини ташкил этади.</w:t>
      </w:r>
    </w:p>
    <w:p w:rsidR="00ED0C65" w:rsidRPr="002F308B"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F308B">
        <w:rPr>
          <w:rFonts w:ascii="Times New Roman" w:hAnsi="Times New Roman" w:cs="Times New Roman"/>
          <w:spacing w:val="-4"/>
          <w:sz w:val="28"/>
          <w:szCs w:val="28"/>
          <w:lang w:val="uz-Cyrl-UZ"/>
        </w:rPr>
        <w:t>Ўзбекистон Республикасининг халқаро шартномалари халқаро ҳуқуқнинг умумэътироф этилган принцип ва нормалари билан бир қаторда Ўзбекистон Республикаси ҳуқуқий тизимининг таркибий қисмидир.</w:t>
      </w:r>
    </w:p>
    <w:p w:rsidR="00ED0C65" w:rsidRPr="002F308B"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F308B">
        <w:rPr>
          <w:rFonts w:ascii="Times New Roman" w:hAnsi="Times New Roman" w:cs="Times New Roman"/>
          <w:spacing w:val="-4"/>
          <w:sz w:val="28"/>
          <w:szCs w:val="28"/>
          <w:lang w:val="uz-Cyrl-UZ"/>
        </w:rPr>
        <w:t>Агар Ўзбекистон Республикасининг халқаро шартномасида Ўзбекистон Республикасининг қонунида назарда тутилганидан бошқача қоидалар белгиланган бўлса, Ўзбекистон Республикасининг халқаро шартномаси қоидалари қўлланилади.</w:t>
      </w:r>
    </w:p>
    <w:p w:rsidR="00ED0C65" w:rsidRPr="002F308B"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F308B">
        <w:rPr>
          <w:rFonts w:ascii="Times New Roman" w:hAnsi="Times New Roman" w:cs="Times New Roman"/>
          <w:spacing w:val="-4"/>
          <w:sz w:val="28"/>
          <w:szCs w:val="28"/>
          <w:lang w:val="uz-Cyrl-UZ"/>
        </w:rPr>
        <w:t>Давлат ва унинг органлари, бошқа ташкилотлар, мансабдор шахслар, фуқаролик жамияти институтлари ҳамда фуқаролар Конституция ва қонунларга мувофиқ иш юритадилар.</w:t>
      </w:r>
    </w:p>
    <w:p w:rsidR="00ED0C65" w:rsidRPr="002F308B"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F308B">
        <w:rPr>
          <w:rFonts w:ascii="Times New Roman" w:hAnsi="Times New Roman" w:cs="Times New Roman"/>
          <w:spacing w:val="-4"/>
          <w:sz w:val="28"/>
          <w:szCs w:val="28"/>
          <w:lang w:val="uz-Cyrl-UZ"/>
        </w:rPr>
        <w:t>Ушбу Конституциянинг бирорта қоидаси Ўзбекистон Республикасининг ҳуқуқ ва манфаатларига, ушбу Конституциянинг биринчи бўлимида назарда тутилган асосий принцип ва нормаларга зарар етказадиган тарзда талқин этилиши мумкин эмас.</w:t>
      </w:r>
    </w:p>
    <w:p w:rsidR="00ED0C65" w:rsidRPr="001165DE"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2F308B">
        <w:rPr>
          <w:rFonts w:ascii="Times New Roman" w:hAnsi="Times New Roman" w:cs="Times New Roman"/>
          <w:spacing w:val="-4"/>
          <w:sz w:val="28"/>
          <w:szCs w:val="28"/>
          <w:lang w:val="uz-Cyrl-UZ"/>
        </w:rPr>
        <w:t>Ўзбекистон Республикасининг қонунлари ва бошқа норматив-ҳуқуқий ҳужжатлари Ўзбекистон Республикасининг Конституцияси асосида ва уни ижро этиш юзасидан қабул қилинади. Бирорта қонун ёки бошқа норматив-ҳуқуқий ҳужжат Конституциянинг принцип ва нормаларига зид бўлиши мумкин эмас.</w:t>
      </w:r>
    </w:p>
    <w:bookmarkEnd w:id="78"/>
    <w:p w:rsidR="00ED0C65" w:rsidRPr="001165DE"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D0C65" w:rsidRPr="00607EF2"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ED0C65" w:rsidRPr="00FF37FC" w:rsidRDefault="00ED0C65"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9F7587"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lastRenderedPageBreak/>
        <w:t>29-билет</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bookmarkEnd w:id="75"/>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Pr>
          <w:rFonts w:ascii="Times New Roman" w:hAnsi="Times New Roman" w:cs="Times New Roman"/>
          <w:color w:val="FF0000"/>
          <w:spacing w:val="-4"/>
          <w:sz w:val="28"/>
          <w:szCs w:val="28"/>
          <w:lang w:val="uz-Cyrl-UZ"/>
        </w:rPr>
        <w:t xml:space="preserve">1. </w:t>
      </w:r>
      <w:r w:rsidRPr="0066131F">
        <w:rPr>
          <w:rFonts w:ascii="Times New Roman" w:hAnsi="Times New Roman" w:cs="Times New Roman"/>
          <w:color w:val="C00000"/>
          <w:spacing w:val="-4"/>
          <w:sz w:val="28"/>
          <w:szCs w:val="28"/>
          <w:lang w:val="uz-Cyrl-UZ"/>
        </w:rPr>
        <w:t>Жазони оғирлаштирувчи ҳолатларни сананг.</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bookmarkStart w:id="79" w:name="_Hlk115684754"/>
      <w:r w:rsidRPr="00DE712D">
        <w:rPr>
          <w:rFonts w:ascii="Times New Roman" w:hAnsi="Times New Roman" w:cs="Times New Roman"/>
          <w:spacing w:val="-4"/>
          <w:sz w:val="28"/>
          <w:szCs w:val="28"/>
          <w:lang w:val="uz-Cyrl-UZ"/>
        </w:rPr>
        <w:t>Ҳужжатларни сақлаш ва уларни архивга топшириш тартибини тушунтириб беринг</w:t>
      </w:r>
      <w:r w:rsidRPr="00BD33FD">
        <w:rPr>
          <w:rFonts w:ascii="Times New Roman" w:hAnsi="Times New Roman" w:cs="Times New Roman"/>
          <w:spacing w:val="-4"/>
          <w:sz w:val="28"/>
          <w:szCs w:val="28"/>
          <w:lang w:val="uz-Cyrl-UZ"/>
        </w:rPr>
        <w:t xml:space="preserve">. </w:t>
      </w:r>
      <w:bookmarkEnd w:id="79"/>
    </w:p>
    <w:p w:rsidR="009F7587" w:rsidRPr="00FF37FC"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FF37FC">
        <w:rPr>
          <w:rFonts w:ascii="Times New Roman" w:hAnsi="Times New Roman" w:cs="Times New Roman"/>
          <w:b/>
          <w:bCs/>
          <w:spacing w:val="-4"/>
          <w:sz w:val="28"/>
          <w:szCs w:val="28"/>
          <w:lang w:val="uz-Cyrl-UZ"/>
        </w:rPr>
        <w:t xml:space="preserve">3. </w:t>
      </w:r>
      <w:r w:rsidRPr="00FF37FC">
        <w:rPr>
          <w:rFonts w:ascii="Times New Roman" w:hAnsi="Times New Roman" w:cs="Times New Roman"/>
          <w:spacing w:val="-4"/>
          <w:sz w:val="28"/>
          <w:szCs w:val="28"/>
          <w:lang w:val="uz-Cyrl-UZ"/>
        </w:rPr>
        <w:t>Халқ ҳокимиятчилиги принципининг мазмун-моҳиятини тушунтириб беринг.</w:t>
      </w:r>
    </w:p>
    <w:p w:rsidR="009F7587"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88223B" w:rsidRPr="00FB697B" w:rsidRDefault="0088223B" w:rsidP="0098427D">
      <w:pPr>
        <w:pStyle w:val="a3"/>
        <w:numPr>
          <w:ilvl w:val="0"/>
          <w:numId w:val="3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FB697B">
        <w:rPr>
          <w:rFonts w:ascii="Times New Roman" w:hAnsi="Times New Roman" w:cs="Times New Roman"/>
          <w:b/>
          <w:bCs/>
          <w:spacing w:val="-4"/>
          <w:sz w:val="28"/>
          <w:szCs w:val="28"/>
          <w:lang w:val="uz-Cyrl-UZ"/>
        </w:rPr>
        <w:t>Жазони оғирлаштирувчи ҳолатларни сананг.</w:t>
      </w:r>
    </w:p>
    <w:p w:rsidR="0088223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Қуйидаги ҳолатларда жиноят содир этиш жазони оғирлаштирувчи ҳолатлар деб топилади:</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а) ҳомиладорлиги айбдорга аён бўлган аёлга нисбатан;</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б) ёш бола, қария ёки ожиз аҳволдаги шахсга нисбатан;</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в) хизмат вазифаси ёки фуқаролик бурчини бажарганлиги муносабати билан шахсга ёки унинг яқин қариндошларига нисбатан;</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г) айбдорга моддий томондан, хизмат жиҳатидан ёки бошқа жиҳатдан қарам шахсга нисбатан;</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д) ўта шафқатсизлик билан;</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е) кўпчилик учун хавфли бўлган усулда;</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Олдинги таҳрирга қаранг.</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ж) ёш бола ёки руҳий ҳолатининг бузилганлиги айбдорга аён бўлган шахсдан фойдаланган ҳолда;</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з) жиноят натижасида оғир оқибатларнинг келиб чиққанлиги;</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и) умумий офат шароитидан фойдаланган ҳолда ёки фавқулодда ҳолат вақтида ёхуд оммавий тартибсизликлар жараёнида;</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к) ғаразли ёки бошқача паст ниятларда;</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л) ирқий ёки миллий душманлик ёхуд адоват замирида;</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м) бир гуруҳ шахслар томонидан олдиндан тил бириктирган ҳолда ёки уюшган гуруҳ ёхуд жиноий уюшма томонидан;</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н) илгари ҳам қасддан жиноят содир этган шахснинг такроран ёки қасддан янги жиноят содир этиши;</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о) мастлик ҳолатида ёки гиёвандлик воситалари, уларнинг аналоглари, психотроп ёхуд кишининг ақл-идрокига таъсир қилувчи бошқа моддалар таъсири остида жиноят содир этиш.</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Суд содир этилган жиноятнинг хусусиятини эътиборга олиб, ушбу модданинг биринчи қисмида назарда тутилган ҳолатларни оғирлаштирувчи ҳолат деб топмаслиги ҳам мумкин.</w:t>
      </w:r>
    </w:p>
    <w:p w:rsidR="0088223B" w:rsidRPr="00FB697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Суд жазо тайинлашда ушбу моддада назарда тутилмаган ҳолатларни оғирлаштирувчи ҳолат деб топиши мумкин эмас.</w:t>
      </w:r>
    </w:p>
    <w:p w:rsidR="0088223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FB697B">
        <w:rPr>
          <w:rFonts w:ascii="Times New Roman" w:hAnsi="Times New Roman" w:cs="Times New Roman"/>
          <w:spacing w:val="-4"/>
          <w:sz w:val="28"/>
          <w:szCs w:val="28"/>
          <w:lang w:val="uz-Cyrl-UZ"/>
        </w:rPr>
        <w:t>Ушбу ҳолатлар Кодекс Махсус қисмининг моддасида жиноят таркибининг зарурий белгиси сифатида назарда тутилган бўлса, жазо тайинлашда ҳисобга олинмайди.</w:t>
      </w:r>
    </w:p>
    <w:p w:rsidR="0088223B" w:rsidRDefault="0088223B"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88223B" w:rsidRPr="0088223B" w:rsidRDefault="0088223B" w:rsidP="0098427D">
      <w:pPr>
        <w:pStyle w:val="a3"/>
        <w:numPr>
          <w:ilvl w:val="0"/>
          <w:numId w:val="3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80" w:name="_Hlk177733250"/>
      <w:r w:rsidRPr="0088223B">
        <w:rPr>
          <w:rFonts w:ascii="Times New Roman" w:hAnsi="Times New Roman" w:cs="Times New Roman"/>
          <w:b/>
          <w:bCs/>
          <w:spacing w:val="-4"/>
          <w:sz w:val="28"/>
          <w:szCs w:val="28"/>
          <w:lang w:val="uz-Cyrl-UZ"/>
        </w:rPr>
        <w:lastRenderedPageBreak/>
        <w:t>Ҳужжатларни сақлаш ва уларни архивга топшириш тартибини тушунтириб беринг.</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Суд аппарати ходимлари ўзларига топширилган ҳужжатларнинг сақланишини таъминлайдилар.</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Ходим ишдан бўшаганда ёки бошқа лавозимга ўтказилганда, ўзининг иш юритувида бўлган барча ҳужжатлар ҳамда ўзига бириктирилган моддий қийматликларни таркибий тузилма раҳбарига ёки унинг ўрнига тайинланган ходимга далолатнома асосида топшириши шарт.</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Далолатнома тўрт нусхада тузилиб, бир нусхаси топширувчига, иккинчи нусха қабул қилувчига, учинчи нусха таркибий тузилмага, тўртинчи нусха кадрлар бўлимига топширилади.</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Ишдан ташқари вақтда ҳамма ишлар, ҳисоботлар, бланкалар қулфланадиган сейф (темир шкаф)да сақланиши керак.</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Девонхона, архив, хат-хабарларни қабул қилиш ва жўнатиш хоналари, нусха кўчириш ва бошқа техник ускуналар ўрнатилган хоналар ишдан ташқари вақтларда ёпилиши, эшиклари муҳрланган бўлиши лозим.</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 xml:space="preserve">Ижроси таъминланган барча ҳужжатлар доимий ёки вақтинчалик сақлаш учун идоравий архивга йил якунида тегишлича расмийлаштирилган </w:t>
      </w:r>
      <w:r w:rsidRPr="00836E1E">
        <w:rPr>
          <w:rFonts w:ascii="Times New Roman" w:hAnsi="Times New Roman" w:cs="Times New Roman"/>
          <w:sz w:val="28"/>
          <w:szCs w:val="28"/>
          <w:shd w:val="clear" w:color="auto" w:fill="FFFFFF"/>
          <w:lang w:val="uz-Cyrl-UZ"/>
        </w:rPr>
        <w:br/>
        <w:t>ва тикилган ҳолда далолатнома асосида топширилади.</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Мазмунан ҳал этилган ишлар суд раиси томонидан тасдиқланган жадвал асосида идоравий архивга топширилади.</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Судья томонидан чиқарилган даъво ариза (ариза)ларни қайтариш ва қабул қилишни рад этиш тўғрисидаги барча ажримлар йил якунида алоҳида жилдга уларнинг ахборот тизими орқали чиқарилган рўйхати асосида кетма-кет тикилади ва идоравий архивга топширилади. Жилднинг устки қисмида ушбу ажримларнинг тартиб рақамлари кўрсатилиши лозим.</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Зарурият туфайли маълум бир ҳужжатларни топшириш муддати келгандан сўнг ҳам суд аппарати ходими иш юритувида қолаётган бўлса, архив мудири томонидан улар вақтинча фойдаланишга берилган ҳужжатлар сифатида расмийлаштирилиши керак.</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 xml:space="preserve">Архив мудири топширилаётган ҳужжатлар йиғмажилдларини тузилган далолатнома асосида қабул қилиб олади ва ҳисобини юритиб </w:t>
      </w:r>
      <w:r w:rsidRPr="00836E1E">
        <w:rPr>
          <w:rFonts w:ascii="Times New Roman" w:hAnsi="Times New Roman" w:cs="Times New Roman"/>
          <w:sz w:val="28"/>
          <w:szCs w:val="28"/>
          <w:shd w:val="clear" w:color="auto" w:fill="FFFFFF"/>
          <w:lang w:val="uz-Cyrl-UZ"/>
        </w:rPr>
        <w:br/>
        <w:t>боради.</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Далолатнома икки нусхада тузилиб, унда ҳужжатларни қабул қилиш куни ва уларнинг сони кўрсатилиб имзоланади.</w:t>
      </w:r>
    </w:p>
    <w:p w:rsidR="0088223B" w:rsidRPr="00836E1E" w:rsidRDefault="0088223B"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pacing w:val="6"/>
          <w:sz w:val="28"/>
          <w:szCs w:val="28"/>
          <w:shd w:val="clear" w:color="auto" w:fill="FFFFFF"/>
          <w:lang w:val="uz-Cyrl-UZ"/>
        </w:rPr>
      </w:pPr>
      <w:r w:rsidRPr="00836E1E">
        <w:rPr>
          <w:rFonts w:ascii="Times New Roman" w:hAnsi="Times New Roman" w:cs="Times New Roman"/>
          <w:spacing w:val="6"/>
          <w:sz w:val="28"/>
          <w:szCs w:val="28"/>
          <w:shd w:val="clear" w:color="auto" w:fill="FFFFFF"/>
          <w:lang w:val="uz-Cyrl-UZ"/>
        </w:rPr>
        <w:t>Биринчи нусха архивда қолади, иккинчи нусха архив мудири томонидан қабул қилиб олганлик ҳақидаги белги билан топширувчига қайтарилади.</w:t>
      </w:r>
    </w:p>
    <w:p w:rsidR="0088223B" w:rsidRPr="00836E1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836E1E">
        <w:rPr>
          <w:rFonts w:ascii="Times New Roman" w:hAnsi="Times New Roman" w:cs="Times New Roman"/>
          <w:sz w:val="28"/>
          <w:szCs w:val="28"/>
          <w:shd w:val="clear" w:color="auto" w:fill="FFFFFF"/>
          <w:lang w:val="uz-Cyrl-UZ"/>
        </w:rPr>
        <w:t>Архивда ҳужжатлар йилма-йил, рўйхатдаги тартиб рақамлар асосида сақланади. Архивдаги ҳужжатлар вақтинча фойдаланиш учун раҳбариятнинг ёзма рухсатига асосан махсус дафтарда ва ахборот тизимига қайд этилган ҳолда берилади.</w:t>
      </w:r>
    </w:p>
    <w:bookmarkEnd w:id="80"/>
    <w:p w:rsidR="0088223B" w:rsidRDefault="0088223B"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p>
    <w:p w:rsidR="0088223B" w:rsidRPr="0088223B" w:rsidRDefault="0088223B" w:rsidP="0098427D">
      <w:pPr>
        <w:pStyle w:val="a3"/>
        <w:numPr>
          <w:ilvl w:val="0"/>
          <w:numId w:val="36"/>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88223B">
        <w:rPr>
          <w:rFonts w:ascii="Times New Roman" w:hAnsi="Times New Roman" w:cs="Times New Roman"/>
          <w:b/>
          <w:bCs/>
          <w:spacing w:val="-4"/>
          <w:sz w:val="28"/>
          <w:szCs w:val="28"/>
          <w:lang w:val="uz-Cyrl-UZ"/>
        </w:rPr>
        <w:t xml:space="preserve">Халқ ҳокимиятчилиги принципининг мазмун-моҳиятини тушунтириб беринг. </w:t>
      </w:r>
    </w:p>
    <w:p w:rsidR="0088223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Халқ давлат ҳокимиятининг бирдан-бир манбаидир.</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Ўзбекистон Республикасида давлат ҳокимияти халқ манфаатларини кўзлаб ва Ўзбекистон Республикаси Конституцияси ҳамда унинг асосида қабул қилинган қонунлар ваколат берган органлар томонидангина амалга оширилади.</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Конституцияда назарда тутилмаган тартибда давлат ҳокимияти ваколатларини ўзлаштириш, ҳокимият органлари фаолиятини тўхтатиб қўйиш ёки тугатиш, ҳокимиятнинг янги ва мувозий таркибларини тузиш Конституцияга хилоф ҳисобланади ва қонунга биноан жавобгарликка тортишга асос бўлади.</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Ўзбекистон халқини миллатидан қатъи назар, Ўзбекистон Республикасининг фуқаролари ташкил этади.</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Жамият ва давлат ҳаётининг энг муҳим масалалари халқ муҳокамасига тақдим этилади, умумхалқ овозига — референдумга қўйилади.</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Ўзбекистон Республикасида референдум ўтказиш тартиби қонун билан белгиланади.</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Ўзбекистон халқи номидан фақат у сайлаган Ўзбекистон Республикаси Олий Мажлиси ва Президенти иш олиб бориши мумкин.</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Жамиятнинг бирон-бир қисми, сиёсий партия, жамоат бирлашмаси, ижтимоий ҳаракат ёки алоҳида шахс Ўзбекистон халқи номидан иш олиб боришга ҳақли эмас.</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Ўзбекистон Республикаси давлат ҳокимиятининг тизими — ҳокимиятнинг қонун чиқарувчи, ижро этувчи ва суд ҳокимиятига бўлиниши принципига асосланади.</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Ўзбекистон Республикасида ижтимоий ҳаёт сиёсий институтлар, мафкуралар ва фикрларнинг хилма-хиллиги асосида ривожланади.</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Ҳеч қайси мафкура давлат мафкураси сифатида ўрнатилиши мумкин эмас.</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Ўзбекистон Республикасида демократия умуминсоний принципларга асосланади, уларга кўра инсон, унинг ҳаёти, эркинлиги, шаъни, қадр-қиммати ва бошқа ажралмас ҳуқуқлари олий қадрият ҳисобланади.</w:t>
      </w:r>
    </w:p>
    <w:p w:rsidR="0088223B" w:rsidRPr="001165DE"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Демократик ҳуқуқ ва эркинликлар Конституция ва қонунлар билан ҳимоя қилинади.</w:t>
      </w:r>
    </w:p>
    <w:p w:rsidR="0088223B" w:rsidRDefault="0088223B"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1165DE">
        <w:rPr>
          <w:rFonts w:ascii="Times New Roman" w:hAnsi="Times New Roman" w:cs="Times New Roman"/>
          <w:spacing w:val="-4"/>
          <w:sz w:val="28"/>
          <w:szCs w:val="28"/>
          <w:lang w:val="uz-Cyrl-UZ"/>
        </w:rPr>
        <w:t>Давлат ўз фаолиятини инсон фаровонлигини ва жамиятнинг барқарор ривожланишини таъминлаш мақсадида қонунийлик, ижтимоий адолат ва бирдамлик принциплари асосида амалга оширади.</w:t>
      </w:r>
    </w:p>
    <w:p w:rsidR="009F7587" w:rsidRPr="00BD33FD" w:rsidRDefault="009F7587" w:rsidP="0098427D">
      <w:pPr>
        <w:pStyle w:val="a3"/>
        <w:tabs>
          <w:tab w:val="left" w:pos="-142"/>
        </w:tabs>
        <w:autoSpaceDE w:val="0"/>
        <w:autoSpaceDN w:val="0"/>
        <w:adjustRightInd w:val="0"/>
        <w:spacing w:after="0" w:line="240" w:lineRule="auto"/>
        <w:ind w:left="0" w:firstLine="709"/>
        <w:jc w:val="center"/>
        <w:rPr>
          <w:rFonts w:ascii="Times New Roman" w:hAnsi="Times New Roman" w:cs="Times New Roman"/>
          <w:b/>
          <w:bCs/>
          <w:spacing w:val="-4"/>
          <w:sz w:val="28"/>
          <w:szCs w:val="28"/>
          <w:lang w:val="uz-Cyrl-UZ"/>
        </w:rPr>
      </w:pPr>
      <w:r w:rsidRPr="00BD33FD">
        <w:rPr>
          <w:rFonts w:ascii="Times New Roman" w:hAnsi="Times New Roman" w:cs="Times New Roman"/>
          <w:b/>
          <w:bCs/>
          <w:spacing w:val="-4"/>
          <w:sz w:val="28"/>
          <w:szCs w:val="28"/>
          <w:lang w:val="uz-Cyrl-UZ"/>
        </w:rPr>
        <w:t>30-билет</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1.</w:t>
      </w:r>
      <w:r w:rsidRPr="00BD33FD">
        <w:rPr>
          <w:rFonts w:ascii="Times New Roman" w:hAnsi="Times New Roman" w:cs="Times New Roman"/>
          <w:spacing w:val="-4"/>
          <w:sz w:val="28"/>
          <w:szCs w:val="28"/>
          <w:lang w:val="uz-Cyrl-UZ"/>
        </w:rPr>
        <w:t xml:space="preserve"> </w:t>
      </w:r>
      <w:r w:rsidRPr="00DE712D">
        <w:rPr>
          <w:rFonts w:ascii="Times New Roman" w:hAnsi="Times New Roman" w:cs="Times New Roman"/>
          <w:spacing w:val="-4"/>
          <w:sz w:val="28"/>
          <w:szCs w:val="28"/>
          <w:lang w:val="uz-Cyrl-UZ"/>
        </w:rPr>
        <w:t>Жазони енгиллаштирувчи ҳолатларни сананг</w:t>
      </w:r>
      <w:r w:rsidRPr="00BD33FD">
        <w:rPr>
          <w:rFonts w:ascii="Times New Roman" w:hAnsi="Times New Roman" w:cs="Times New Roman"/>
          <w:spacing w:val="-4"/>
          <w:sz w:val="28"/>
          <w:szCs w:val="28"/>
          <w:lang w:val="uz-Cyrl-UZ"/>
        </w:rPr>
        <w:t>.</w:t>
      </w:r>
    </w:p>
    <w:p w:rsidR="009F7587" w:rsidRPr="00BD33FD" w:rsidRDefault="009F7587" w:rsidP="0098427D">
      <w:pPr>
        <w:pStyle w:val="a3"/>
        <w:tabs>
          <w:tab w:val="left" w:pos="-142"/>
        </w:tabs>
        <w:autoSpaceDE w:val="0"/>
        <w:autoSpaceDN w:val="0"/>
        <w:adjustRightInd w:val="0"/>
        <w:spacing w:after="0" w:line="240" w:lineRule="auto"/>
        <w:ind w:left="0" w:firstLine="709"/>
        <w:jc w:val="both"/>
        <w:rPr>
          <w:rFonts w:ascii="Times New Roman" w:hAnsi="Times New Roman" w:cs="Times New Roman"/>
          <w:spacing w:val="-4"/>
          <w:sz w:val="28"/>
          <w:szCs w:val="28"/>
          <w:lang w:val="uz-Cyrl-UZ"/>
        </w:rPr>
      </w:pPr>
      <w:r w:rsidRPr="00BD33FD">
        <w:rPr>
          <w:rFonts w:ascii="Times New Roman" w:hAnsi="Times New Roman" w:cs="Times New Roman"/>
          <w:b/>
          <w:bCs/>
          <w:spacing w:val="-4"/>
          <w:sz w:val="28"/>
          <w:szCs w:val="28"/>
          <w:lang w:val="uz-Cyrl-UZ"/>
        </w:rPr>
        <w:t>2.</w:t>
      </w:r>
      <w:r w:rsidRPr="00BD33FD">
        <w:rPr>
          <w:rFonts w:ascii="Times New Roman" w:hAnsi="Times New Roman" w:cs="Times New Roman"/>
          <w:spacing w:val="-4"/>
          <w:sz w:val="28"/>
          <w:szCs w:val="28"/>
          <w:lang w:val="uz-Cyrl-UZ"/>
        </w:rPr>
        <w:t xml:space="preserve"> </w:t>
      </w:r>
      <w:bookmarkStart w:id="81" w:name="_Hlk115685632"/>
      <w:r w:rsidRPr="00DE712D">
        <w:rPr>
          <w:rFonts w:ascii="Times New Roman" w:hAnsi="Times New Roman" w:cs="Times New Roman"/>
          <w:spacing w:val="-4"/>
          <w:sz w:val="28"/>
          <w:szCs w:val="28"/>
          <w:lang w:val="uz-Cyrl-UZ"/>
        </w:rPr>
        <w:t>Топшириқ ва ҳужжатлар ижросини назорат қилиш тартиби, судда рўйхатга олинган доимий назоратдаги ҳужжатлар турларини сананг</w:t>
      </w:r>
      <w:r>
        <w:rPr>
          <w:rFonts w:ascii="Times New Roman" w:hAnsi="Times New Roman" w:cs="Times New Roman"/>
          <w:spacing w:val="-4"/>
          <w:sz w:val="28"/>
          <w:szCs w:val="28"/>
          <w:lang w:val="uz-Cyrl-UZ"/>
        </w:rPr>
        <w:t>.</w:t>
      </w:r>
      <w:r w:rsidRPr="00BD33FD">
        <w:rPr>
          <w:rFonts w:ascii="Times New Roman" w:hAnsi="Times New Roman" w:cs="Times New Roman"/>
          <w:spacing w:val="-4"/>
          <w:sz w:val="28"/>
          <w:szCs w:val="28"/>
          <w:lang w:val="uz-Cyrl-UZ"/>
        </w:rPr>
        <w:t xml:space="preserve"> </w:t>
      </w:r>
    </w:p>
    <w:p w:rsidR="009F7587" w:rsidRPr="00FF37FC" w:rsidRDefault="009F7587"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Pr>
          <w:rFonts w:ascii="Times New Roman" w:hAnsi="Times New Roman" w:cs="Times New Roman"/>
          <w:b/>
          <w:bCs/>
          <w:spacing w:val="-4"/>
          <w:sz w:val="28"/>
          <w:szCs w:val="28"/>
          <w:lang w:val="uz-Cyrl-UZ"/>
        </w:rPr>
        <w:tab/>
      </w:r>
      <w:r w:rsidRPr="00FF37FC">
        <w:rPr>
          <w:rFonts w:ascii="Times New Roman" w:hAnsi="Times New Roman" w:cs="Times New Roman"/>
          <w:b/>
          <w:bCs/>
          <w:spacing w:val="-4"/>
          <w:sz w:val="28"/>
          <w:szCs w:val="28"/>
          <w:lang w:val="uz-Cyrl-UZ"/>
        </w:rPr>
        <w:t>3.</w:t>
      </w:r>
      <w:r w:rsidRPr="00FF37FC">
        <w:rPr>
          <w:rFonts w:ascii="Times New Roman" w:hAnsi="Times New Roman" w:cs="Times New Roman"/>
          <w:spacing w:val="-4"/>
          <w:sz w:val="28"/>
          <w:szCs w:val="28"/>
          <w:lang w:val="uz-Cyrl-UZ"/>
        </w:rPr>
        <w:t xml:space="preserve"> Давлат суверенитети принципининг мазмун-моҳиятини тушунтириб беринг.</w:t>
      </w:r>
      <w:bookmarkEnd w:id="67"/>
      <w:bookmarkEnd w:id="71"/>
      <w:bookmarkEnd w:id="81"/>
    </w:p>
    <w:p w:rsidR="00322840" w:rsidRDefault="00322840" w:rsidP="0098427D">
      <w:pPr>
        <w:pStyle w:val="a3"/>
        <w:numPr>
          <w:ilvl w:val="0"/>
          <w:numId w:val="37"/>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r w:rsidRPr="007D760E">
        <w:rPr>
          <w:rFonts w:ascii="Times New Roman" w:hAnsi="Times New Roman" w:cs="Times New Roman"/>
          <w:b/>
          <w:bCs/>
          <w:spacing w:val="-4"/>
          <w:sz w:val="28"/>
          <w:szCs w:val="28"/>
          <w:lang w:val="uz-Cyrl-UZ"/>
        </w:rPr>
        <w:t>Жазони енгиллаштирувчи ҳолатларни сананг.</w:t>
      </w:r>
    </w:p>
    <w:p w:rsidR="00322840"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b/>
          <w:bCs/>
          <w:spacing w:val="-4"/>
          <w:sz w:val="28"/>
          <w:szCs w:val="28"/>
          <w:lang w:val="uz-Cyrl-UZ"/>
        </w:rPr>
      </w:pP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bookmarkStart w:id="82" w:name="_Hlk167268884"/>
      <w:r w:rsidRPr="007D760E">
        <w:rPr>
          <w:rFonts w:ascii="Times New Roman" w:hAnsi="Times New Roman" w:cs="Times New Roman"/>
          <w:spacing w:val="-4"/>
          <w:sz w:val="28"/>
          <w:szCs w:val="28"/>
          <w:lang w:val="uz-Cyrl-UZ"/>
        </w:rPr>
        <w:lastRenderedPageBreak/>
        <w:t>Қуйидаги ҳолатлар жазони енгиллаштирувчи ҳолатлар деб топилади:</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а) айбни бўйнига олиш тўғрисида арз қилиш, чин кўнгилдан пушаймон бўлиш ёки жиноятни очиш учун фаол ёрдам бериш;</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б) етказилган зарарни ихтиёрий равишда бартараф қилиш;</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в) оғир шахсий, оилавий шароитлар оқибатида ёки бошқа мушкул аҳволда жиноят содир этиш;</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г) мажбурлаш ёки моддий томондан, хизмат жиҳатидан ёхуд бошқа жиҳатдан қарамлик сабабли жиноят содир этиш;</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д) жабрланувчининг зўрлик, оғир ҳақорат ёки бошқача ғайриқонуний ҳаракатлари туфайли вужудга келган кучли руҳий ҳаяжонланиш ҳолатида жиноят содир этиш;</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е) зарурий мудофаанинг, охирги заруратнинг асосли чегарасидан четга чиқиб жиноят содир этиш, ижтимоий хавфли қилмишни содир этган шахсни ушлашда, касб ёки хўжалик фаолиятига боғлиқ бўлган асосли таваккалчиликда зарар етказиш;</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ж) вояга етмаганнинг жиноят содир этиши;</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з) ҳомиладор аёлнинг жиноят содир этиши;</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и) жабрланувчининг ғайриқонуний ёки ахлоққа зид хулқ-атвори таъсири остида жиноят содир этиш.</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Жазо тайинлашда суд ушбу моддада назарда тутилмаган бошқа ҳолатларни ҳам енгиллаштирувчи ҳолат деб топиши мумкин.</w:t>
      </w:r>
    </w:p>
    <w:p w:rsidR="00322840" w:rsidRPr="007D760E"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7D760E">
        <w:rPr>
          <w:rFonts w:ascii="Times New Roman" w:hAnsi="Times New Roman" w:cs="Times New Roman"/>
          <w:spacing w:val="-4"/>
          <w:sz w:val="28"/>
          <w:szCs w:val="28"/>
          <w:lang w:val="uz-Cyrl-UZ"/>
        </w:rPr>
        <w:t>Енгиллаштирувчи ҳолат ушбу Кодекс Махсус қисмининг моддасида жиноят таркибининг зарурий белгиси сифатида назарда тутилган бўлса, жазо тайинлашда ҳисобга олинмайди.</w:t>
      </w:r>
    </w:p>
    <w:p w:rsidR="00322840" w:rsidRPr="00322840" w:rsidRDefault="00322840" w:rsidP="0098427D">
      <w:pPr>
        <w:pStyle w:val="a3"/>
        <w:numPr>
          <w:ilvl w:val="0"/>
          <w:numId w:val="37"/>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83" w:name="_Hlk177733331"/>
      <w:bookmarkEnd w:id="82"/>
      <w:r w:rsidRPr="00322840">
        <w:rPr>
          <w:rFonts w:ascii="Times New Roman" w:hAnsi="Times New Roman" w:cs="Times New Roman"/>
          <w:b/>
          <w:bCs/>
          <w:spacing w:val="-4"/>
          <w:sz w:val="28"/>
          <w:szCs w:val="28"/>
          <w:lang w:val="uz-Cyrl-UZ"/>
        </w:rPr>
        <w:t>Топшириқ ва ҳужжатлар ижросини назорат қилиш тартиби, судда рўйхатга олинган доимий назоратдаги ҳужжатлар турларини сананг.</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Топшириқ ва ҳужжатларнинг ижро этилиши назорат қилиниши керак.</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lang w:val="uz-Cyrl-UZ"/>
        </w:rPr>
      </w:pPr>
      <w:r w:rsidRPr="00836E1E">
        <w:rPr>
          <w:rFonts w:ascii="Times New Roman" w:hAnsi="Times New Roman" w:cs="Times New Roman"/>
          <w:sz w:val="28"/>
          <w:szCs w:val="28"/>
          <w:lang w:val="uz-Cyrl-UZ"/>
        </w:rPr>
        <w:t>Ижроси назоратга олинган топшириқ ва ҳужжатлар, шунингдек, уларнинг ижроси фақат “Ижро интизомини назорат қилишнинг ягона электрон тизими” (doc.sud.uz)га қайд этиб борилади.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Ахборот тизимидан фойдаланиш тартиби Олий суд раисининг тегишли фармойиши асосида амалга оширилади.</w:t>
      </w:r>
    </w:p>
    <w:p w:rsidR="00322840" w:rsidRPr="00836E1E" w:rsidRDefault="00322840" w:rsidP="0098427D">
      <w:pPr>
        <w:tabs>
          <w:tab w:val="left" w:pos="3620"/>
        </w:tabs>
        <w:spacing w:after="0" w:line="240" w:lineRule="auto"/>
        <w:ind w:firstLine="709"/>
        <w:jc w:val="both"/>
        <w:rPr>
          <w:rFonts w:ascii="Times New Roman" w:hAnsi="Times New Roman" w:cs="Times New Roman"/>
          <w:sz w:val="28"/>
          <w:szCs w:val="28"/>
        </w:rPr>
      </w:pPr>
      <w:r w:rsidRPr="00836E1E">
        <w:rPr>
          <w:rFonts w:ascii="Times New Roman" w:hAnsi="Times New Roman" w:cs="Times New Roman"/>
          <w:sz w:val="28"/>
          <w:szCs w:val="28"/>
        </w:rPr>
        <w:t>Топшириқ ва ҳужжатларнинг ижроси устидан умумий назорат вилоят суди раислари томонидан олиб борилади.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Топшириқ ва ҳужжатларнинг ижроси бўйича доимий мониторинг девонхона ва </w:t>
      </w:r>
      <w:r w:rsidRPr="00836E1E">
        <w:rPr>
          <w:rStyle w:val="2"/>
          <w:rFonts w:cs="Times New Roman"/>
          <w:sz w:val="28"/>
          <w:szCs w:val="28"/>
        </w:rPr>
        <w:t>суд статистикасини тизимли таҳлил қилиш бўлими</w:t>
      </w:r>
      <w:r w:rsidRPr="00836E1E">
        <w:rPr>
          <w:rFonts w:ascii="Times New Roman" w:hAnsi="Times New Roman" w:cs="Times New Roman"/>
          <w:sz w:val="28"/>
          <w:szCs w:val="28"/>
          <w:shd w:val="clear" w:color="auto" w:fill="FFFFFF"/>
        </w:rPr>
        <w:t xml:space="preserve"> томонидан амалга оширилади.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Суд раҳбарияти томонидан ижроси назоратга олинган топшириқ </w:t>
      </w:r>
      <w:r w:rsidRPr="00836E1E">
        <w:rPr>
          <w:rFonts w:ascii="Times New Roman" w:hAnsi="Times New Roman" w:cs="Times New Roman"/>
          <w:sz w:val="28"/>
          <w:szCs w:val="28"/>
          <w:shd w:val="clear" w:color="auto" w:fill="FFFFFF"/>
        </w:rPr>
        <w:br/>
        <w:t>ва ҳужжатларга “Назоратда” штампи босилиши шарт.</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“Назоратда” белгиси билан ҳужжат расмийлаштирилиб, бир нусхаси топшириқ ёки ҳужжатга қўшган ҳолда ижрочига, иккинчи нусхаси эса топшириқ ва ҳужжатлар назорат қилинадиган таркибий тузилмага ёки шундай вазифа юклатилган масъул ходимга топширилади.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Ижроси назоратда бўлган топшириқ ва ҳужжатларни муддатида, сифатли ҳал қилиниши учун ижрочи ва суд раислари шахсан жавобгардир.</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lastRenderedPageBreak/>
        <w:t>Вилоят судларида ҳужжатлар ва топшириқлар ижросини назорат қилиш, уларнинг ўз вақтида ва сифатли бажарилишини таъминлаш, ижро интизомини мустаҳкамлаш, ижрочилар масъулиятини ошириш мақсадида мониторинг ўтказилади.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Вилоят судларида рўйхатга олинган барча ҳужжатлар:</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ички ҳужжатлар, вилоят суди фаолиятига алоқадор бошқа ҳужжатлар;</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Олий суд томонидан юбориладиган топшириқлар ва иш режалари; </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суд раҳбариятининг топшириқлари;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суднинг барча йўналишлар бўйича тузилган иш режалари; </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ишлар ва шикоятларни кўришнинг процессуал муддатлари;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процессуал ҳужжатларни юбориш муддатлари;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мурожаатларини кўриш муддатлари ва ҳоказолар назорат қилинади. </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Вилоят судларининг иш юритувида бўлган барча турдаги ишларни кўришда процессуал муддатларга риоя этилиши устидан назорат суд раисининг тегишли ўринбосарлари томонидан амалга оширилади.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Суд раиси томонидан буйруқ асосида белгиланган масъул ходим(лар) ижро интизомига риоя этилиши аҳволини назорат қилади ва улар бўйича суд раҳбариятига ахборот тақдим этади, суд раҳбариятининг кўрсатмасига мувофиқ ижро этилган ҳужжатлар ва топшириқларни ўз вақтида назоратдан чиқарилишини таъминлайди.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Ҳужжат ва топшириқлар ижроси учун масъул судьялар ва суд аппарати ходимлари ижро муддати тугагунига қадар уч кун қолганда хабардор </w:t>
      </w:r>
      <w:r w:rsidRPr="00836E1E">
        <w:rPr>
          <w:rFonts w:ascii="Times New Roman" w:hAnsi="Times New Roman" w:cs="Times New Roman"/>
          <w:sz w:val="28"/>
          <w:szCs w:val="28"/>
          <w:shd w:val="clear" w:color="auto" w:fill="FFFFFF"/>
        </w:rPr>
        <w:br/>
        <w:t>қилинади.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Вилоят судларига тушган умумий ҳужжатлар (ишларни кўриш билан боғлиқ ҳужжатлар бундан мустасно), билдиргилар, хизматга оид ҳужжатлар </w:t>
      </w:r>
      <w:r w:rsidRPr="00836E1E">
        <w:rPr>
          <w:rFonts w:ascii="Times New Roman" w:hAnsi="Times New Roman" w:cs="Times New Roman"/>
          <w:sz w:val="28"/>
          <w:szCs w:val="28"/>
          <w:shd w:val="clear" w:color="auto" w:fill="FFFFFF"/>
        </w:rPr>
        <w:br/>
      </w:r>
      <w:r w:rsidRPr="00836E1E">
        <w:rPr>
          <w:rFonts w:ascii="Times New Roman" w:hAnsi="Times New Roman" w:cs="Times New Roman"/>
          <w:spacing w:val="-4"/>
          <w:sz w:val="28"/>
          <w:szCs w:val="28"/>
          <w:shd w:val="clear" w:color="auto" w:fill="FFFFFF"/>
        </w:rPr>
        <w:t>ва ҳоказолар алоҳида ҳужжат тарзида ёки суд раҳбариятининг кўрсатмасига мувофиқ топшириқ ва аниқ ижро муддати кўрсатилган ҳолда расмийлаштирилади.</w:t>
      </w:r>
    </w:p>
    <w:p w:rsidR="00322840" w:rsidRPr="00836E1E" w:rsidRDefault="00322840" w:rsidP="0098427D">
      <w:pPr>
        <w:pStyle w:val="21"/>
        <w:shd w:val="clear" w:color="auto" w:fill="auto"/>
        <w:spacing w:before="0" w:line="240" w:lineRule="auto"/>
        <w:ind w:firstLine="709"/>
        <w:jc w:val="both"/>
        <w:rPr>
          <w:rFonts w:cs="Times New Roman"/>
          <w:sz w:val="28"/>
          <w:szCs w:val="28"/>
          <w:shd w:val="clear" w:color="auto" w:fill="FFFFFF"/>
          <w:lang w:val="uz-Cyrl-UZ"/>
        </w:rPr>
      </w:pPr>
      <w:r w:rsidRPr="00836E1E">
        <w:rPr>
          <w:rFonts w:cs="Times New Roman"/>
          <w:sz w:val="28"/>
          <w:szCs w:val="28"/>
          <w:shd w:val="clear" w:color="auto" w:fill="FFFFFF"/>
          <w:lang w:val="uz-Cyrl-UZ"/>
        </w:rPr>
        <w:t>Агар топшириқ бир нечта ижрочиларга берилган бўлса, топшириқ ижросини ташкил этадиган ва ишни мувофиқлаштирадиган ҳамда ижро бўйича маъруза қилиш учун топширилган шахс масъул ижрочи, бошқа ҳолларда эса топшириқда фамилияси, исми, шарифи биринчи бўлиб кўрсатилган шахс масъул ижрочи ҳисобланади.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 xml:space="preserve">Масъул ижрочи топшириқ берган суд раҳбариятига ижронинг бориши </w:t>
      </w:r>
      <w:r w:rsidRPr="00836E1E">
        <w:rPr>
          <w:rFonts w:ascii="Times New Roman" w:hAnsi="Times New Roman" w:cs="Times New Roman"/>
          <w:sz w:val="28"/>
          <w:szCs w:val="28"/>
          <w:shd w:val="clear" w:color="auto" w:fill="FFFFFF"/>
          <w:lang w:val="uz-Cyrl-UZ"/>
        </w:rPr>
        <w:br/>
        <w:t>ва натижаси ҳақида ахборот беради.</w:t>
      </w:r>
    </w:p>
    <w:p w:rsidR="00322840" w:rsidRPr="00836E1E" w:rsidRDefault="00322840" w:rsidP="0098427D">
      <w:pPr>
        <w:pStyle w:val="21"/>
        <w:shd w:val="clear" w:color="auto" w:fill="auto"/>
        <w:spacing w:before="0" w:line="240" w:lineRule="auto"/>
        <w:ind w:firstLine="709"/>
        <w:jc w:val="both"/>
        <w:rPr>
          <w:rStyle w:val="2"/>
          <w:rFonts w:cs="Times New Roman"/>
          <w:sz w:val="28"/>
          <w:szCs w:val="28"/>
        </w:rPr>
      </w:pPr>
      <w:r w:rsidRPr="00836E1E">
        <w:rPr>
          <w:rStyle w:val="2"/>
          <w:rFonts w:cs="Times New Roman"/>
          <w:sz w:val="28"/>
          <w:szCs w:val="28"/>
        </w:rPr>
        <w:t>Устхат имзоланади ва унга сана қўйилади.</w:t>
      </w:r>
    </w:p>
    <w:p w:rsidR="00322840" w:rsidRPr="00836E1E" w:rsidRDefault="00322840" w:rsidP="0098427D">
      <w:pPr>
        <w:pStyle w:val="21"/>
        <w:shd w:val="clear" w:color="auto" w:fill="auto"/>
        <w:spacing w:before="0" w:line="240" w:lineRule="auto"/>
        <w:ind w:firstLine="709"/>
        <w:jc w:val="both"/>
        <w:rPr>
          <w:rStyle w:val="2"/>
          <w:rFonts w:cs="Times New Roman"/>
          <w:sz w:val="28"/>
          <w:szCs w:val="28"/>
        </w:rPr>
      </w:pPr>
    </w:p>
    <w:p w:rsidR="00322840" w:rsidRPr="00836E1E" w:rsidRDefault="00322840" w:rsidP="0098427D">
      <w:pPr>
        <w:pStyle w:val="21"/>
        <w:shd w:val="clear" w:color="auto" w:fill="auto"/>
        <w:spacing w:before="0" w:line="240" w:lineRule="auto"/>
        <w:ind w:firstLine="709"/>
        <w:jc w:val="both"/>
        <w:rPr>
          <w:rStyle w:val="2"/>
          <w:rFonts w:cs="Times New Roman"/>
          <w:sz w:val="28"/>
          <w:szCs w:val="28"/>
        </w:rPr>
      </w:pPr>
      <w:r w:rsidRPr="00836E1E">
        <w:rPr>
          <w:rStyle w:val="2"/>
          <w:rFonts w:cs="Times New Roman"/>
          <w:sz w:val="28"/>
          <w:szCs w:val="28"/>
        </w:rPr>
        <w:t>Масалан:</w:t>
      </w:r>
    </w:p>
    <w:p w:rsidR="00322840" w:rsidRPr="00836E1E" w:rsidRDefault="00322840" w:rsidP="0098427D">
      <w:pPr>
        <w:pStyle w:val="21"/>
        <w:shd w:val="clear" w:color="auto" w:fill="auto"/>
        <w:spacing w:before="0" w:line="240" w:lineRule="auto"/>
        <w:ind w:firstLine="709"/>
        <w:jc w:val="both"/>
        <w:rPr>
          <w:rFonts w:cs="Times New Roman"/>
          <w:sz w:val="28"/>
          <w:szCs w:val="28"/>
        </w:rPr>
      </w:pPr>
    </w:p>
    <w:p w:rsidR="00322840" w:rsidRPr="00836E1E" w:rsidRDefault="00322840" w:rsidP="0098427D">
      <w:pPr>
        <w:pStyle w:val="21"/>
        <w:shd w:val="clear" w:color="auto" w:fill="auto"/>
        <w:spacing w:before="0" w:line="240" w:lineRule="auto"/>
        <w:ind w:firstLine="709"/>
        <w:jc w:val="left"/>
        <w:rPr>
          <w:rFonts w:cs="Times New Roman"/>
          <w:sz w:val="28"/>
          <w:szCs w:val="28"/>
          <w:lang w:val="uz-Cyrl-UZ"/>
        </w:rPr>
      </w:pPr>
      <w:r w:rsidRPr="00836E1E">
        <w:rPr>
          <w:rStyle w:val="2"/>
          <w:rFonts w:cs="Times New Roman"/>
          <w:sz w:val="28"/>
          <w:szCs w:val="28"/>
        </w:rPr>
        <w:t>О.</w:t>
      </w:r>
      <w:r w:rsidRPr="00836E1E">
        <w:rPr>
          <w:rStyle w:val="2"/>
          <w:rFonts w:cs="Times New Roman"/>
          <w:sz w:val="28"/>
          <w:szCs w:val="28"/>
          <w:lang w:val="uz-Cyrl-UZ"/>
        </w:rPr>
        <w:t>Бахромов</w:t>
      </w:r>
    </w:p>
    <w:p w:rsidR="00322840" w:rsidRPr="00836E1E" w:rsidRDefault="00322840" w:rsidP="0098427D">
      <w:pPr>
        <w:pStyle w:val="21"/>
        <w:shd w:val="clear" w:color="auto" w:fill="auto"/>
        <w:spacing w:before="0" w:line="240" w:lineRule="auto"/>
        <w:ind w:firstLine="709"/>
        <w:jc w:val="left"/>
        <w:rPr>
          <w:rStyle w:val="2"/>
          <w:rFonts w:cs="Times New Roman"/>
          <w:sz w:val="28"/>
          <w:szCs w:val="28"/>
          <w:lang w:val="uz-Cyrl-UZ"/>
        </w:rPr>
      </w:pPr>
      <w:r w:rsidRPr="00836E1E">
        <w:rPr>
          <w:rStyle w:val="2"/>
          <w:rFonts w:cs="Times New Roman"/>
          <w:sz w:val="28"/>
          <w:szCs w:val="28"/>
        </w:rPr>
        <w:t>Топшириқ</w:t>
      </w:r>
      <w:r w:rsidRPr="00836E1E">
        <w:rPr>
          <w:rStyle w:val="2"/>
          <w:rFonts w:cs="Times New Roman"/>
          <w:sz w:val="28"/>
          <w:szCs w:val="28"/>
          <w:lang w:val="uz-Cyrl-UZ"/>
        </w:rPr>
        <w:t xml:space="preserve"> ижроси белгиланган </w:t>
      </w:r>
    </w:p>
    <w:p w:rsidR="00322840" w:rsidRPr="00836E1E" w:rsidRDefault="00322840" w:rsidP="0098427D">
      <w:pPr>
        <w:pStyle w:val="21"/>
        <w:shd w:val="clear" w:color="auto" w:fill="auto"/>
        <w:spacing w:before="0" w:line="240" w:lineRule="auto"/>
        <w:ind w:firstLine="709"/>
        <w:jc w:val="left"/>
        <w:rPr>
          <w:rFonts w:cs="Times New Roman"/>
          <w:sz w:val="28"/>
          <w:szCs w:val="28"/>
        </w:rPr>
      </w:pPr>
      <w:r w:rsidRPr="00836E1E">
        <w:rPr>
          <w:rStyle w:val="2"/>
          <w:rFonts w:cs="Times New Roman"/>
          <w:sz w:val="28"/>
          <w:szCs w:val="28"/>
          <w:lang w:val="uz-Cyrl-UZ"/>
        </w:rPr>
        <w:t>муддатларда ва тартибда таъминлансин.</w:t>
      </w:r>
    </w:p>
    <w:p w:rsidR="00322840" w:rsidRPr="00836E1E" w:rsidRDefault="00322840" w:rsidP="0098427D">
      <w:pPr>
        <w:pStyle w:val="21"/>
        <w:shd w:val="clear" w:color="auto" w:fill="auto"/>
        <w:spacing w:before="0" w:line="240" w:lineRule="auto"/>
        <w:ind w:firstLine="709"/>
        <w:jc w:val="left"/>
        <w:rPr>
          <w:rStyle w:val="2"/>
          <w:rFonts w:cs="Times New Roman"/>
          <w:sz w:val="28"/>
          <w:szCs w:val="28"/>
          <w:lang w:val="uz-Cyrl-UZ"/>
        </w:rPr>
      </w:pPr>
      <w:r w:rsidRPr="00836E1E">
        <w:rPr>
          <w:rStyle w:val="2"/>
          <w:rFonts w:cs="Times New Roman"/>
          <w:sz w:val="28"/>
          <w:szCs w:val="28"/>
          <w:lang w:val="uz-Cyrl-UZ"/>
        </w:rPr>
        <w:t>Муддат: 23</w:t>
      </w:r>
      <w:r w:rsidRPr="00836E1E">
        <w:rPr>
          <w:rStyle w:val="2"/>
          <w:rFonts w:cs="Times New Roman"/>
          <w:sz w:val="28"/>
          <w:szCs w:val="28"/>
        </w:rPr>
        <w:t>.</w:t>
      </w:r>
      <w:r w:rsidRPr="00836E1E">
        <w:rPr>
          <w:rStyle w:val="2"/>
          <w:rFonts w:cs="Times New Roman"/>
          <w:sz w:val="28"/>
          <w:szCs w:val="28"/>
          <w:lang w:val="uz-Cyrl-UZ"/>
        </w:rPr>
        <w:t>01</w:t>
      </w:r>
      <w:r w:rsidRPr="00836E1E">
        <w:rPr>
          <w:rStyle w:val="2"/>
          <w:rFonts w:cs="Times New Roman"/>
          <w:sz w:val="28"/>
          <w:szCs w:val="28"/>
        </w:rPr>
        <w:t>.202</w:t>
      </w:r>
      <w:r w:rsidRPr="00836E1E">
        <w:rPr>
          <w:rStyle w:val="2"/>
          <w:rFonts w:cs="Times New Roman"/>
          <w:sz w:val="28"/>
          <w:szCs w:val="28"/>
          <w:lang w:val="uz-Cyrl-UZ"/>
        </w:rPr>
        <w:t>4</w:t>
      </w:r>
      <w:r w:rsidRPr="00836E1E">
        <w:rPr>
          <w:rStyle w:val="2"/>
          <w:rFonts w:cs="Times New Roman"/>
          <w:sz w:val="28"/>
          <w:szCs w:val="28"/>
        </w:rPr>
        <w:t xml:space="preserve"> й</w:t>
      </w:r>
      <w:r w:rsidRPr="00836E1E">
        <w:rPr>
          <w:rStyle w:val="2"/>
          <w:rFonts w:cs="Times New Roman"/>
          <w:sz w:val="28"/>
          <w:szCs w:val="28"/>
          <w:lang w:val="uz-Cyrl-UZ"/>
        </w:rPr>
        <w:t>илгача</w:t>
      </w:r>
    </w:p>
    <w:p w:rsidR="00322840" w:rsidRPr="00836E1E" w:rsidRDefault="00322840" w:rsidP="0098427D">
      <w:pPr>
        <w:pStyle w:val="21"/>
        <w:shd w:val="clear" w:color="auto" w:fill="auto"/>
        <w:spacing w:before="0" w:line="240" w:lineRule="auto"/>
        <w:ind w:firstLine="709"/>
        <w:jc w:val="left"/>
        <w:rPr>
          <w:rStyle w:val="2"/>
          <w:rFonts w:cs="Times New Roman"/>
          <w:sz w:val="28"/>
          <w:szCs w:val="28"/>
          <w:lang w:val="uz-Cyrl-UZ"/>
        </w:rPr>
      </w:pPr>
      <w:r w:rsidRPr="00836E1E">
        <w:rPr>
          <w:rStyle w:val="2"/>
          <w:rFonts w:cs="Times New Roman"/>
          <w:sz w:val="28"/>
          <w:szCs w:val="28"/>
          <w:lang w:val="uz-Cyrl-UZ"/>
        </w:rPr>
        <w:t>Х.Мирзабоев 17.01.2024 й.</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lastRenderedPageBreak/>
        <w:t xml:space="preserve">Топшириқларда уларни ижро этишнинг аниқ муддати календарь санага қараб белгиланади. </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Агар ижро муддати кўрсатилмаган бўлса, топшириқ имзо қўйилган санадан бошлаб ўн беш кун муддат ичида бажарилиши лозим.</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Вилоят судларида ҳужжатлар ва топшириқлар ижроси устидан назорат ахборот тизими орқали олиб борилади ва унга топшириқ матни, маъсул шахс, ижро муддати, ижронинг бориши ва назоратдан чиқаришга оид маълумотлар киритиб борилади.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Суд раҳбариятининг ёзма мурожаатни кўриб чиқиш натижалари бўйича ахборот бериш ҳақидаги топшириқлари ижрочи томонидан суд раҳбариятига ахборот бериб, имзо олинган ҳолда, тўлиқ бажарилгандан кейин назоратдан чиқарилади.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Олий суд, вилоят судларининг иш режалари, чора-тадбирлар дастурлари, йўл хариталари нусхалари уларда белгиланган тадбирларнинг ижроси ва уларнинг ижросини назорат қилиш юкланган шахсларга имзо орқали топширилади.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Тадбирлар ижросининг бориши ва натижалари ҳақида масъул ижрочи назорат қилиш вазифаси юкланган шахсга белгиланган тартибда маълумот бериб боради.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 xml:space="preserve">Ҳужжатни ижро этиш муддатини ўзгартириш зарурати бўлган тақдирда, масъул ижрочи томонидан ижро муддати тугагунига қадар камида </w:t>
      </w:r>
      <w:r w:rsidRPr="00836E1E">
        <w:rPr>
          <w:rFonts w:ascii="Times New Roman" w:hAnsi="Times New Roman" w:cs="Times New Roman"/>
          <w:sz w:val="28"/>
          <w:szCs w:val="28"/>
          <w:shd w:val="clear" w:color="auto" w:fill="FFFFFF"/>
          <w:lang w:val="uz-Cyrl-UZ"/>
        </w:rPr>
        <w:br/>
        <w:t xml:space="preserve">уч кун қолганда суд раҳбарияти номига унинг ижро муддатини узайтириш тўғрисида ёзма равишда билдирги тақдим этади. </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lang w:val="uz-Cyrl-UZ"/>
        </w:rPr>
      </w:pPr>
      <w:r w:rsidRPr="00836E1E">
        <w:rPr>
          <w:rFonts w:ascii="Times New Roman" w:hAnsi="Times New Roman" w:cs="Times New Roman"/>
          <w:sz w:val="28"/>
          <w:szCs w:val="28"/>
          <w:shd w:val="clear" w:color="auto" w:fill="FFFFFF"/>
          <w:lang w:val="uz-Cyrl-UZ"/>
        </w:rPr>
        <w:t xml:space="preserve">Агар ҳужжатлар ижро учун тааллуқлилиги бўйича корхона </w:t>
      </w:r>
      <w:r w:rsidRPr="00836E1E">
        <w:rPr>
          <w:rFonts w:ascii="Times New Roman" w:hAnsi="Times New Roman" w:cs="Times New Roman"/>
          <w:sz w:val="28"/>
          <w:szCs w:val="28"/>
          <w:shd w:val="clear" w:color="auto" w:fill="FFFFFF"/>
          <w:lang w:val="uz-Cyrl-UZ"/>
        </w:rPr>
        <w:br/>
        <w:t>ва ташкилотларга юборилган бўлса, уларнинг ижроси назоратга олинади ҳамда судга ёзма жавоб хати тушгунга қадар назоратда туради.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Бу ҳақда тегишли маълумотлар ахборот тизимига киритилади.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Режали тадбирлар, ҳужжатлар ва топшириқлар суд раҳбарияти томонидан якуний ҳужжат имзоланганидан, аризачига жавоб юборилганидан ёки ижрочининг ёзма билдиргиси билан келишиш тўғрисида суд раҳбариятининг кўрсатмаси қўйилганидан кейин назоратдан чиқарилади. Оралиқдаги билдиргилар ва жавоблар ҳужжатни бажарилган деб ҳисоблаш ва топшириқни назоратдан чиқариш учун асос бўлмайди.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Ҳужжатлар, агар топшириқдаги кўрсатмалар бажарилган </w:t>
      </w:r>
      <w:r w:rsidRPr="00836E1E">
        <w:rPr>
          <w:rFonts w:ascii="Times New Roman" w:hAnsi="Times New Roman" w:cs="Times New Roman"/>
          <w:sz w:val="28"/>
          <w:szCs w:val="28"/>
          <w:shd w:val="clear" w:color="auto" w:fill="FFFFFF"/>
        </w:rPr>
        <w:br/>
        <w:t>ва топшириқлар бажарилганлиги тўғрисида ахборот билан суд раҳбарияти келишган бўлса, назоратдан чиқарилади.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Топшириқнинг бажарилганлиги ва назоратдан чиқариш ҳақидаги маълумот тегишли таркибий тузилма ёки девонхона ходими томонидан ахборот тизимига киритилади.</w:t>
      </w:r>
    </w:p>
    <w:p w:rsidR="00322840" w:rsidRPr="00836E1E" w:rsidRDefault="00322840" w:rsidP="0098427D">
      <w:pPr>
        <w:tabs>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E1E">
        <w:rPr>
          <w:rFonts w:ascii="Times New Roman" w:hAnsi="Times New Roman" w:cs="Times New Roman"/>
          <w:sz w:val="28"/>
          <w:szCs w:val="28"/>
          <w:shd w:val="clear" w:color="auto" w:fill="FFFFFF"/>
        </w:rPr>
        <w:t xml:space="preserve">Ҳужжат бажарилганидан кейин унинг асли қоғоз шаклида номенклатура бўйича тегишли йиғмажилдга тегишли таркибий тузилма </w:t>
      </w:r>
      <w:r w:rsidRPr="00836E1E">
        <w:rPr>
          <w:rFonts w:ascii="Times New Roman" w:hAnsi="Times New Roman" w:cs="Times New Roman"/>
          <w:sz w:val="28"/>
          <w:szCs w:val="28"/>
          <w:shd w:val="clear" w:color="auto" w:fill="FFFFFF"/>
        </w:rPr>
        <w:br/>
        <w:t>ёки девонхона ходими томонидан қўшиб қўйилади.</w:t>
      </w:r>
    </w:p>
    <w:p w:rsidR="00322840" w:rsidRPr="00836E1E" w:rsidRDefault="00322840" w:rsidP="0098427D">
      <w:pPr>
        <w:pStyle w:val="21"/>
        <w:shd w:val="clear" w:color="auto" w:fill="auto"/>
        <w:spacing w:before="0" w:line="240" w:lineRule="auto"/>
        <w:ind w:firstLine="709"/>
        <w:jc w:val="both"/>
        <w:rPr>
          <w:rStyle w:val="2"/>
          <w:rFonts w:cs="Times New Roman"/>
          <w:sz w:val="28"/>
          <w:szCs w:val="28"/>
          <w:lang w:val="uz-Cyrl-UZ"/>
        </w:rPr>
      </w:pPr>
      <w:r w:rsidRPr="00836E1E">
        <w:rPr>
          <w:rFonts w:cs="Times New Roman"/>
          <w:sz w:val="28"/>
          <w:szCs w:val="28"/>
          <w:shd w:val="clear" w:color="auto" w:fill="FFFFFF"/>
          <w:lang w:val="uz-Cyrl-UZ"/>
        </w:rPr>
        <w:t>Агар ҳужжат фақат электрон шаклда бўлса, ахборот тизимида тегишли белги қўйилади.</w:t>
      </w:r>
    </w:p>
    <w:p w:rsidR="00322840" w:rsidRPr="00322840" w:rsidRDefault="00322840" w:rsidP="0098427D">
      <w:pPr>
        <w:pStyle w:val="a3"/>
        <w:numPr>
          <w:ilvl w:val="0"/>
          <w:numId w:val="37"/>
        </w:numPr>
        <w:tabs>
          <w:tab w:val="left" w:pos="-142"/>
        </w:tabs>
        <w:autoSpaceDE w:val="0"/>
        <w:autoSpaceDN w:val="0"/>
        <w:adjustRightInd w:val="0"/>
        <w:spacing w:after="0" w:line="240" w:lineRule="auto"/>
        <w:ind w:left="0" w:firstLine="709"/>
        <w:jc w:val="both"/>
        <w:rPr>
          <w:rFonts w:ascii="Times New Roman" w:hAnsi="Times New Roman" w:cs="Times New Roman"/>
          <w:b/>
          <w:bCs/>
          <w:spacing w:val="-4"/>
          <w:sz w:val="28"/>
          <w:szCs w:val="28"/>
          <w:lang w:val="uz-Cyrl-UZ"/>
        </w:rPr>
      </w:pPr>
      <w:bookmarkStart w:id="84" w:name="_Hlk177733657"/>
      <w:bookmarkEnd w:id="83"/>
      <w:r w:rsidRPr="00322840">
        <w:rPr>
          <w:rFonts w:ascii="Times New Roman" w:hAnsi="Times New Roman" w:cs="Times New Roman"/>
          <w:b/>
          <w:bCs/>
          <w:spacing w:val="-4"/>
          <w:sz w:val="28"/>
          <w:szCs w:val="28"/>
          <w:lang w:val="uz-Cyrl-UZ"/>
        </w:rPr>
        <w:lastRenderedPageBreak/>
        <w:t>Давлат суверенитети принципининг мазмун-моҳиятини тушунтириб беринг.</w:t>
      </w:r>
    </w:p>
    <w:p w:rsidR="00322840"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p>
    <w:p w:rsidR="00322840" w:rsidRPr="00636C7F"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36C7F">
        <w:rPr>
          <w:rFonts w:ascii="Times New Roman" w:hAnsi="Times New Roman" w:cs="Times New Roman"/>
          <w:spacing w:val="-4"/>
          <w:sz w:val="28"/>
          <w:szCs w:val="28"/>
          <w:lang w:val="uz-Cyrl-UZ"/>
        </w:rPr>
        <w:t xml:space="preserve">Ўзбекистон — бошқарувнинг республика шаклига эга бўлган суверен, демократик, ҳуқуқий, ижтимоий ва дунёвий давлат. </w:t>
      </w:r>
    </w:p>
    <w:p w:rsidR="00322840" w:rsidRPr="00636C7F"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36C7F">
        <w:rPr>
          <w:rFonts w:ascii="Times New Roman" w:hAnsi="Times New Roman" w:cs="Times New Roman"/>
          <w:spacing w:val="-4"/>
          <w:sz w:val="28"/>
          <w:szCs w:val="28"/>
          <w:lang w:val="uz-Cyrl-UZ"/>
        </w:rPr>
        <w:t>Давлатнинг «Ўзбекистон Республикаси» ва «Ўзбекистон» деган номлари бир маънони англатади.</w:t>
      </w:r>
    </w:p>
    <w:p w:rsidR="00322840" w:rsidRPr="00636C7F"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36C7F">
        <w:rPr>
          <w:rFonts w:ascii="Times New Roman" w:hAnsi="Times New Roman" w:cs="Times New Roman"/>
          <w:spacing w:val="-4"/>
          <w:sz w:val="28"/>
          <w:szCs w:val="28"/>
          <w:lang w:val="uz-Cyrl-UZ"/>
        </w:rPr>
        <w:t>Давлат халқ иродасини ифода этиб, унинг манфаатларига хизмат қилади. Давлат органлари ва мансабдор шахслар жамият ва фуқаролар олдида масъулдирлар.</w:t>
      </w:r>
    </w:p>
    <w:p w:rsidR="00322840" w:rsidRPr="00636C7F"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36C7F">
        <w:rPr>
          <w:rFonts w:ascii="Times New Roman" w:hAnsi="Times New Roman" w:cs="Times New Roman"/>
          <w:spacing w:val="-4"/>
          <w:sz w:val="28"/>
          <w:szCs w:val="28"/>
          <w:lang w:val="uz-Cyrl-UZ"/>
        </w:rPr>
        <w:t>Ўзбекистон Республикаси ўзининг миллий-давлат ва маъмурий-ҳудудий тузилишини, давлат ҳокимияти органларининг тизимини белгилайди, ички ва ташқи сиёсатини амалга оширади.</w:t>
      </w:r>
    </w:p>
    <w:p w:rsidR="00322840" w:rsidRPr="00636C7F"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36C7F">
        <w:rPr>
          <w:rFonts w:ascii="Times New Roman" w:hAnsi="Times New Roman" w:cs="Times New Roman"/>
          <w:spacing w:val="-4"/>
          <w:sz w:val="28"/>
          <w:szCs w:val="28"/>
          <w:lang w:val="uz-Cyrl-UZ"/>
        </w:rPr>
        <w:t>Ўзбекистоннинг давлат чегараси ва ҳудуди дахлсиз ва бўлинмасдир.</w:t>
      </w:r>
    </w:p>
    <w:p w:rsidR="00322840" w:rsidRPr="00636C7F"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36C7F">
        <w:rPr>
          <w:rFonts w:ascii="Times New Roman" w:hAnsi="Times New Roman" w:cs="Times New Roman"/>
          <w:spacing w:val="-4"/>
          <w:sz w:val="28"/>
          <w:szCs w:val="28"/>
          <w:lang w:val="uz-Cyrl-UZ"/>
        </w:rPr>
        <w:t>Ўзбекистон Республикасининг давлат тили ўзбек тилидир.</w:t>
      </w:r>
    </w:p>
    <w:p w:rsidR="00322840" w:rsidRPr="00636C7F"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36C7F">
        <w:rPr>
          <w:rFonts w:ascii="Times New Roman" w:hAnsi="Times New Roman" w:cs="Times New Roman"/>
          <w:spacing w:val="-4"/>
          <w:sz w:val="28"/>
          <w:szCs w:val="28"/>
          <w:lang w:val="uz-Cyrl-UZ"/>
        </w:rPr>
        <w:t>Ўзбекистон Республикаси ўз ҳудудида истиқомат қилувчи миллат ва элатларнинг тиллари, урф-одатлари ва анъаналари ҳурмат қилинишини таъминлайди, уларнинг ривожланиши учун шароит яратади.</w:t>
      </w:r>
    </w:p>
    <w:p w:rsidR="00322840" w:rsidRPr="00636C7F"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36C7F">
        <w:rPr>
          <w:rFonts w:ascii="Times New Roman" w:hAnsi="Times New Roman" w:cs="Times New Roman"/>
          <w:spacing w:val="-4"/>
          <w:sz w:val="28"/>
          <w:szCs w:val="28"/>
          <w:lang w:val="uz-Cyrl-UZ"/>
        </w:rPr>
        <w:t>Ўзбекистон Республикаси қонун билан тасдиқланадиган ўз давлат рамзлари — байроғи, герби ва мадҳиясига эга.</w:t>
      </w:r>
    </w:p>
    <w:p w:rsidR="00322840" w:rsidRPr="00636C7F"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36C7F">
        <w:rPr>
          <w:rFonts w:ascii="Times New Roman" w:hAnsi="Times New Roman" w:cs="Times New Roman"/>
          <w:spacing w:val="-4"/>
          <w:sz w:val="28"/>
          <w:szCs w:val="28"/>
          <w:lang w:val="uz-Cyrl-UZ"/>
        </w:rPr>
        <w:t>Давлат рамзлари давлат ҳимоясидадир.</w:t>
      </w:r>
    </w:p>
    <w:p w:rsidR="00322840" w:rsidRDefault="00322840" w:rsidP="0098427D">
      <w:pPr>
        <w:tabs>
          <w:tab w:val="left" w:pos="-142"/>
        </w:tabs>
        <w:autoSpaceDE w:val="0"/>
        <w:autoSpaceDN w:val="0"/>
        <w:adjustRightInd w:val="0"/>
        <w:spacing w:after="0" w:line="240" w:lineRule="auto"/>
        <w:ind w:firstLine="709"/>
        <w:jc w:val="both"/>
        <w:rPr>
          <w:rFonts w:ascii="Times New Roman" w:hAnsi="Times New Roman" w:cs="Times New Roman"/>
          <w:spacing w:val="-4"/>
          <w:sz w:val="28"/>
          <w:szCs w:val="28"/>
          <w:lang w:val="uz-Cyrl-UZ"/>
        </w:rPr>
      </w:pPr>
      <w:r w:rsidRPr="00636C7F">
        <w:rPr>
          <w:rFonts w:ascii="Times New Roman" w:hAnsi="Times New Roman" w:cs="Times New Roman"/>
          <w:spacing w:val="-4"/>
          <w:sz w:val="28"/>
          <w:szCs w:val="28"/>
          <w:lang w:val="uz-Cyrl-UZ"/>
        </w:rPr>
        <w:t>Ўзбекистон Республикасининг пойтахти — Тошкент шаҳри.</w:t>
      </w:r>
    </w:p>
    <w:bookmarkEnd w:id="84"/>
    <w:p w:rsidR="001547AB" w:rsidRDefault="001547AB">
      <w:pPr>
        <w:rPr>
          <w:lang w:val="uz-Cyrl-UZ"/>
        </w:rPr>
      </w:pPr>
      <w:r>
        <w:rPr>
          <w:lang w:val="uz-Cyrl-UZ"/>
        </w:rPr>
        <w:br w:type="page"/>
      </w:r>
    </w:p>
    <w:p w:rsidR="00585DE8" w:rsidRPr="009F7587" w:rsidRDefault="00585DE8" w:rsidP="0098427D">
      <w:pPr>
        <w:ind w:firstLine="709"/>
        <w:rPr>
          <w:lang w:val="uz-Cyrl-UZ"/>
        </w:rPr>
      </w:pPr>
    </w:p>
    <w:sectPr w:rsidR="00585DE8" w:rsidRPr="009F75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75CA"/>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46960BF"/>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66C1CD1"/>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6CE4C2D"/>
    <w:multiLevelType w:val="hybridMultilevel"/>
    <w:tmpl w:val="DA742AAC"/>
    <w:lvl w:ilvl="0" w:tplc="2E3ADAEA">
      <w:start w:val="33"/>
      <w:numFmt w:val="decimal"/>
      <w:lvlText w:val="%1."/>
      <w:lvlJc w:val="left"/>
      <w:pPr>
        <w:ind w:left="658" w:hanging="375"/>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nsid w:val="0BF274AE"/>
    <w:multiLevelType w:val="hybridMultilevel"/>
    <w:tmpl w:val="DD8E49A2"/>
    <w:lvl w:ilvl="0" w:tplc="10C24D2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CBC3302"/>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E1B5418"/>
    <w:multiLevelType w:val="hybridMultilevel"/>
    <w:tmpl w:val="C3C638AE"/>
    <w:lvl w:ilvl="0" w:tplc="00622CC4">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123307A"/>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2521A80"/>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35D32B9F"/>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6B21692"/>
    <w:multiLevelType w:val="multilevel"/>
    <w:tmpl w:val="C3F4200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6CE32FC"/>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EB445FF"/>
    <w:multiLevelType w:val="hybridMultilevel"/>
    <w:tmpl w:val="7144B4DC"/>
    <w:lvl w:ilvl="0" w:tplc="1492ACB2">
      <w:start w:val="1"/>
      <w:numFmt w:val="decimal"/>
      <w:lvlText w:val="%1."/>
      <w:lvlJc w:val="left"/>
      <w:pPr>
        <w:ind w:left="1287" w:hanging="360"/>
      </w:pPr>
      <w:rPr>
        <w:b/>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06F183C"/>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429A4EE8"/>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2C25402"/>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6AA2A89"/>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7C3447B"/>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49494695"/>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49CF46E8"/>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A6E3254"/>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D532FD2"/>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DF042D7"/>
    <w:multiLevelType w:val="hybridMultilevel"/>
    <w:tmpl w:val="DC02CF7E"/>
    <w:lvl w:ilvl="0" w:tplc="8744DF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48953F6"/>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58175F6"/>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591D6785"/>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5A675F62"/>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E342C1E"/>
    <w:multiLevelType w:val="hybridMultilevel"/>
    <w:tmpl w:val="625CFF7C"/>
    <w:lvl w:ilvl="0" w:tplc="9CB42F8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62730F08"/>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3AB531C"/>
    <w:multiLevelType w:val="hybridMultilevel"/>
    <w:tmpl w:val="C9B0EAAE"/>
    <w:lvl w:ilvl="0" w:tplc="A1CECB28">
      <w:start w:val="1"/>
      <w:numFmt w:val="decimal"/>
      <w:lvlText w:val="%1."/>
      <w:lvlJc w:val="left"/>
      <w:pPr>
        <w:ind w:left="1287" w:hanging="360"/>
      </w:pPr>
      <w:rPr>
        <w:b/>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659C53C8"/>
    <w:multiLevelType w:val="hybridMultilevel"/>
    <w:tmpl w:val="2956452E"/>
    <w:lvl w:ilvl="0" w:tplc="15B4113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AD113C9"/>
    <w:multiLevelType w:val="hybridMultilevel"/>
    <w:tmpl w:val="B3A8C5CC"/>
    <w:lvl w:ilvl="0" w:tplc="9C6ECCC0">
      <w:start w:val="1"/>
      <w:numFmt w:val="decimal"/>
      <w:lvlText w:val="%1."/>
      <w:lvlJc w:val="left"/>
      <w:pPr>
        <w:ind w:left="502" w:hanging="360"/>
      </w:pPr>
      <w:rPr>
        <w:b/>
        <w:bCs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nsid w:val="6AF932DB"/>
    <w:multiLevelType w:val="hybridMultilevel"/>
    <w:tmpl w:val="9E6E869C"/>
    <w:lvl w:ilvl="0" w:tplc="4C92E4F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6DE250BD"/>
    <w:multiLevelType w:val="hybridMultilevel"/>
    <w:tmpl w:val="B1BE783C"/>
    <w:lvl w:ilvl="0" w:tplc="EB4EA4A4">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4">
    <w:nsid w:val="74F94C13"/>
    <w:multiLevelType w:val="hybridMultilevel"/>
    <w:tmpl w:val="31E43EC8"/>
    <w:lvl w:ilvl="0" w:tplc="F4D434AE">
      <w:start w:val="1"/>
      <w:numFmt w:val="decimal"/>
      <w:lvlText w:val="%1."/>
      <w:lvlJc w:val="left"/>
      <w:pPr>
        <w:ind w:left="1287" w:hanging="360"/>
      </w:pPr>
      <w:rPr>
        <w:b/>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A7D4E07"/>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7CFE6700"/>
    <w:multiLevelType w:val="hybridMultilevel"/>
    <w:tmpl w:val="8BF00E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1"/>
  </w:num>
  <w:num w:numId="2">
    <w:abstractNumId w:val="12"/>
  </w:num>
  <w:num w:numId="3">
    <w:abstractNumId w:val="34"/>
  </w:num>
  <w:num w:numId="4">
    <w:abstractNumId w:val="29"/>
  </w:num>
  <w:num w:numId="5">
    <w:abstractNumId w:val="35"/>
  </w:num>
  <w:num w:numId="6">
    <w:abstractNumId w:val="33"/>
  </w:num>
  <w:num w:numId="7">
    <w:abstractNumId w:val="26"/>
  </w:num>
  <w:num w:numId="8">
    <w:abstractNumId w:val="10"/>
  </w:num>
  <w:num w:numId="9">
    <w:abstractNumId w:val="6"/>
  </w:num>
  <w:num w:numId="10">
    <w:abstractNumId w:val="7"/>
  </w:num>
  <w:num w:numId="11">
    <w:abstractNumId w:val="27"/>
  </w:num>
  <w:num w:numId="12">
    <w:abstractNumId w:val="3"/>
  </w:num>
  <w:num w:numId="13">
    <w:abstractNumId w:val="30"/>
  </w:num>
  <w:num w:numId="14">
    <w:abstractNumId w:val="24"/>
  </w:num>
  <w:num w:numId="15">
    <w:abstractNumId w:val="14"/>
  </w:num>
  <w:num w:numId="16">
    <w:abstractNumId w:val="22"/>
  </w:num>
  <w:num w:numId="17">
    <w:abstractNumId w:val="18"/>
  </w:num>
  <w:num w:numId="18">
    <w:abstractNumId w:val="1"/>
  </w:num>
  <w:num w:numId="19">
    <w:abstractNumId w:val="16"/>
  </w:num>
  <w:num w:numId="20">
    <w:abstractNumId w:val="32"/>
  </w:num>
  <w:num w:numId="21">
    <w:abstractNumId w:val="15"/>
  </w:num>
  <w:num w:numId="22">
    <w:abstractNumId w:val="0"/>
  </w:num>
  <w:num w:numId="23">
    <w:abstractNumId w:val="21"/>
  </w:num>
  <w:num w:numId="24">
    <w:abstractNumId w:val="4"/>
  </w:num>
  <w:num w:numId="25">
    <w:abstractNumId w:val="17"/>
  </w:num>
  <w:num w:numId="26">
    <w:abstractNumId w:val="20"/>
  </w:num>
  <w:num w:numId="27">
    <w:abstractNumId w:val="5"/>
  </w:num>
  <w:num w:numId="28">
    <w:abstractNumId w:val="19"/>
  </w:num>
  <w:num w:numId="29">
    <w:abstractNumId w:val="23"/>
  </w:num>
  <w:num w:numId="30">
    <w:abstractNumId w:val="8"/>
  </w:num>
  <w:num w:numId="31">
    <w:abstractNumId w:val="13"/>
  </w:num>
  <w:num w:numId="32">
    <w:abstractNumId w:val="28"/>
  </w:num>
  <w:num w:numId="33">
    <w:abstractNumId w:val="9"/>
  </w:num>
  <w:num w:numId="34">
    <w:abstractNumId w:val="25"/>
  </w:num>
  <w:num w:numId="35">
    <w:abstractNumId w:val="36"/>
  </w:num>
  <w:num w:numId="36">
    <w:abstractNumId w:val="11"/>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587"/>
    <w:rsid w:val="00094861"/>
    <w:rsid w:val="000E26AC"/>
    <w:rsid w:val="001547AB"/>
    <w:rsid w:val="001C28AB"/>
    <w:rsid w:val="002F62F9"/>
    <w:rsid w:val="00322840"/>
    <w:rsid w:val="00323EEC"/>
    <w:rsid w:val="00366BA1"/>
    <w:rsid w:val="0039563C"/>
    <w:rsid w:val="0041518E"/>
    <w:rsid w:val="004A1593"/>
    <w:rsid w:val="004B6039"/>
    <w:rsid w:val="00585DE8"/>
    <w:rsid w:val="006111BF"/>
    <w:rsid w:val="0064666C"/>
    <w:rsid w:val="00656A05"/>
    <w:rsid w:val="00722AFC"/>
    <w:rsid w:val="007351DF"/>
    <w:rsid w:val="007443CB"/>
    <w:rsid w:val="0074770C"/>
    <w:rsid w:val="00783BE5"/>
    <w:rsid w:val="0088223B"/>
    <w:rsid w:val="008B67BF"/>
    <w:rsid w:val="00913AF1"/>
    <w:rsid w:val="0098427D"/>
    <w:rsid w:val="009B6864"/>
    <w:rsid w:val="009F7587"/>
    <w:rsid w:val="00A019DD"/>
    <w:rsid w:val="00B203BA"/>
    <w:rsid w:val="00B940CC"/>
    <w:rsid w:val="00C3138C"/>
    <w:rsid w:val="00C36EF4"/>
    <w:rsid w:val="00CF7172"/>
    <w:rsid w:val="00D64A76"/>
    <w:rsid w:val="00E11957"/>
    <w:rsid w:val="00ED0C65"/>
    <w:rsid w:val="00ED6F01"/>
    <w:rsid w:val="00EE3060"/>
    <w:rsid w:val="00F14E3E"/>
    <w:rsid w:val="00FD5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587"/>
  </w:style>
  <w:style w:type="paragraph" w:styleId="1">
    <w:name w:val="heading 1"/>
    <w:basedOn w:val="a"/>
    <w:next w:val="a"/>
    <w:link w:val="10"/>
    <w:uiPriority w:val="99"/>
    <w:qFormat/>
    <w:rsid w:val="008B67BF"/>
    <w:pPr>
      <w:keepNext/>
      <w:widowControl w:val="0"/>
      <w:spacing w:before="240" w:after="60" w:line="240" w:lineRule="auto"/>
      <w:outlineLvl w:val="0"/>
    </w:pPr>
    <w:rPr>
      <w:rFonts w:ascii="Cambria" w:eastAsia="Arial Unicode MS" w:hAnsi="Cambria" w:cs="Times New Roman"/>
      <w:b/>
      <w:bCs/>
      <w:color w:val="000000"/>
      <w:kern w:val="32"/>
      <w:sz w:val="32"/>
      <w:szCs w:val="32"/>
      <w:lang w:val="uz-Cyrl-UZ" w:eastAsia="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Абзац списка для документа,References,Akapit z listą BS,List Paragraph 1,List_Paragraph,Multilevel para_II,List Paragraph1,Bullets,Title Style 1,Numbered List Paragraph,lp1,List Paragraph (numbered (a)),Bullet1,NUMBERED PARAGRAP"/>
    <w:basedOn w:val="a"/>
    <w:link w:val="a4"/>
    <w:uiPriority w:val="34"/>
    <w:qFormat/>
    <w:rsid w:val="009F7587"/>
    <w:pPr>
      <w:ind w:left="720"/>
      <w:contextualSpacing/>
    </w:pPr>
  </w:style>
  <w:style w:type="character" w:customStyle="1" w:styleId="a4">
    <w:name w:val="Абзац списка Знак"/>
    <w:aliases w:val="ПАРАГРАФ Знак,Абзац списка для документа Знак,References Знак,Akapit z listą BS Знак,List Paragraph 1 Знак,List_Paragraph Знак,Multilevel para_II Знак,List Paragraph1 Знак,Bullets Знак,Title Style 1 Знак,Numbered List Paragraph Знак"/>
    <w:link w:val="a3"/>
    <w:uiPriority w:val="34"/>
    <w:locked/>
    <w:rsid w:val="00913AF1"/>
  </w:style>
  <w:style w:type="character" w:customStyle="1" w:styleId="2">
    <w:name w:val="Основной текст (2)_"/>
    <w:link w:val="21"/>
    <w:uiPriority w:val="99"/>
    <w:locked/>
    <w:rsid w:val="00913AF1"/>
    <w:rPr>
      <w:rFonts w:ascii="Times New Roman" w:hAnsi="Times New Roman"/>
      <w:sz w:val="21"/>
      <w:shd w:val="clear" w:color="auto" w:fill="FFFFFF"/>
    </w:rPr>
  </w:style>
  <w:style w:type="paragraph" w:customStyle="1" w:styleId="21">
    <w:name w:val="Основной текст (2)1"/>
    <w:basedOn w:val="a"/>
    <w:link w:val="2"/>
    <w:uiPriority w:val="99"/>
    <w:rsid w:val="00913AF1"/>
    <w:pPr>
      <w:widowControl w:val="0"/>
      <w:shd w:val="clear" w:color="auto" w:fill="FFFFFF"/>
      <w:spacing w:before="1800" w:after="0" w:line="264" w:lineRule="exact"/>
      <w:jc w:val="center"/>
    </w:pPr>
    <w:rPr>
      <w:rFonts w:ascii="Times New Roman" w:hAnsi="Times New Roman"/>
      <w:sz w:val="21"/>
    </w:rPr>
  </w:style>
  <w:style w:type="character" w:customStyle="1" w:styleId="10">
    <w:name w:val="Заголовок 1 Знак"/>
    <w:basedOn w:val="a0"/>
    <w:link w:val="1"/>
    <w:uiPriority w:val="99"/>
    <w:rsid w:val="008B67BF"/>
    <w:rPr>
      <w:rFonts w:ascii="Cambria" w:eastAsia="Arial Unicode MS" w:hAnsi="Cambria" w:cs="Times New Roman"/>
      <w:b/>
      <w:bCs/>
      <w:color w:val="000000"/>
      <w:kern w:val="32"/>
      <w:sz w:val="32"/>
      <w:szCs w:val="32"/>
      <w:lang w:val="uz-Cyrl-UZ" w:eastAsia="uz-Cyrl-UZ"/>
    </w:rPr>
  </w:style>
  <w:style w:type="character" w:customStyle="1" w:styleId="3">
    <w:name w:val="Основной текст (3)_"/>
    <w:link w:val="30"/>
    <w:locked/>
    <w:rsid w:val="008B67BF"/>
    <w:rPr>
      <w:rFonts w:ascii="Times New Roman" w:hAnsi="Times New Roman"/>
      <w:b/>
      <w:sz w:val="20"/>
      <w:shd w:val="clear" w:color="auto" w:fill="FFFFFF"/>
    </w:rPr>
  </w:style>
  <w:style w:type="paragraph" w:customStyle="1" w:styleId="30">
    <w:name w:val="Основной текст (3)"/>
    <w:basedOn w:val="a"/>
    <w:link w:val="3"/>
    <w:rsid w:val="008B67BF"/>
    <w:pPr>
      <w:widowControl w:val="0"/>
      <w:shd w:val="clear" w:color="auto" w:fill="FFFFFF"/>
      <w:spacing w:after="1860" w:line="240" w:lineRule="atLeast"/>
      <w:jc w:val="center"/>
    </w:pPr>
    <w:rPr>
      <w:rFonts w:ascii="Times New Roman" w:hAnsi="Times New Roman"/>
      <w:b/>
      <w:sz w:val="20"/>
    </w:rPr>
  </w:style>
  <w:style w:type="paragraph" w:customStyle="1" w:styleId="31">
    <w:name w:val="Основной текст (3)1"/>
    <w:basedOn w:val="a"/>
    <w:uiPriority w:val="99"/>
    <w:rsid w:val="008B67BF"/>
    <w:pPr>
      <w:widowControl w:val="0"/>
      <w:shd w:val="clear" w:color="auto" w:fill="FFFFFF"/>
      <w:spacing w:after="2040" w:line="240" w:lineRule="atLeast"/>
      <w:ind w:hanging="420"/>
    </w:pPr>
    <w:rPr>
      <w:rFonts w:ascii="Arial" w:eastAsia="Arial Unicode MS" w:hAnsi="Arial" w:cs="Arial"/>
      <w:b/>
      <w:bCs/>
      <w:lang w:val="uz-Cyrl-UZ" w:eastAsia="ru-RU"/>
    </w:rPr>
  </w:style>
  <w:style w:type="character" w:customStyle="1" w:styleId="clausesuff1">
    <w:name w:val="clausesuff1"/>
    <w:rsid w:val="00ED6F01"/>
    <w:rPr>
      <w:vanish w:val="0"/>
      <w:webHidden w:val="0"/>
      <w:specVanish w:val="0"/>
    </w:rPr>
  </w:style>
  <w:style w:type="character" w:customStyle="1" w:styleId="clauseprfx1">
    <w:name w:val="clauseprfx1"/>
    <w:rsid w:val="00ED6F01"/>
    <w:rPr>
      <w:vanish w:val="0"/>
      <w:webHidden w:val="0"/>
      <w:specVanish w:val="0"/>
    </w:rPr>
  </w:style>
  <w:style w:type="character" w:customStyle="1" w:styleId="clauseprfx">
    <w:name w:val="clauseprfx"/>
    <w:basedOn w:val="a0"/>
    <w:uiPriority w:val="99"/>
    <w:rsid w:val="00ED6F01"/>
  </w:style>
  <w:style w:type="character" w:customStyle="1" w:styleId="clausesuff">
    <w:name w:val="clausesuff"/>
    <w:basedOn w:val="a0"/>
    <w:rsid w:val="00ED6F01"/>
  </w:style>
  <w:style w:type="character" w:styleId="a5">
    <w:name w:val="Hyperlink"/>
    <w:basedOn w:val="a0"/>
    <w:uiPriority w:val="99"/>
    <w:semiHidden/>
    <w:unhideWhenUsed/>
    <w:rsid w:val="00ED6F01"/>
    <w:rPr>
      <w:color w:val="0000FF"/>
      <w:u w:val="single"/>
    </w:rPr>
  </w:style>
  <w:style w:type="character" w:customStyle="1" w:styleId="apple-converted-space">
    <w:name w:val="apple-converted-space"/>
    <w:uiPriority w:val="99"/>
    <w:rsid w:val="007351DF"/>
  </w:style>
  <w:style w:type="character" w:customStyle="1" w:styleId="4">
    <w:name w:val="Основной текст (4)_"/>
    <w:link w:val="40"/>
    <w:uiPriority w:val="99"/>
    <w:locked/>
    <w:rsid w:val="00722AFC"/>
    <w:rPr>
      <w:rFonts w:ascii="Times New Roman" w:hAnsi="Times New Roman"/>
      <w:b/>
      <w:sz w:val="30"/>
      <w:shd w:val="clear" w:color="auto" w:fill="FFFFFF"/>
    </w:rPr>
  </w:style>
  <w:style w:type="paragraph" w:customStyle="1" w:styleId="40">
    <w:name w:val="Основной текст (4)"/>
    <w:basedOn w:val="a"/>
    <w:link w:val="4"/>
    <w:uiPriority w:val="99"/>
    <w:rsid w:val="00722AFC"/>
    <w:pPr>
      <w:widowControl w:val="0"/>
      <w:shd w:val="clear" w:color="auto" w:fill="FFFFFF"/>
      <w:spacing w:before="1860" w:after="360" w:line="398" w:lineRule="exact"/>
      <w:jc w:val="center"/>
    </w:pPr>
    <w:rPr>
      <w:rFonts w:ascii="Times New Roman" w:hAnsi="Times New Roman"/>
      <w:b/>
      <w:sz w:val="30"/>
    </w:rPr>
  </w:style>
  <w:style w:type="paragraph" w:customStyle="1" w:styleId="41">
    <w:name w:val="Основной текст (4)1"/>
    <w:basedOn w:val="a"/>
    <w:uiPriority w:val="99"/>
    <w:rsid w:val="00722AFC"/>
    <w:pPr>
      <w:widowControl w:val="0"/>
      <w:shd w:val="clear" w:color="auto" w:fill="FFFFFF"/>
      <w:spacing w:before="4020" w:after="0" w:line="240" w:lineRule="atLeast"/>
      <w:jc w:val="center"/>
    </w:pPr>
    <w:rPr>
      <w:rFonts w:ascii="Microsoft Sans Serif" w:eastAsia="Arial Unicode MS" w:hAnsi="Microsoft Sans Serif" w:cs="Microsoft Sans Serif"/>
      <w:b/>
      <w:bCs/>
      <w:lang w:eastAsia="ru-RU"/>
    </w:rPr>
  </w:style>
  <w:style w:type="character" w:customStyle="1" w:styleId="42">
    <w:name w:val="Основной текст (4) + Не полужирный"/>
    <w:uiPriority w:val="99"/>
    <w:rsid w:val="00722AFC"/>
    <w:rPr>
      <w:rFonts w:ascii="Microsoft Sans Serif" w:hAnsi="Microsoft Sans Serif"/>
      <w:sz w:val="22"/>
      <w:u w:val="none"/>
      <w:shd w:val="clear" w:color="auto" w:fill="FFFFFF"/>
    </w:rPr>
  </w:style>
  <w:style w:type="character" w:customStyle="1" w:styleId="20">
    <w:name w:val="Основной текст (2) + Полужирный"/>
    <w:uiPriority w:val="99"/>
    <w:rsid w:val="00722AFC"/>
    <w:rPr>
      <w:rFonts w:ascii="Microsoft Sans Serif" w:hAnsi="Microsoft Sans Serif"/>
      <w:b/>
      <w:sz w:val="22"/>
      <w:u w:val="none"/>
      <w:shd w:val="clear" w:color="auto" w:fill="FFFFFF"/>
    </w:rPr>
  </w:style>
  <w:style w:type="paragraph" w:styleId="32">
    <w:name w:val="Body Text Indent 3"/>
    <w:basedOn w:val="a"/>
    <w:link w:val="33"/>
    <w:uiPriority w:val="99"/>
    <w:semiHidden/>
    <w:unhideWhenUsed/>
    <w:rsid w:val="00722AFC"/>
    <w:pPr>
      <w:widowControl w:val="0"/>
      <w:spacing w:after="120" w:line="240" w:lineRule="auto"/>
      <w:ind w:left="283"/>
    </w:pPr>
    <w:rPr>
      <w:rFonts w:ascii="Arial Unicode MS" w:eastAsia="Arial Unicode MS" w:hAnsi="Arial Unicode MS" w:cs="Arial Unicode MS"/>
      <w:color w:val="000000"/>
      <w:sz w:val="16"/>
      <w:szCs w:val="16"/>
      <w:lang w:val="uz-Cyrl-UZ" w:eastAsia="uz-Cyrl-UZ"/>
    </w:rPr>
  </w:style>
  <w:style w:type="character" w:customStyle="1" w:styleId="33">
    <w:name w:val="Основной текст с отступом 3 Знак"/>
    <w:basedOn w:val="a0"/>
    <w:link w:val="32"/>
    <w:uiPriority w:val="99"/>
    <w:semiHidden/>
    <w:rsid w:val="00722AFC"/>
    <w:rPr>
      <w:rFonts w:ascii="Arial Unicode MS" w:eastAsia="Arial Unicode MS" w:hAnsi="Arial Unicode MS" w:cs="Arial Unicode MS"/>
      <w:color w:val="000000"/>
      <w:sz w:val="16"/>
      <w:szCs w:val="16"/>
      <w:lang w:val="uz-Cyrl-UZ" w:eastAsia="uz-Cyrl-UZ"/>
    </w:rPr>
  </w:style>
  <w:style w:type="character" w:customStyle="1" w:styleId="iorrn1">
    <w:name w:val="iorrn1"/>
    <w:rsid w:val="000E26AC"/>
    <w:rPr>
      <w:b/>
      <w:bCs/>
    </w:rPr>
  </w:style>
  <w:style w:type="character" w:customStyle="1" w:styleId="iorval1">
    <w:name w:val="iorval1"/>
    <w:basedOn w:val="a0"/>
    <w:rsid w:val="000E26AC"/>
  </w:style>
  <w:style w:type="character" w:styleId="a6">
    <w:name w:val="Intense Emphasis"/>
    <w:basedOn w:val="a0"/>
    <w:uiPriority w:val="21"/>
    <w:qFormat/>
    <w:rsid w:val="0074770C"/>
    <w:rPr>
      <w:i/>
      <w:iCs/>
      <w:color w:val="4472C4" w:themeColor="accent1"/>
    </w:rPr>
  </w:style>
  <w:style w:type="paragraph" w:styleId="a7">
    <w:name w:val="Balloon Text"/>
    <w:basedOn w:val="a"/>
    <w:link w:val="a8"/>
    <w:uiPriority w:val="99"/>
    <w:semiHidden/>
    <w:unhideWhenUsed/>
    <w:rsid w:val="00C36E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6E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587"/>
  </w:style>
  <w:style w:type="paragraph" w:styleId="1">
    <w:name w:val="heading 1"/>
    <w:basedOn w:val="a"/>
    <w:next w:val="a"/>
    <w:link w:val="10"/>
    <w:uiPriority w:val="99"/>
    <w:qFormat/>
    <w:rsid w:val="008B67BF"/>
    <w:pPr>
      <w:keepNext/>
      <w:widowControl w:val="0"/>
      <w:spacing w:before="240" w:after="60" w:line="240" w:lineRule="auto"/>
      <w:outlineLvl w:val="0"/>
    </w:pPr>
    <w:rPr>
      <w:rFonts w:ascii="Cambria" w:eastAsia="Arial Unicode MS" w:hAnsi="Cambria" w:cs="Times New Roman"/>
      <w:b/>
      <w:bCs/>
      <w:color w:val="000000"/>
      <w:kern w:val="32"/>
      <w:sz w:val="32"/>
      <w:szCs w:val="32"/>
      <w:lang w:val="uz-Cyrl-UZ" w:eastAsia="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Абзац списка для документа,References,Akapit z listą BS,List Paragraph 1,List_Paragraph,Multilevel para_II,List Paragraph1,Bullets,Title Style 1,Numbered List Paragraph,lp1,List Paragraph (numbered (a)),Bullet1,NUMBERED PARAGRAP"/>
    <w:basedOn w:val="a"/>
    <w:link w:val="a4"/>
    <w:uiPriority w:val="34"/>
    <w:qFormat/>
    <w:rsid w:val="009F7587"/>
    <w:pPr>
      <w:ind w:left="720"/>
      <w:contextualSpacing/>
    </w:pPr>
  </w:style>
  <w:style w:type="character" w:customStyle="1" w:styleId="a4">
    <w:name w:val="Абзац списка Знак"/>
    <w:aliases w:val="ПАРАГРАФ Знак,Абзац списка для документа Знак,References Знак,Akapit z listą BS Знак,List Paragraph 1 Знак,List_Paragraph Знак,Multilevel para_II Знак,List Paragraph1 Знак,Bullets Знак,Title Style 1 Знак,Numbered List Paragraph Знак"/>
    <w:link w:val="a3"/>
    <w:uiPriority w:val="34"/>
    <w:locked/>
    <w:rsid w:val="00913AF1"/>
  </w:style>
  <w:style w:type="character" w:customStyle="1" w:styleId="2">
    <w:name w:val="Основной текст (2)_"/>
    <w:link w:val="21"/>
    <w:uiPriority w:val="99"/>
    <w:locked/>
    <w:rsid w:val="00913AF1"/>
    <w:rPr>
      <w:rFonts w:ascii="Times New Roman" w:hAnsi="Times New Roman"/>
      <w:sz w:val="21"/>
      <w:shd w:val="clear" w:color="auto" w:fill="FFFFFF"/>
    </w:rPr>
  </w:style>
  <w:style w:type="paragraph" w:customStyle="1" w:styleId="21">
    <w:name w:val="Основной текст (2)1"/>
    <w:basedOn w:val="a"/>
    <w:link w:val="2"/>
    <w:uiPriority w:val="99"/>
    <w:rsid w:val="00913AF1"/>
    <w:pPr>
      <w:widowControl w:val="0"/>
      <w:shd w:val="clear" w:color="auto" w:fill="FFFFFF"/>
      <w:spacing w:before="1800" w:after="0" w:line="264" w:lineRule="exact"/>
      <w:jc w:val="center"/>
    </w:pPr>
    <w:rPr>
      <w:rFonts w:ascii="Times New Roman" w:hAnsi="Times New Roman"/>
      <w:sz w:val="21"/>
    </w:rPr>
  </w:style>
  <w:style w:type="character" w:customStyle="1" w:styleId="10">
    <w:name w:val="Заголовок 1 Знак"/>
    <w:basedOn w:val="a0"/>
    <w:link w:val="1"/>
    <w:uiPriority w:val="99"/>
    <w:rsid w:val="008B67BF"/>
    <w:rPr>
      <w:rFonts w:ascii="Cambria" w:eastAsia="Arial Unicode MS" w:hAnsi="Cambria" w:cs="Times New Roman"/>
      <w:b/>
      <w:bCs/>
      <w:color w:val="000000"/>
      <w:kern w:val="32"/>
      <w:sz w:val="32"/>
      <w:szCs w:val="32"/>
      <w:lang w:val="uz-Cyrl-UZ" w:eastAsia="uz-Cyrl-UZ"/>
    </w:rPr>
  </w:style>
  <w:style w:type="character" w:customStyle="1" w:styleId="3">
    <w:name w:val="Основной текст (3)_"/>
    <w:link w:val="30"/>
    <w:locked/>
    <w:rsid w:val="008B67BF"/>
    <w:rPr>
      <w:rFonts w:ascii="Times New Roman" w:hAnsi="Times New Roman"/>
      <w:b/>
      <w:sz w:val="20"/>
      <w:shd w:val="clear" w:color="auto" w:fill="FFFFFF"/>
    </w:rPr>
  </w:style>
  <w:style w:type="paragraph" w:customStyle="1" w:styleId="30">
    <w:name w:val="Основной текст (3)"/>
    <w:basedOn w:val="a"/>
    <w:link w:val="3"/>
    <w:rsid w:val="008B67BF"/>
    <w:pPr>
      <w:widowControl w:val="0"/>
      <w:shd w:val="clear" w:color="auto" w:fill="FFFFFF"/>
      <w:spacing w:after="1860" w:line="240" w:lineRule="atLeast"/>
      <w:jc w:val="center"/>
    </w:pPr>
    <w:rPr>
      <w:rFonts w:ascii="Times New Roman" w:hAnsi="Times New Roman"/>
      <w:b/>
      <w:sz w:val="20"/>
    </w:rPr>
  </w:style>
  <w:style w:type="paragraph" w:customStyle="1" w:styleId="31">
    <w:name w:val="Основной текст (3)1"/>
    <w:basedOn w:val="a"/>
    <w:uiPriority w:val="99"/>
    <w:rsid w:val="008B67BF"/>
    <w:pPr>
      <w:widowControl w:val="0"/>
      <w:shd w:val="clear" w:color="auto" w:fill="FFFFFF"/>
      <w:spacing w:after="2040" w:line="240" w:lineRule="atLeast"/>
      <w:ind w:hanging="420"/>
    </w:pPr>
    <w:rPr>
      <w:rFonts w:ascii="Arial" w:eastAsia="Arial Unicode MS" w:hAnsi="Arial" w:cs="Arial"/>
      <w:b/>
      <w:bCs/>
      <w:lang w:val="uz-Cyrl-UZ" w:eastAsia="ru-RU"/>
    </w:rPr>
  </w:style>
  <w:style w:type="character" w:customStyle="1" w:styleId="clausesuff1">
    <w:name w:val="clausesuff1"/>
    <w:rsid w:val="00ED6F01"/>
    <w:rPr>
      <w:vanish w:val="0"/>
      <w:webHidden w:val="0"/>
      <w:specVanish w:val="0"/>
    </w:rPr>
  </w:style>
  <w:style w:type="character" w:customStyle="1" w:styleId="clauseprfx1">
    <w:name w:val="clauseprfx1"/>
    <w:rsid w:val="00ED6F01"/>
    <w:rPr>
      <w:vanish w:val="0"/>
      <w:webHidden w:val="0"/>
      <w:specVanish w:val="0"/>
    </w:rPr>
  </w:style>
  <w:style w:type="character" w:customStyle="1" w:styleId="clauseprfx">
    <w:name w:val="clauseprfx"/>
    <w:basedOn w:val="a0"/>
    <w:uiPriority w:val="99"/>
    <w:rsid w:val="00ED6F01"/>
  </w:style>
  <w:style w:type="character" w:customStyle="1" w:styleId="clausesuff">
    <w:name w:val="clausesuff"/>
    <w:basedOn w:val="a0"/>
    <w:rsid w:val="00ED6F01"/>
  </w:style>
  <w:style w:type="character" w:styleId="a5">
    <w:name w:val="Hyperlink"/>
    <w:basedOn w:val="a0"/>
    <w:uiPriority w:val="99"/>
    <w:semiHidden/>
    <w:unhideWhenUsed/>
    <w:rsid w:val="00ED6F01"/>
    <w:rPr>
      <w:color w:val="0000FF"/>
      <w:u w:val="single"/>
    </w:rPr>
  </w:style>
  <w:style w:type="character" w:customStyle="1" w:styleId="apple-converted-space">
    <w:name w:val="apple-converted-space"/>
    <w:uiPriority w:val="99"/>
    <w:rsid w:val="007351DF"/>
  </w:style>
  <w:style w:type="character" w:customStyle="1" w:styleId="4">
    <w:name w:val="Основной текст (4)_"/>
    <w:link w:val="40"/>
    <w:uiPriority w:val="99"/>
    <w:locked/>
    <w:rsid w:val="00722AFC"/>
    <w:rPr>
      <w:rFonts w:ascii="Times New Roman" w:hAnsi="Times New Roman"/>
      <w:b/>
      <w:sz w:val="30"/>
      <w:shd w:val="clear" w:color="auto" w:fill="FFFFFF"/>
    </w:rPr>
  </w:style>
  <w:style w:type="paragraph" w:customStyle="1" w:styleId="40">
    <w:name w:val="Основной текст (4)"/>
    <w:basedOn w:val="a"/>
    <w:link w:val="4"/>
    <w:uiPriority w:val="99"/>
    <w:rsid w:val="00722AFC"/>
    <w:pPr>
      <w:widowControl w:val="0"/>
      <w:shd w:val="clear" w:color="auto" w:fill="FFFFFF"/>
      <w:spacing w:before="1860" w:after="360" w:line="398" w:lineRule="exact"/>
      <w:jc w:val="center"/>
    </w:pPr>
    <w:rPr>
      <w:rFonts w:ascii="Times New Roman" w:hAnsi="Times New Roman"/>
      <w:b/>
      <w:sz w:val="30"/>
    </w:rPr>
  </w:style>
  <w:style w:type="paragraph" w:customStyle="1" w:styleId="41">
    <w:name w:val="Основной текст (4)1"/>
    <w:basedOn w:val="a"/>
    <w:uiPriority w:val="99"/>
    <w:rsid w:val="00722AFC"/>
    <w:pPr>
      <w:widowControl w:val="0"/>
      <w:shd w:val="clear" w:color="auto" w:fill="FFFFFF"/>
      <w:spacing w:before="4020" w:after="0" w:line="240" w:lineRule="atLeast"/>
      <w:jc w:val="center"/>
    </w:pPr>
    <w:rPr>
      <w:rFonts w:ascii="Microsoft Sans Serif" w:eastAsia="Arial Unicode MS" w:hAnsi="Microsoft Sans Serif" w:cs="Microsoft Sans Serif"/>
      <w:b/>
      <w:bCs/>
      <w:lang w:eastAsia="ru-RU"/>
    </w:rPr>
  </w:style>
  <w:style w:type="character" w:customStyle="1" w:styleId="42">
    <w:name w:val="Основной текст (4) + Не полужирный"/>
    <w:uiPriority w:val="99"/>
    <w:rsid w:val="00722AFC"/>
    <w:rPr>
      <w:rFonts w:ascii="Microsoft Sans Serif" w:hAnsi="Microsoft Sans Serif"/>
      <w:sz w:val="22"/>
      <w:u w:val="none"/>
      <w:shd w:val="clear" w:color="auto" w:fill="FFFFFF"/>
    </w:rPr>
  </w:style>
  <w:style w:type="character" w:customStyle="1" w:styleId="20">
    <w:name w:val="Основной текст (2) + Полужирный"/>
    <w:uiPriority w:val="99"/>
    <w:rsid w:val="00722AFC"/>
    <w:rPr>
      <w:rFonts w:ascii="Microsoft Sans Serif" w:hAnsi="Microsoft Sans Serif"/>
      <w:b/>
      <w:sz w:val="22"/>
      <w:u w:val="none"/>
      <w:shd w:val="clear" w:color="auto" w:fill="FFFFFF"/>
    </w:rPr>
  </w:style>
  <w:style w:type="paragraph" w:styleId="32">
    <w:name w:val="Body Text Indent 3"/>
    <w:basedOn w:val="a"/>
    <w:link w:val="33"/>
    <w:uiPriority w:val="99"/>
    <w:semiHidden/>
    <w:unhideWhenUsed/>
    <w:rsid w:val="00722AFC"/>
    <w:pPr>
      <w:widowControl w:val="0"/>
      <w:spacing w:after="120" w:line="240" w:lineRule="auto"/>
      <w:ind w:left="283"/>
    </w:pPr>
    <w:rPr>
      <w:rFonts w:ascii="Arial Unicode MS" w:eastAsia="Arial Unicode MS" w:hAnsi="Arial Unicode MS" w:cs="Arial Unicode MS"/>
      <w:color w:val="000000"/>
      <w:sz w:val="16"/>
      <w:szCs w:val="16"/>
      <w:lang w:val="uz-Cyrl-UZ" w:eastAsia="uz-Cyrl-UZ"/>
    </w:rPr>
  </w:style>
  <w:style w:type="character" w:customStyle="1" w:styleId="33">
    <w:name w:val="Основной текст с отступом 3 Знак"/>
    <w:basedOn w:val="a0"/>
    <w:link w:val="32"/>
    <w:uiPriority w:val="99"/>
    <w:semiHidden/>
    <w:rsid w:val="00722AFC"/>
    <w:rPr>
      <w:rFonts w:ascii="Arial Unicode MS" w:eastAsia="Arial Unicode MS" w:hAnsi="Arial Unicode MS" w:cs="Arial Unicode MS"/>
      <w:color w:val="000000"/>
      <w:sz w:val="16"/>
      <w:szCs w:val="16"/>
      <w:lang w:val="uz-Cyrl-UZ" w:eastAsia="uz-Cyrl-UZ"/>
    </w:rPr>
  </w:style>
  <w:style w:type="character" w:customStyle="1" w:styleId="iorrn1">
    <w:name w:val="iorrn1"/>
    <w:rsid w:val="000E26AC"/>
    <w:rPr>
      <w:b/>
      <w:bCs/>
    </w:rPr>
  </w:style>
  <w:style w:type="character" w:customStyle="1" w:styleId="iorval1">
    <w:name w:val="iorval1"/>
    <w:basedOn w:val="a0"/>
    <w:rsid w:val="000E26AC"/>
  </w:style>
  <w:style w:type="character" w:styleId="a6">
    <w:name w:val="Intense Emphasis"/>
    <w:basedOn w:val="a0"/>
    <w:uiPriority w:val="21"/>
    <w:qFormat/>
    <w:rsid w:val="0074770C"/>
    <w:rPr>
      <w:i/>
      <w:iCs/>
      <w:color w:val="4472C4" w:themeColor="accent1"/>
    </w:rPr>
  </w:style>
  <w:style w:type="paragraph" w:styleId="a7">
    <w:name w:val="Balloon Text"/>
    <w:basedOn w:val="a"/>
    <w:link w:val="a8"/>
    <w:uiPriority w:val="99"/>
    <w:semiHidden/>
    <w:unhideWhenUsed/>
    <w:rsid w:val="00C36E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6E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135714">
      <w:bodyDiv w:val="1"/>
      <w:marLeft w:val="0"/>
      <w:marRight w:val="0"/>
      <w:marTop w:val="0"/>
      <w:marBottom w:val="0"/>
      <w:divBdr>
        <w:top w:val="none" w:sz="0" w:space="0" w:color="auto"/>
        <w:left w:val="none" w:sz="0" w:space="0" w:color="auto"/>
        <w:bottom w:val="none" w:sz="0" w:space="0" w:color="auto"/>
        <w:right w:val="none" w:sz="0" w:space="0" w:color="auto"/>
      </w:divBdr>
      <w:divsChild>
        <w:div w:id="592934084">
          <w:marLeft w:val="0"/>
          <w:marRight w:val="0"/>
          <w:marTop w:val="0"/>
          <w:marBottom w:val="0"/>
          <w:divBdr>
            <w:top w:val="none" w:sz="0" w:space="0" w:color="auto"/>
            <w:left w:val="none" w:sz="0" w:space="0" w:color="auto"/>
            <w:bottom w:val="none" w:sz="0" w:space="0" w:color="auto"/>
            <w:right w:val="none" w:sz="0" w:space="0" w:color="auto"/>
          </w:divBdr>
        </w:div>
        <w:div w:id="510490994">
          <w:marLeft w:val="0"/>
          <w:marRight w:val="0"/>
          <w:marTop w:val="0"/>
          <w:marBottom w:val="0"/>
          <w:divBdr>
            <w:top w:val="none" w:sz="0" w:space="0" w:color="auto"/>
            <w:left w:val="none" w:sz="0" w:space="0" w:color="auto"/>
            <w:bottom w:val="none" w:sz="0" w:space="0" w:color="auto"/>
            <w:right w:val="none" w:sz="0" w:space="0" w:color="auto"/>
          </w:divBdr>
        </w:div>
        <w:div w:id="1097748075">
          <w:marLeft w:val="0"/>
          <w:marRight w:val="0"/>
          <w:marTop w:val="0"/>
          <w:marBottom w:val="0"/>
          <w:divBdr>
            <w:top w:val="none" w:sz="0" w:space="0" w:color="auto"/>
            <w:left w:val="none" w:sz="0" w:space="0" w:color="auto"/>
            <w:bottom w:val="none" w:sz="0" w:space="0" w:color="auto"/>
            <w:right w:val="none" w:sz="0" w:space="0" w:color="auto"/>
          </w:divBdr>
        </w:div>
        <w:div w:id="2141920395">
          <w:marLeft w:val="0"/>
          <w:marRight w:val="0"/>
          <w:marTop w:val="0"/>
          <w:marBottom w:val="0"/>
          <w:divBdr>
            <w:top w:val="none" w:sz="0" w:space="0" w:color="auto"/>
            <w:left w:val="none" w:sz="0" w:space="0" w:color="auto"/>
            <w:bottom w:val="none" w:sz="0" w:space="0" w:color="auto"/>
            <w:right w:val="none" w:sz="0" w:space="0" w:color="auto"/>
          </w:divBdr>
        </w:div>
        <w:div w:id="135682421">
          <w:marLeft w:val="0"/>
          <w:marRight w:val="0"/>
          <w:marTop w:val="0"/>
          <w:marBottom w:val="0"/>
          <w:divBdr>
            <w:top w:val="none" w:sz="0" w:space="0" w:color="auto"/>
            <w:left w:val="none" w:sz="0" w:space="0" w:color="auto"/>
            <w:bottom w:val="none" w:sz="0" w:space="0" w:color="auto"/>
            <w:right w:val="none" w:sz="0" w:space="0" w:color="auto"/>
          </w:divBdr>
        </w:div>
        <w:div w:id="70082330">
          <w:marLeft w:val="0"/>
          <w:marRight w:val="0"/>
          <w:marTop w:val="0"/>
          <w:marBottom w:val="0"/>
          <w:divBdr>
            <w:top w:val="none" w:sz="0" w:space="0" w:color="auto"/>
            <w:left w:val="none" w:sz="0" w:space="0" w:color="auto"/>
            <w:bottom w:val="none" w:sz="0" w:space="0" w:color="auto"/>
            <w:right w:val="none" w:sz="0" w:space="0" w:color="auto"/>
          </w:divBdr>
        </w:div>
        <w:div w:id="46026858">
          <w:marLeft w:val="0"/>
          <w:marRight w:val="0"/>
          <w:marTop w:val="0"/>
          <w:marBottom w:val="0"/>
          <w:divBdr>
            <w:top w:val="none" w:sz="0" w:space="0" w:color="auto"/>
            <w:left w:val="none" w:sz="0" w:space="0" w:color="auto"/>
            <w:bottom w:val="none" w:sz="0" w:space="0" w:color="auto"/>
            <w:right w:val="none" w:sz="0" w:space="0" w:color="auto"/>
          </w:divBdr>
        </w:div>
        <w:div w:id="468592268">
          <w:marLeft w:val="0"/>
          <w:marRight w:val="0"/>
          <w:marTop w:val="0"/>
          <w:marBottom w:val="0"/>
          <w:divBdr>
            <w:top w:val="none" w:sz="0" w:space="0" w:color="auto"/>
            <w:left w:val="none" w:sz="0" w:space="0" w:color="auto"/>
            <w:bottom w:val="none" w:sz="0" w:space="0" w:color="auto"/>
            <w:right w:val="none" w:sz="0" w:space="0" w:color="auto"/>
          </w:divBdr>
        </w:div>
        <w:div w:id="1325164974">
          <w:marLeft w:val="0"/>
          <w:marRight w:val="0"/>
          <w:marTop w:val="0"/>
          <w:marBottom w:val="0"/>
          <w:divBdr>
            <w:top w:val="none" w:sz="0" w:space="0" w:color="auto"/>
            <w:left w:val="none" w:sz="0" w:space="0" w:color="auto"/>
            <w:bottom w:val="none" w:sz="0" w:space="0" w:color="auto"/>
            <w:right w:val="none" w:sz="0" w:space="0" w:color="auto"/>
          </w:divBdr>
        </w:div>
        <w:div w:id="1883709200">
          <w:marLeft w:val="0"/>
          <w:marRight w:val="0"/>
          <w:marTop w:val="0"/>
          <w:marBottom w:val="0"/>
          <w:divBdr>
            <w:top w:val="none" w:sz="0" w:space="0" w:color="auto"/>
            <w:left w:val="none" w:sz="0" w:space="0" w:color="auto"/>
            <w:bottom w:val="none" w:sz="0" w:space="0" w:color="auto"/>
            <w:right w:val="none" w:sz="0" w:space="0" w:color="auto"/>
          </w:divBdr>
        </w:div>
        <w:div w:id="1058212957">
          <w:marLeft w:val="0"/>
          <w:marRight w:val="0"/>
          <w:marTop w:val="0"/>
          <w:marBottom w:val="0"/>
          <w:divBdr>
            <w:top w:val="none" w:sz="0" w:space="0" w:color="auto"/>
            <w:left w:val="none" w:sz="0" w:space="0" w:color="auto"/>
            <w:bottom w:val="none" w:sz="0" w:space="0" w:color="auto"/>
            <w:right w:val="none" w:sz="0" w:space="0" w:color="auto"/>
          </w:divBdr>
        </w:div>
        <w:div w:id="1744643518">
          <w:marLeft w:val="0"/>
          <w:marRight w:val="0"/>
          <w:marTop w:val="0"/>
          <w:marBottom w:val="0"/>
          <w:divBdr>
            <w:top w:val="none" w:sz="0" w:space="0" w:color="auto"/>
            <w:left w:val="none" w:sz="0" w:space="0" w:color="auto"/>
            <w:bottom w:val="none" w:sz="0" w:space="0" w:color="auto"/>
            <w:right w:val="none" w:sz="0" w:space="0" w:color="auto"/>
          </w:divBdr>
        </w:div>
        <w:div w:id="1926643522">
          <w:marLeft w:val="0"/>
          <w:marRight w:val="0"/>
          <w:marTop w:val="0"/>
          <w:marBottom w:val="0"/>
          <w:divBdr>
            <w:top w:val="none" w:sz="0" w:space="0" w:color="auto"/>
            <w:left w:val="none" w:sz="0" w:space="0" w:color="auto"/>
            <w:bottom w:val="none" w:sz="0" w:space="0" w:color="auto"/>
            <w:right w:val="none" w:sz="0" w:space="0" w:color="auto"/>
          </w:divBdr>
        </w:div>
        <w:div w:id="1460805149">
          <w:marLeft w:val="0"/>
          <w:marRight w:val="0"/>
          <w:marTop w:val="0"/>
          <w:marBottom w:val="0"/>
          <w:divBdr>
            <w:top w:val="none" w:sz="0" w:space="0" w:color="auto"/>
            <w:left w:val="none" w:sz="0" w:space="0" w:color="auto"/>
            <w:bottom w:val="none" w:sz="0" w:space="0" w:color="auto"/>
            <w:right w:val="none" w:sz="0" w:space="0" w:color="auto"/>
          </w:divBdr>
        </w:div>
        <w:div w:id="1259486867">
          <w:marLeft w:val="0"/>
          <w:marRight w:val="0"/>
          <w:marTop w:val="0"/>
          <w:marBottom w:val="0"/>
          <w:divBdr>
            <w:top w:val="none" w:sz="0" w:space="0" w:color="auto"/>
            <w:left w:val="none" w:sz="0" w:space="0" w:color="auto"/>
            <w:bottom w:val="none" w:sz="0" w:space="0" w:color="auto"/>
            <w:right w:val="none" w:sz="0" w:space="0" w:color="auto"/>
          </w:divBdr>
        </w:div>
        <w:div w:id="622492954">
          <w:marLeft w:val="0"/>
          <w:marRight w:val="0"/>
          <w:marTop w:val="0"/>
          <w:marBottom w:val="0"/>
          <w:divBdr>
            <w:top w:val="none" w:sz="0" w:space="0" w:color="auto"/>
            <w:left w:val="none" w:sz="0" w:space="0" w:color="auto"/>
            <w:bottom w:val="none" w:sz="0" w:space="0" w:color="auto"/>
            <w:right w:val="none" w:sz="0" w:space="0" w:color="auto"/>
          </w:divBdr>
        </w:div>
        <w:div w:id="2088191787">
          <w:marLeft w:val="0"/>
          <w:marRight w:val="0"/>
          <w:marTop w:val="0"/>
          <w:marBottom w:val="0"/>
          <w:divBdr>
            <w:top w:val="none" w:sz="0" w:space="0" w:color="auto"/>
            <w:left w:val="none" w:sz="0" w:space="0" w:color="auto"/>
            <w:bottom w:val="none" w:sz="0" w:space="0" w:color="auto"/>
            <w:right w:val="none" w:sz="0" w:space="0" w:color="auto"/>
          </w:divBdr>
        </w:div>
        <w:div w:id="1509905615">
          <w:marLeft w:val="0"/>
          <w:marRight w:val="0"/>
          <w:marTop w:val="0"/>
          <w:marBottom w:val="0"/>
          <w:divBdr>
            <w:top w:val="none" w:sz="0" w:space="0" w:color="auto"/>
            <w:left w:val="none" w:sz="0" w:space="0" w:color="auto"/>
            <w:bottom w:val="none" w:sz="0" w:space="0" w:color="auto"/>
            <w:right w:val="none" w:sz="0" w:space="0" w:color="auto"/>
          </w:divBdr>
        </w:div>
        <w:div w:id="492724080">
          <w:marLeft w:val="0"/>
          <w:marRight w:val="0"/>
          <w:marTop w:val="0"/>
          <w:marBottom w:val="0"/>
          <w:divBdr>
            <w:top w:val="none" w:sz="0" w:space="0" w:color="auto"/>
            <w:left w:val="none" w:sz="0" w:space="0" w:color="auto"/>
            <w:bottom w:val="none" w:sz="0" w:space="0" w:color="auto"/>
            <w:right w:val="none" w:sz="0" w:space="0" w:color="auto"/>
          </w:divBdr>
        </w:div>
        <w:div w:id="1814517934">
          <w:marLeft w:val="0"/>
          <w:marRight w:val="0"/>
          <w:marTop w:val="0"/>
          <w:marBottom w:val="0"/>
          <w:divBdr>
            <w:top w:val="none" w:sz="0" w:space="0" w:color="auto"/>
            <w:left w:val="none" w:sz="0" w:space="0" w:color="auto"/>
            <w:bottom w:val="none" w:sz="0" w:space="0" w:color="auto"/>
            <w:right w:val="none" w:sz="0" w:space="0" w:color="auto"/>
          </w:divBdr>
        </w:div>
        <w:div w:id="814372940">
          <w:marLeft w:val="0"/>
          <w:marRight w:val="0"/>
          <w:marTop w:val="0"/>
          <w:marBottom w:val="0"/>
          <w:divBdr>
            <w:top w:val="none" w:sz="0" w:space="0" w:color="auto"/>
            <w:left w:val="none" w:sz="0" w:space="0" w:color="auto"/>
            <w:bottom w:val="none" w:sz="0" w:space="0" w:color="auto"/>
            <w:right w:val="none" w:sz="0" w:space="0" w:color="auto"/>
          </w:divBdr>
        </w:div>
        <w:div w:id="241909346">
          <w:marLeft w:val="0"/>
          <w:marRight w:val="0"/>
          <w:marTop w:val="0"/>
          <w:marBottom w:val="0"/>
          <w:divBdr>
            <w:top w:val="none" w:sz="0" w:space="0" w:color="auto"/>
            <w:left w:val="none" w:sz="0" w:space="0" w:color="auto"/>
            <w:bottom w:val="none" w:sz="0" w:space="0" w:color="auto"/>
            <w:right w:val="none" w:sz="0" w:space="0" w:color="auto"/>
          </w:divBdr>
        </w:div>
        <w:div w:id="1455173785">
          <w:marLeft w:val="0"/>
          <w:marRight w:val="0"/>
          <w:marTop w:val="0"/>
          <w:marBottom w:val="0"/>
          <w:divBdr>
            <w:top w:val="none" w:sz="0" w:space="0" w:color="auto"/>
            <w:left w:val="none" w:sz="0" w:space="0" w:color="auto"/>
            <w:bottom w:val="none" w:sz="0" w:space="0" w:color="auto"/>
            <w:right w:val="none" w:sz="0" w:space="0" w:color="auto"/>
          </w:divBdr>
        </w:div>
        <w:div w:id="64496694">
          <w:marLeft w:val="0"/>
          <w:marRight w:val="0"/>
          <w:marTop w:val="0"/>
          <w:marBottom w:val="0"/>
          <w:divBdr>
            <w:top w:val="none" w:sz="0" w:space="0" w:color="auto"/>
            <w:left w:val="none" w:sz="0" w:space="0" w:color="auto"/>
            <w:bottom w:val="none" w:sz="0" w:space="0" w:color="auto"/>
            <w:right w:val="none" w:sz="0" w:space="0" w:color="auto"/>
          </w:divBdr>
        </w:div>
        <w:div w:id="1102149302">
          <w:marLeft w:val="0"/>
          <w:marRight w:val="0"/>
          <w:marTop w:val="0"/>
          <w:marBottom w:val="0"/>
          <w:divBdr>
            <w:top w:val="none" w:sz="0" w:space="0" w:color="auto"/>
            <w:left w:val="none" w:sz="0" w:space="0" w:color="auto"/>
            <w:bottom w:val="none" w:sz="0" w:space="0" w:color="auto"/>
            <w:right w:val="none" w:sz="0" w:space="0" w:color="auto"/>
          </w:divBdr>
        </w:div>
        <w:div w:id="1378433243">
          <w:marLeft w:val="0"/>
          <w:marRight w:val="0"/>
          <w:marTop w:val="0"/>
          <w:marBottom w:val="0"/>
          <w:divBdr>
            <w:top w:val="none" w:sz="0" w:space="0" w:color="auto"/>
            <w:left w:val="none" w:sz="0" w:space="0" w:color="auto"/>
            <w:bottom w:val="none" w:sz="0" w:space="0" w:color="auto"/>
            <w:right w:val="none" w:sz="0" w:space="0" w:color="auto"/>
          </w:divBdr>
        </w:div>
        <w:div w:id="1127506257">
          <w:marLeft w:val="0"/>
          <w:marRight w:val="0"/>
          <w:marTop w:val="0"/>
          <w:marBottom w:val="0"/>
          <w:divBdr>
            <w:top w:val="none" w:sz="0" w:space="0" w:color="auto"/>
            <w:left w:val="none" w:sz="0" w:space="0" w:color="auto"/>
            <w:bottom w:val="none" w:sz="0" w:space="0" w:color="auto"/>
            <w:right w:val="none" w:sz="0" w:space="0" w:color="auto"/>
          </w:divBdr>
        </w:div>
        <w:div w:id="380786130">
          <w:marLeft w:val="0"/>
          <w:marRight w:val="0"/>
          <w:marTop w:val="0"/>
          <w:marBottom w:val="0"/>
          <w:divBdr>
            <w:top w:val="none" w:sz="0" w:space="0" w:color="auto"/>
            <w:left w:val="none" w:sz="0" w:space="0" w:color="auto"/>
            <w:bottom w:val="none" w:sz="0" w:space="0" w:color="auto"/>
            <w:right w:val="none" w:sz="0" w:space="0" w:color="auto"/>
          </w:divBdr>
        </w:div>
        <w:div w:id="2130657808">
          <w:marLeft w:val="0"/>
          <w:marRight w:val="0"/>
          <w:marTop w:val="0"/>
          <w:marBottom w:val="0"/>
          <w:divBdr>
            <w:top w:val="none" w:sz="0" w:space="0" w:color="auto"/>
            <w:left w:val="none" w:sz="0" w:space="0" w:color="auto"/>
            <w:bottom w:val="none" w:sz="0" w:space="0" w:color="auto"/>
            <w:right w:val="none" w:sz="0" w:space="0" w:color="auto"/>
          </w:divBdr>
        </w:div>
        <w:div w:id="2103799731">
          <w:marLeft w:val="0"/>
          <w:marRight w:val="0"/>
          <w:marTop w:val="0"/>
          <w:marBottom w:val="0"/>
          <w:divBdr>
            <w:top w:val="none" w:sz="0" w:space="0" w:color="auto"/>
            <w:left w:val="none" w:sz="0" w:space="0" w:color="auto"/>
            <w:bottom w:val="none" w:sz="0" w:space="0" w:color="auto"/>
            <w:right w:val="none" w:sz="0" w:space="0" w:color="auto"/>
          </w:divBdr>
        </w:div>
        <w:div w:id="1339884955">
          <w:marLeft w:val="0"/>
          <w:marRight w:val="0"/>
          <w:marTop w:val="0"/>
          <w:marBottom w:val="0"/>
          <w:divBdr>
            <w:top w:val="none" w:sz="0" w:space="0" w:color="auto"/>
            <w:left w:val="none" w:sz="0" w:space="0" w:color="auto"/>
            <w:bottom w:val="none" w:sz="0" w:space="0" w:color="auto"/>
            <w:right w:val="none" w:sz="0" w:space="0" w:color="auto"/>
          </w:divBdr>
        </w:div>
        <w:div w:id="375854733">
          <w:marLeft w:val="0"/>
          <w:marRight w:val="0"/>
          <w:marTop w:val="0"/>
          <w:marBottom w:val="0"/>
          <w:divBdr>
            <w:top w:val="none" w:sz="0" w:space="0" w:color="auto"/>
            <w:left w:val="none" w:sz="0" w:space="0" w:color="auto"/>
            <w:bottom w:val="none" w:sz="0" w:space="0" w:color="auto"/>
            <w:right w:val="none" w:sz="0" w:space="0" w:color="auto"/>
          </w:divBdr>
        </w:div>
        <w:div w:id="845827595">
          <w:marLeft w:val="0"/>
          <w:marRight w:val="0"/>
          <w:marTop w:val="0"/>
          <w:marBottom w:val="0"/>
          <w:divBdr>
            <w:top w:val="none" w:sz="0" w:space="0" w:color="auto"/>
            <w:left w:val="none" w:sz="0" w:space="0" w:color="auto"/>
            <w:bottom w:val="none" w:sz="0" w:space="0" w:color="auto"/>
            <w:right w:val="none" w:sz="0" w:space="0" w:color="auto"/>
          </w:divBdr>
        </w:div>
        <w:div w:id="681981389">
          <w:marLeft w:val="0"/>
          <w:marRight w:val="0"/>
          <w:marTop w:val="0"/>
          <w:marBottom w:val="0"/>
          <w:divBdr>
            <w:top w:val="none" w:sz="0" w:space="0" w:color="auto"/>
            <w:left w:val="none" w:sz="0" w:space="0" w:color="auto"/>
            <w:bottom w:val="none" w:sz="0" w:space="0" w:color="auto"/>
            <w:right w:val="none" w:sz="0" w:space="0" w:color="auto"/>
          </w:divBdr>
        </w:div>
        <w:div w:id="108399307">
          <w:marLeft w:val="0"/>
          <w:marRight w:val="0"/>
          <w:marTop w:val="0"/>
          <w:marBottom w:val="0"/>
          <w:divBdr>
            <w:top w:val="none" w:sz="0" w:space="0" w:color="auto"/>
            <w:left w:val="none" w:sz="0" w:space="0" w:color="auto"/>
            <w:bottom w:val="none" w:sz="0" w:space="0" w:color="auto"/>
            <w:right w:val="none" w:sz="0" w:space="0" w:color="auto"/>
          </w:divBdr>
        </w:div>
        <w:div w:id="505438992">
          <w:marLeft w:val="0"/>
          <w:marRight w:val="0"/>
          <w:marTop w:val="0"/>
          <w:marBottom w:val="0"/>
          <w:divBdr>
            <w:top w:val="none" w:sz="0" w:space="0" w:color="auto"/>
            <w:left w:val="none" w:sz="0" w:space="0" w:color="auto"/>
            <w:bottom w:val="none" w:sz="0" w:space="0" w:color="auto"/>
            <w:right w:val="none" w:sz="0" w:space="0" w:color="auto"/>
          </w:divBdr>
        </w:div>
        <w:div w:id="2107312182">
          <w:marLeft w:val="0"/>
          <w:marRight w:val="0"/>
          <w:marTop w:val="0"/>
          <w:marBottom w:val="0"/>
          <w:divBdr>
            <w:top w:val="none" w:sz="0" w:space="0" w:color="auto"/>
            <w:left w:val="none" w:sz="0" w:space="0" w:color="auto"/>
            <w:bottom w:val="none" w:sz="0" w:space="0" w:color="auto"/>
            <w:right w:val="none" w:sz="0" w:space="0" w:color="auto"/>
          </w:divBdr>
        </w:div>
        <w:div w:id="416563076">
          <w:marLeft w:val="0"/>
          <w:marRight w:val="0"/>
          <w:marTop w:val="0"/>
          <w:marBottom w:val="0"/>
          <w:divBdr>
            <w:top w:val="none" w:sz="0" w:space="0" w:color="auto"/>
            <w:left w:val="none" w:sz="0" w:space="0" w:color="auto"/>
            <w:bottom w:val="none" w:sz="0" w:space="0" w:color="auto"/>
            <w:right w:val="none" w:sz="0" w:space="0" w:color="auto"/>
          </w:divBdr>
        </w:div>
        <w:div w:id="1355769577">
          <w:marLeft w:val="0"/>
          <w:marRight w:val="0"/>
          <w:marTop w:val="0"/>
          <w:marBottom w:val="0"/>
          <w:divBdr>
            <w:top w:val="none" w:sz="0" w:space="0" w:color="auto"/>
            <w:left w:val="none" w:sz="0" w:space="0" w:color="auto"/>
            <w:bottom w:val="none" w:sz="0" w:space="0" w:color="auto"/>
            <w:right w:val="none" w:sz="0" w:space="0" w:color="auto"/>
          </w:divBdr>
        </w:div>
        <w:div w:id="523834265">
          <w:marLeft w:val="0"/>
          <w:marRight w:val="0"/>
          <w:marTop w:val="0"/>
          <w:marBottom w:val="0"/>
          <w:divBdr>
            <w:top w:val="none" w:sz="0" w:space="0" w:color="auto"/>
            <w:left w:val="none" w:sz="0" w:space="0" w:color="auto"/>
            <w:bottom w:val="none" w:sz="0" w:space="0" w:color="auto"/>
            <w:right w:val="none" w:sz="0" w:space="0" w:color="auto"/>
          </w:divBdr>
        </w:div>
        <w:div w:id="1405183938">
          <w:marLeft w:val="0"/>
          <w:marRight w:val="0"/>
          <w:marTop w:val="0"/>
          <w:marBottom w:val="0"/>
          <w:divBdr>
            <w:top w:val="none" w:sz="0" w:space="0" w:color="auto"/>
            <w:left w:val="none" w:sz="0" w:space="0" w:color="auto"/>
            <w:bottom w:val="none" w:sz="0" w:space="0" w:color="auto"/>
            <w:right w:val="none" w:sz="0" w:space="0" w:color="auto"/>
          </w:divBdr>
        </w:div>
        <w:div w:id="540361234">
          <w:marLeft w:val="0"/>
          <w:marRight w:val="0"/>
          <w:marTop w:val="0"/>
          <w:marBottom w:val="0"/>
          <w:divBdr>
            <w:top w:val="none" w:sz="0" w:space="0" w:color="auto"/>
            <w:left w:val="none" w:sz="0" w:space="0" w:color="auto"/>
            <w:bottom w:val="none" w:sz="0" w:space="0" w:color="auto"/>
            <w:right w:val="none" w:sz="0" w:space="0" w:color="auto"/>
          </w:divBdr>
        </w:div>
        <w:div w:id="1089617229">
          <w:marLeft w:val="0"/>
          <w:marRight w:val="0"/>
          <w:marTop w:val="0"/>
          <w:marBottom w:val="0"/>
          <w:divBdr>
            <w:top w:val="none" w:sz="0" w:space="0" w:color="auto"/>
            <w:left w:val="none" w:sz="0" w:space="0" w:color="auto"/>
            <w:bottom w:val="none" w:sz="0" w:space="0" w:color="auto"/>
            <w:right w:val="none" w:sz="0" w:space="0" w:color="auto"/>
          </w:divBdr>
        </w:div>
        <w:div w:id="1576672183">
          <w:marLeft w:val="0"/>
          <w:marRight w:val="0"/>
          <w:marTop w:val="0"/>
          <w:marBottom w:val="0"/>
          <w:divBdr>
            <w:top w:val="none" w:sz="0" w:space="0" w:color="auto"/>
            <w:left w:val="none" w:sz="0" w:space="0" w:color="auto"/>
            <w:bottom w:val="none" w:sz="0" w:space="0" w:color="auto"/>
            <w:right w:val="none" w:sz="0" w:space="0" w:color="auto"/>
          </w:divBdr>
        </w:div>
        <w:div w:id="1278370432">
          <w:marLeft w:val="0"/>
          <w:marRight w:val="0"/>
          <w:marTop w:val="0"/>
          <w:marBottom w:val="0"/>
          <w:divBdr>
            <w:top w:val="none" w:sz="0" w:space="0" w:color="auto"/>
            <w:left w:val="none" w:sz="0" w:space="0" w:color="auto"/>
            <w:bottom w:val="none" w:sz="0" w:space="0" w:color="auto"/>
            <w:right w:val="none" w:sz="0" w:space="0" w:color="auto"/>
          </w:divBdr>
        </w:div>
        <w:div w:id="1869022075">
          <w:marLeft w:val="0"/>
          <w:marRight w:val="0"/>
          <w:marTop w:val="0"/>
          <w:marBottom w:val="0"/>
          <w:divBdr>
            <w:top w:val="none" w:sz="0" w:space="0" w:color="auto"/>
            <w:left w:val="none" w:sz="0" w:space="0" w:color="auto"/>
            <w:bottom w:val="none" w:sz="0" w:space="0" w:color="auto"/>
            <w:right w:val="none" w:sz="0" w:space="0" w:color="auto"/>
          </w:divBdr>
        </w:div>
        <w:div w:id="377317667">
          <w:marLeft w:val="0"/>
          <w:marRight w:val="0"/>
          <w:marTop w:val="0"/>
          <w:marBottom w:val="0"/>
          <w:divBdr>
            <w:top w:val="none" w:sz="0" w:space="0" w:color="auto"/>
            <w:left w:val="none" w:sz="0" w:space="0" w:color="auto"/>
            <w:bottom w:val="none" w:sz="0" w:space="0" w:color="auto"/>
            <w:right w:val="none" w:sz="0" w:space="0" w:color="auto"/>
          </w:divBdr>
        </w:div>
        <w:div w:id="2106342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scrollText(6056097)" TargetMode="External"/><Relationship Id="rId117" Type="http://schemas.openxmlformats.org/officeDocument/2006/relationships/hyperlink" Target="javascript:scrollText(254767)" TargetMode="External"/><Relationship Id="rId21" Type="http://schemas.openxmlformats.org/officeDocument/2006/relationships/hyperlink" Target="javascript:scrollText(200305)" TargetMode="External"/><Relationship Id="rId42" Type="http://schemas.openxmlformats.org/officeDocument/2006/relationships/hyperlink" Target="javascript:scrollText(2258381)" TargetMode="External"/><Relationship Id="rId47" Type="http://schemas.openxmlformats.org/officeDocument/2006/relationships/hyperlink" Target="javascript:scrollText(2259279)" TargetMode="External"/><Relationship Id="rId63" Type="http://schemas.openxmlformats.org/officeDocument/2006/relationships/hyperlink" Target="javascript:scrollText(1081932)" TargetMode="External"/><Relationship Id="rId68" Type="http://schemas.openxmlformats.org/officeDocument/2006/relationships/hyperlink" Target="https://lex.uz/docs/111453" TargetMode="External"/><Relationship Id="rId84" Type="http://schemas.openxmlformats.org/officeDocument/2006/relationships/hyperlink" Target="javascript:scrollText(1781536)" TargetMode="External"/><Relationship Id="rId89" Type="http://schemas.openxmlformats.org/officeDocument/2006/relationships/hyperlink" Target="javascript:scrollText(1780985)" TargetMode="External"/><Relationship Id="rId112" Type="http://schemas.openxmlformats.org/officeDocument/2006/relationships/hyperlink" Target="javascript:scrollText(256177)" TargetMode="External"/><Relationship Id="rId133" Type="http://schemas.openxmlformats.org/officeDocument/2006/relationships/hyperlink" Target="javascript:scrollText(253758)" TargetMode="External"/><Relationship Id="rId138" Type="http://schemas.openxmlformats.org/officeDocument/2006/relationships/hyperlink" Target="javascript:scrollText(256356)" TargetMode="External"/><Relationship Id="rId16" Type="http://schemas.openxmlformats.org/officeDocument/2006/relationships/hyperlink" Target="javascript:scrollText(200192)" TargetMode="External"/><Relationship Id="rId107" Type="http://schemas.openxmlformats.org/officeDocument/2006/relationships/hyperlink" Target="javascript:scrollText(255474)" TargetMode="External"/><Relationship Id="rId11" Type="http://schemas.openxmlformats.org/officeDocument/2006/relationships/hyperlink" Target="javascript:scrollText(2735493)" TargetMode="External"/><Relationship Id="rId32" Type="http://schemas.openxmlformats.org/officeDocument/2006/relationships/hyperlink" Target="javascript:scrollText(1736879)" TargetMode="External"/><Relationship Id="rId37" Type="http://schemas.openxmlformats.org/officeDocument/2006/relationships/hyperlink" Target="javascript:scrollText(6523672)" TargetMode="External"/><Relationship Id="rId53" Type="http://schemas.openxmlformats.org/officeDocument/2006/relationships/hyperlink" Target="javascript:scrollText(2259379)" TargetMode="External"/><Relationship Id="rId58" Type="http://schemas.openxmlformats.org/officeDocument/2006/relationships/hyperlink" Target="javascript:scrollText(1081891)" TargetMode="External"/><Relationship Id="rId74" Type="http://schemas.openxmlformats.org/officeDocument/2006/relationships/hyperlink" Target="javascript:scrollText(257164)" TargetMode="External"/><Relationship Id="rId79" Type="http://schemas.openxmlformats.org/officeDocument/2006/relationships/hyperlink" Target="javascript:scrollText(1345359)" TargetMode="External"/><Relationship Id="rId102" Type="http://schemas.openxmlformats.org/officeDocument/2006/relationships/hyperlink" Target="javascript:scrollText(5305895)" TargetMode="External"/><Relationship Id="rId123" Type="http://schemas.openxmlformats.org/officeDocument/2006/relationships/hyperlink" Target="http://lex.uz/docs/111460?ONDATE=19.04.2018%2000" TargetMode="External"/><Relationship Id="rId128" Type="http://schemas.openxmlformats.org/officeDocument/2006/relationships/hyperlink" Target="javascript:scrollText(3175148)" TargetMode="External"/><Relationship Id="rId144" Type="http://schemas.openxmlformats.org/officeDocument/2006/relationships/hyperlink" Target="http://lex.uz/docs/111453" TargetMode="External"/><Relationship Id="rId149" Type="http://schemas.openxmlformats.org/officeDocument/2006/relationships/hyperlink" Target="javascript:scrollText(254674)" TargetMode="External"/><Relationship Id="rId5" Type="http://schemas.openxmlformats.org/officeDocument/2006/relationships/settings" Target="settings.xml"/><Relationship Id="rId90" Type="http://schemas.openxmlformats.org/officeDocument/2006/relationships/hyperlink" Target="javascript:scrollText(1782173)" TargetMode="External"/><Relationship Id="rId95" Type="http://schemas.openxmlformats.org/officeDocument/2006/relationships/hyperlink" Target="javascript:scrollText(5305776)" TargetMode="External"/><Relationship Id="rId22" Type="http://schemas.openxmlformats.org/officeDocument/2006/relationships/hyperlink" Target="javascript:scrollText(200315)" TargetMode="External"/><Relationship Id="rId27" Type="http://schemas.openxmlformats.org/officeDocument/2006/relationships/hyperlink" Target="javascript:scrollText(6056104)" TargetMode="External"/><Relationship Id="rId43" Type="http://schemas.openxmlformats.org/officeDocument/2006/relationships/hyperlink" Target="javascript:scrollText(2462604)" TargetMode="External"/><Relationship Id="rId48" Type="http://schemas.openxmlformats.org/officeDocument/2006/relationships/hyperlink" Target="javascript:scrollText(4580827)" TargetMode="External"/><Relationship Id="rId64" Type="http://schemas.openxmlformats.org/officeDocument/2006/relationships/image" Target="media/image1.png"/><Relationship Id="rId69" Type="http://schemas.openxmlformats.org/officeDocument/2006/relationships/hyperlink" Target="javascript:scrollText(253767)" TargetMode="External"/><Relationship Id="rId113" Type="http://schemas.openxmlformats.org/officeDocument/2006/relationships/hyperlink" Target="javascript:scrollText(254712)" TargetMode="External"/><Relationship Id="rId118" Type="http://schemas.openxmlformats.org/officeDocument/2006/relationships/hyperlink" Target="javascript:scrollText(2461131)" TargetMode="External"/><Relationship Id="rId134" Type="http://schemas.openxmlformats.org/officeDocument/2006/relationships/hyperlink" Target="javascript:scrollText(255133)" TargetMode="External"/><Relationship Id="rId139" Type="http://schemas.openxmlformats.org/officeDocument/2006/relationships/hyperlink" Target="http://lex.uz/docs/111453" TargetMode="External"/><Relationship Id="rId80" Type="http://schemas.openxmlformats.org/officeDocument/2006/relationships/hyperlink" Target="javascript:scrollText(197963)" TargetMode="External"/><Relationship Id="rId85" Type="http://schemas.openxmlformats.org/officeDocument/2006/relationships/hyperlink" Target="javascript:scrollText(197907)" TargetMode="External"/><Relationship Id="rId150" Type="http://schemas.openxmlformats.org/officeDocument/2006/relationships/hyperlink" Target="javascript:scrollText(254978)" TargetMode="External"/><Relationship Id="rId12" Type="http://schemas.openxmlformats.org/officeDocument/2006/relationships/hyperlink" Target="javascript:scrollText(2258154)" TargetMode="External"/><Relationship Id="rId17" Type="http://schemas.openxmlformats.org/officeDocument/2006/relationships/hyperlink" Target="javascript:scrollText(200195)" TargetMode="External"/><Relationship Id="rId25" Type="http://schemas.openxmlformats.org/officeDocument/2006/relationships/hyperlink" Target="javascript:scrollText(1081198)" TargetMode="External"/><Relationship Id="rId33" Type="http://schemas.openxmlformats.org/officeDocument/2006/relationships/hyperlink" Target="javascript:scrollText(338648)" TargetMode="External"/><Relationship Id="rId38" Type="http://schemas.openxmlformats.org/officeDocument/2006/relationships/hyperlink" Target="javascript:scrollText(1685273)" TargetMode="External"/><Relationship Id="rId46" Type="http://schemas.openxmlformats.org/officeDocument/2006/relationships/hyperlink" Target="javascript:scrollText(1081600)" TargetMode="External"/><Relationship Id="rId59" Type="http://schemas.openxmlformats.org/officeDocument/2006/relationships/hyperlink" Target="javascript:scrollText(1081901)" TargetMode="External"/><Relationship Id="rId67" Type="http://schemas.openxmlformats.org/officeDocument/2006/relationships/hyperlink" Target="https://lex.uz/docs/111460?ONDATE=28.12.2010%2000" TargetMode="External"/><Relationship Id="rId103" Type="http://schemas.openxmlformats.org/officeDocument/2006/relationships/hyperlink" Target="javascript:scrollText(5305897)" TargetMode="External"/><Relationship Id="rId108" Type="http://schemas.openxmlformats.org/officeDocument/2006/relationships/hyperlink" Target="javascript:scrollText(255751)" TargetMode="External"/><Relationship Id="rId116" Type="http://schemas.openxmlformats.org/officeDocument/2006/relationships/hyperlink" Target="javascript:scrollText(2461170)" TargetMode="External"/><Relationship Id="rId124" Type="http://schemas.openxmlformats.org/officeDocument/2006/relationships/hyperlink" Target="http://lex.uz/docs/111453" TargetMode="External"/><Relationship Id="rId129" Type="http://schemas.openxmlformats.org/officeDocument/2006/relationships/hyperlink" Target="javascript:scrollText(1325254)" TargetMode="External"/><Relationship Id="rId137" Type="http://schemas.openxmlformats.org/officeDocument/2006/relationships/hyperlink" Target="javascript:scrollText(257131)" TargetMode="External"/><Relationship Id="rId20" Type="http://schemas.openxmlformats.org/officeDocument/2006/relationships/hyperlink" Target="javascript:scrollText(336245)" TargetMode="External"/><Relationship Id="rId41" Type="http://schemas.openxmlformats.org/officeDocument/2006/relationships/hyperlink" Target="javascript:scrollText(947184)" TargetMode="External"/><Relationship Id="rId54" Type="http://schemas.openxmlformats.org/officeDocument/2006/relationships/hyperlink" Target="javascript:scrollText(1081848)" TargetMode="External"/><Relationship Id="rId62" Type="http://schemas.openxmlformats.org/officeDocument/2006/relationships/hyperlink" Target="javascript:scrollText(1081926)" TargetMode="External"/><Relationship Id="rId70" Type="http://schemas.openxmlformats.org/officeDocument/2006/relationships/hyperlink" Target="javascript:scrollText(253768)" TargetMode="External"/><Relationship Id="rId75" Type="http://schemas.openxmlformats.org/officeDocument/2006/relationships/hyperlink" Target="https://lex.uz/docs/111453" TargetMode="External"/><Relationship Id="rId83" Type="http://schemas.openxmlformats.org/officeDocument/2006/relationships/hyperlink" Target="javascript:scrollText(197980)" TargetMode="External"/><Relationship Id="rId88" Type="http://schemas.openxmlformats.org/officeDocument/2006/relationships/hyperlink" Target="javascript:scrollText(1780972)" TargetMode="External"/><Relationship Id="rId91" Type="http://schemas.openxmlformats.org/officeDocument/2006/relationships/hyperlink" Target="javascript:scrollText(1781428)" TargetMode="External"/><Relationship Id="rId96" Type="http://schemas.openxmlformats.org/officeDocument/2006/relationships/hyperlink" Target="javascript:scrollText(256283)" TargetMode="External"/><Relationship Id="rId111" Type="http://schemas.openxmlformats.org/officeDocument/2006/relationships/hyperlink" Target="javascript:scrollText(2461195)" TargetMode="External"/><Relationship Id="rId132" Type="http://schemas.openxmlformats.org/officeDocument/2006/relationships/hyperlink" Target="javascript:scrollText(2461131)" TargetMode="External"/><Relationship Id="rId140" Type="http://schemas.openxmlformats.org/officeDocument/2006/relationships/hyperlink" Target="http://lex.uz/docs/111453" TargetMode="External"/><Relationship Id="rId145" Type="http://schemas.openxmlformats.org/officeDocument/2006/relationships/hyperlink" Target="javascript:scrollText(256356)" TargetMode="External"/><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javascript:scrollText(200189)" TargetMode="External"/><Relationship Id="rId23" Type="http://schemas.openxmlformats.org/officeDocument/2006/relationships/hyperlink" Target="javascript:scrollText(1423196)" TargetMode="External"/><Relationship Id="rId28" Type="http://schemas.openxmlformats.org/officeDocument/2006/relationships/hyperlink" Target="javascript:scrollText(6056126)" TargetMode="External"/><Relationship Id="rId36" Type="http://schemas.openxmlformats.org/officeDocument/2006/relationships/hyperlink" Target="javascript:scrollText(4325849)" TargetMode="External"/><Relationship Id="rId49" Type="http://schemas.openxmlformats.org/officeDocument/2006/relationships/hyperlink" Target="javascript:scrollText(1081798)" TargetMode="External"/><Relationship Id="rId57" Type="http://schemas.openxmlformats.org/officeDocument/2006/relationships/hyperlink" Target="javascript:scrollText(1081874)" TargetMode="External"/><Relationship Id="rId106" Type="http://schemas.openxmlformats.org/officeDocument/2006/relationships/hyperlink" Target="javascript:scrollText(253781)" TargetMode="External"/><Relationship Id="rId114" Type="http://schemas.openxmlformats.org/officeDocument/2006/relationships/hyperlink" Target="http://lex.uz/docs/111453" TargetMode="External"/><Relationship Id="rId119" Type="http://schemas.openxmlformats.org/officeDocument/2006/relationships/hyperlink" Target="http://lex.uz/docs/111460?ONDATE=05.09.2014%2000" TargetMode="External"/><Relationship Id="rId127" Type="http://schemas.openxmlformats.org/officeDocument/2006/relationships/hyperlink" Target="javascript:scrollText(1687104)" TargetMode="External"/><Relationship Id="rId10" Type="http://schemas.openxmlformats.org/officeDocument/2006/relationships/hyperlink" Target="javascript:scrollText(336033)" TargetMode="External"/><Relationship Id="rId31" Type="http://schemas.openxmlformats.org/officeDocument/2006/relationships/hyperlink" Target="javascript:scrollText(338532)" TargetMode="External"/><Relationship Id="rId44" Type="http://schemas.openxmlformats.org/officeDocument/2006/relationships/hyperlink" Target="javascript:scrollText(200793)" TargetMode="External"/><Relationship Id="rId52" Type="http://schemas.openxmlformats.org/officeDocument/2006/relationships/hyperlink" Target="javascript:scrollText(1081821)" TargetMode="External"/><Relationship Id="rId60" Type="http://schemas.openxmlformats.org/officeDocument/2006/relationships/hyperlink" Target="javascript:scrollText(1081912)" TargetMode="External"/><Relationship Id="rId65" Type="http://schemas.openxmlformats.org/officeDocument/2006/relationships/hyperlink" Target="https://lex.uz/docs/111453" TargetMode="External"/><Relationship Id="rId73" Type="http://schemas.openxmlformats.org/officeDocument/2006/relationships/hyperlink" Target="https://lex.uz/docs/111460?ONDATE=01.04.1995%2000" TargetMode="External"/><Relationship Id="rId78" Type="http://schemas.openxmlformats.org/officeDocument/2006/relationships/hyperlink" Target="javascript:scrollText(197980)" TargetMode="External"/><Relationship Id="rId81" Type="http://schemas.openxmlformats.org/officeDocument/2006/relationships/hyperlink" Target="javascript:scrollText(197964)" TargetMode="External"/><Relationship Id="rId86" Type="http://schemas.openxmlformats.org/officeDocument/2006/relationships/hyperlink" Target="javascript:scrollText(197904)" TargetMode="External"/><Relationship Id="rId94" Type="http://schemas.openxmlformats.org/officeDocument/2006/relationships/hyperlink" Target="javascript:scrollText(198117)" TargetMode="External"/><Relationship Id="rId99" Type="http://schemas.openxmlformats.org/officeDocument/2006/relationships/hyperlink" Target="javascript:scrollText(256279)" TargetMode="External"/><Relationship Id="rId101" Type="http://schemas.openxmlformats.org/officeDocument/2006/relationships/hyperlink" Target="javascript:scrollText(5305895)" TargetMode="External"/><Relationship Id="rId122" Type="http://schemas.openxmlformats.org/officeDocument/2006/relationships/hyperlink" Target="http://lex.uz/docs/111460?ONDATE=07.09.2017%2000" TargetMode="External"/><Relationship Id="rId130" Type="http://schemas.openxmlformats.org/officeDocument/2006/relationships/hyperlink" Target="javascript:scrollText(3175148)" TargetMode="External"/><Relationship Id="rId135" Type="http://schemas.openxmlformats.org/officeDocument/2006/relationships/hyperlink" Target="http://lex.uz/docs/111460?ONDATE=01.04.1995%2000" TargetMode="External"/><Relationship Id="rId143" Type="http://schemas.openxmlformats.org/officeDocument/2006/relationships/hyperlink" Target="http://lex.uz/docs/111453" TargetMode="External"/><Relationship Id="rId148" Type="http://schemas.openxmlformats.org/officeDocument/2006/relationships/hyperlink" Target="javascript:scrollText(256416)" TargetMode="External"/><Relationship Id="rId151" Type="http://schemas.openxmlformats.org/officeDocument/2006/relationships/hyperlink" Target="file:///C:\Users\User\Desktop\&#1049;&#1038;&#1056;&#1048;&#1178;&#1053;&#1054;&#1052;&#1040;&#1051;&#1040;&#1056;&#1043;&#1040;%20&#1054;&#1048;&#1044;\&#1044;&#1048;&#1051;&#1071;&#1056;&#1040;\111453" TargetMode="External"/><Relationship Id="rId4" Type="http://schemas.microsoft.com/office/2007/relationships/stylesWithEffects" Target="stylesWithEffects.xml"/><Relationship Id="rId9" Type="http://schemas.openxmlformats.org/officeDocument/2006/relationships/hyperlink" Target="javascript:scrollText(200166)" TargetMode="External"/><Relationship Id="rId13" Type="http://schemas.openxmlformats.org/officeDocument/2006/relationships/hyperlink" Target="javascript:scrollText(6055681)" TargetMode="External"/><Relationship Id="rId18" Type="http://schemas.openxmlformats.org/officeDocument/2006/relationships/hyperlink" Target="javascript:scrollText(336235)" TargetMode="External"/><Relationship Id="rId39" Type="http://schemas.openxmlformats.org/officeDocument/2006/relationships/hyperlink" Target="javascript:scrollText(1685279)" TargetMode="External"/><Relationship Id="rId109" Type="http://schemas.openxmlformats.org/officeDocument/2006/relationships/hyperlink" Target="javascript:scrollText(3351835)" TargetMode="External"/><Relationship Id="rId34" Type="http://schemas.openxmlformats.org/officeDocument/2006/relationships/hyperlink" Target="javascript:scrollText(4325831)" TargetMode="External"/><Relationship Id="rId50" Type="http://schemas.openxmlformats.org/officeDocument/2006/relationships/hyperlink" Target="javascript:scrollText(2259296)" TargetMode="External"/><Relationship Id="rId55" Type="http://schemas.openxmlformats.org/officeDocument/2006/relationships/hyperlink" Target="javascript:scrollText(4581790)" TargetMode="External"/><Relationship Id="rId76" Type="http://schemas.openxmlformats.org/officeDocument/2006/relationships/hyperlink" Target="javascript:scrollText(260989)" TargetMode="External"/><Relationship Id="rId97" Type="http://schemas.openxmlformats.org/officeDocument/2006/relationships/hyperlink" Target="javascript:scrollText(5305947)" TargetMode="External"/><Relationship Id="rId104" Type="http://schemas.openxmlformats.org/officeDocument/2006/relationships/hyperlink" Target="javascript:scrollText(253758)" TargetMode="External"/><Relationship Id="rId120" Type="http://schemas.openxmlformats.org/officeDocument/2006/relationships/hyperlink" Target="http://lex.uz/docs/111460?ONDATE=01.04.2018%2000" TargetMode="External"/><Relationship Id="rId125" Type="http://schemas.openxmlformats.org/officeDocument/2006/relationships/hyperlink" Target="http://lex.uz/docs/111453" TargetMode="External"/><Relationship Id="rId141" Type="http://schemas.openxmlformats.org/officeDocument/2006/relationships/hyperlink" Target="javascript:scrollText(256356)" TargetMode="External"/><Relationship Id="rId146" Type="http://schemas.openxmlformats.org/officeDocument/2006/relationships/hyperlink" Target="javascript:scrollText(256416)" TargetMode="External"/><Relationship Id="rId7" Type="http://schemas.openxmlformats.org/officeDocument/2006/relationships/hyperlink" Target="javascript:scrollText(197968)" TargetMode="External"/><Relationship Id="rId71" Type="http://schemas.openxmlformats.org/officeDocument/2006/relationships/hyperlink" Target="javascript:scrollText(253769)" TargetMode="External"/><Relationship Id="rId92" Type="http://schemas.openxmlformats.org/officeDocument/2006/relationships/hyperlink" Target="javascript:scrollText(339594)" TargetMode="External"/><Relationship Id="rId2" Type="http://schemas.openxmlformats.org/officeDocument/2006/relationships/numbering" Target="numbering.xml"/><Relationship Id="rId29" Type="http://schemas.openxmlformats.org/officeDocument/2006/relationships/hyperlink" Target="javascript:scrollText(338476)" TargetMode="External"/><Relationship Id="rId24" Type="http://schemas.openxmlformats.org/officeDocument/2006/relationships/hyperlink" Target="javascript:scrollText(1423199)" TargetMode="External"/><Relationship Id="rId40" Type="http://schemas.openxmlformats.org/officeDocument/2006/relationships/hyperlink" Target="javascript:scrollText(947184)" TargetMode="External"/><Relationship Id="rId45" Type="http://schemas.openxmlformats.org/officeDocument/2006/relationships/hyperlink" Target="javascript:scrollText(339184)" TargetMode="External"/><Relationship Id="rId66" Type="http://schemas.openxmlformats.org/officeDocument/2006/relationships/hyperlink" Target="javascript:scrollText(255401)" TargetMode="External"/><Relationship Id="rId87" Type="http://schemas.openxmlformats.org/officeDocument/2006/relationships/hyperlink" Target="javascript:scrollText(197357)" TargetMode="External"/><Relationship Id="rId110" Type="http://schemas.openxmlformats.org/officeDocument/2006/relationships/hyperlink" Target="javascript:scrollText(5305940)" TargetMode="External"/><Relationship Id="rId115" Type="http://schemas.openxmlformats.org/officeDocument/2006/relationships/hyperlink" Target="javascript:scrollText(254747)" TargetMode="External"/><Relationship Id="rId131" Type="http://schemas.openxmlformats.org/officeDocument/2006/relationships/hyperlink" Target="javascript:scrollText(3175151)" TargetMode="External"/><Relationship Id="rId136" Type="http://schemas.openxmlformats.org/officeDocument/2006/relationships/hyperlink" Target="http://lex.uz/docs/111460?ONDATE=01.04.1995%2000" TargetMode="External"/><Relationship Id="rId61" Type="http://schemas.openxmlformats.org/officeDocument/2006/relationships/hyperlink" Target="javascript:scrollText(1081918)" TargetMode="External"/><Relationship Id="rId82" Type="http://schemas.openxmlformats.org/officeDocument/2006/relationships/hyperlink" Target="javascript:scrollText(1345190)" TargetMode="External"/><Relationship Id="rId152" Type="http://schemas.openxmlformats.org/officeDocument/2006/relationships/fontTable" Target="fontTable.xml"/><Relationship Id="rId19" Type="http://schemas.openxmlformats.org/officeDocument/2006/relationships/hyperlink" Target="javascript:scrollText(336242)" TargetMode="External"/><Relationship Id="rId14" Type="http://schemas.openxmlformats.org/officeDocument/2006/relationships/hyperlink" Target="javascript:scrollText(6055703)" TargetMode="External"/><Relationship Id="rId30" Type="http://schemas.openxmlformats.org/officeDocument/2006/relationships/hyperlink" Target="javascript:scrollText(338514)" TargetMode="External"/><Relationship Id="rId35" Type="http://schemas.openxmlformats.org/officeDocument/2006/relationships/hyperlink" Target="javascript:scrollText(4325842)" TargetMode="External"/><Relationship Id="rId56" Type="http://schemas.openxmlformats.org/officeDocument/2006/relationships/hyperlink" Target="javascript:scrollText(1081858)" TargetMode="External"/><Relationship Id="rId77" Type="http://schemas.openxmlformats.org/officeDocument/2006/relationships/hyperlink" Target="https://lex.uz/docs/111460?ONDATE=01.04.1995%2000" TargetMode="External"/><Relationship Id="rId100" Type="http://schemas.openxmlformats.org/officeDocument/2006/relationships/hyperlink" Target="javascript:scrollText(256335)" TargetMode="External"/><Relationship Id="rId105" Type="http://schemas.openxmlformats.org/officeDocument/2006/relationships/hyperlink" Target="javascript:scrollText(253766)" TargetMode="External"/><Relationship Id="rId126" Type="http://schemas.openxmlformats.org/officeDocument/2006/relationships/hyperlink" Target="javascript:scrollText(2461199)" TargetMode="External"/><Relationship Id="rId147" Type="http://schemas.openxmlformats.org/officeDocument/2006/relationships/hyperlink" Target="javascript:scrollText(256356)" TargetMode="External"/><Relationship Id="rId8" Type="http://schemas.openxmlformats.org/officeDocument/2006/relationships/hyperlink" Target="javascript:scrollText(5670116)" TargetMode="External"/><Relationship Id="rId51" Type="http://schemas.openxmlformats.org/officeDocument/2006/relationships/hyperlink" Target="javascript:scrollText(1081810)" TargetMode="External"/><Relationship Id="rId72" Type="http://schemas.openxmlformats.org/officeDocument/2006/relationships/hyperlink" Target="javascript:scrollText(3092847)" TargetMode="External"/><Relationship Id="rId93" Type="http://schemas.openxmlformats.org/officeDocument/2006/relationships/hyperlink" Target="javascript:scrollText(6447552)" TargetMode="External"/><Relationship Id="rId98" Type="http://schemas.openxmlformats.org/officeDocument/2006/relationships/hyperlink" Target="javascript:scrollText(3696578)" TargetMode="External"/><Relationship Id="rId121" Type="http://schemas.openxmlformats.org/officeDocument/2006/relationships/hyperlink" Target="http://lex.uz/docs/111460?ONDATE=01.04.2017%2000" TargetMode="External"/><Relationship Id="rId142" Type="http://schemas.openxmlformats.org/officeDocument/2006/relationships/hyperlink" Target="javascript:scrollText(256416)"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E7B8A-C222-413D-94DC-DB417DCD2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216</Pages>
  <Words>74187</Words>
  <Characters>422869</Characters>
  <Application>Microsoft Office Word</Application>
  <DocSecurity>0</DocSecurity>
  <Lines>3523</Lines>
  <Paragraphs>992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Choribek Aralov</dc:creator>
  <cp:lastModifiedBy>Пользователь Windows</cp:lastModifiedBy>
  <cp:revision>2</cp:revision>
  <cp:lastPrinted>2025-11-18T06:21:00Z</cp:lastPrinted>
  <dcterms:created xsi:type="dcterms:W3CDTF">2025-11-18T06:22:00Z</dcterms:created>
  <dcterms:modified xsi:type="dcterms:W3CDTF">2025-11-18T06:22:00Z</dcterms:modified>
</cp:coreProperties>
</file>