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FEC2B" w14:textId="77777777" w:rsidR="0031184A" w:rsidRPr="00C91221" w:rsidRDefault="00D93014" w:rsidP="00065C1C">
      <w:pPr>
        <w:spacing w:line="360" w:lineRule="auto"/>
        <w:ind w:firstLine="709"/>
        <w:jc w:val="center"/>
        <w:rPr>
          <w:b/>
          <w:bCs/>
          <w:sz w:val="28"/>
          <w:szCs w:val="28"/>
          <w:lang w:val="en-US"/>
        </w:rPr>
      </w:pPr>
      <w:r w:rsidRPr="00C91221">
        <w:rPr>
          <w:b/>
          <w:bCs/>
          <w:sz w:val="28"/>
          <w:szCs w:val="28"/>
          <w:lang w:val="en-US"/>
        </w:rPr>
        <w:t>SHIRIN QOVUNLAR MAMLAKATI YOKI SEHRGARLAR JANGI</w:t>
      </w:r>
      <w:r w:rsidR="002C6434" w:rsidRPr="00C91221">
        <w:rPr>
          <w:b/>
          <w:bCs/>
          <w:sz w:val="28"/>
          <w:szCs w:val="28"/>
          <w:lang w:val="en-US"/>
        </w:rPr>
        <w:t xml:space="preserve"> ASARI TAHLILI</w:t>
      </w:r>
    </w:p>
    <w:p w14:paraId="4D53F7CD" w14:textId="77777777" w:rsidR="00D93014" w:rsidRPr="00065C1C" w:rsidRDefault="00EB5966" w:rsidP="00065C1C">
      <w:pPr>
        <w:spacing w:line="360" w:lineRule="auto"/>
        <w:ind w:firstLine="709"/>
        <w:jc w:val="right"/>
        <w:rPr>
          <w:b/>
          <w:bCs/>
          <w:sz w:val="28"/>
          <w:szCs w:val="28"/>
          <w:lang w:val="en-US"/>
        </w:rPr>
      </w:pPr>
      <w:r w:rsidRPr="00065C1C">
        <w:rPr>
          <w:b/>
          <w:bCs/>
          <w:sz w:val="28"/>
          <w:szCs w:val="28"/>
          <w:lang w:val="en-US"/>
        </w:rPr>
        <w:t>(Xudoyberdi To‘xtaboyev)</w:t>
      </w:r>
    </w:p>
    <w:p w14:paraId="29564692" w14:textId="77777777" w:rsidR="00D93014" w:rsidRPr="00C91221" w:rsidRDefault="00D93014" w:rsidP="00AC39B7">
      <w:pPr>
        <w:spacing w:line="360" w:lineRule="auto"/>
        <w:ind w:firstLine="709"/>
        <w:jc w:val="both"/>
        <w:rPr>
          <w:sz w:val="28"/>
          <w:szCs w:val="28"/>
          <w:lang w:val="en-US"/>
        </w:rPr>
      </w:pPr>
    </w:p>
    <w:p w14:paraId="6DDE135F" w14:textId="0A58BCCC" w:rsidR="00A802EF" w:rsidRPr="00C91221" w:rsidRDefault="00D93014" w:rsidP="00AC39B7">
      <w:pPr>
        <w:spacing w:line="360" w:lineRule="auto"/>
        <w:ind w:firstLine="709"/>
        <w:jc w:val="both"/>
        <w:rPr>
          <w:sz w:val="28"/>
          <w:szCs w:val="28"/>
          <w:lang w:val="en-US"/>
        </w:rPr>
      </w:pPr>
      <w:r w:rsidRPr="00C91221">
        <w:rPr>
          <w:sz w:val="28"/>
          <w:szCs w:val="28"/>
          <w:lang w:val="en-US"/>
        </w:rPr>
        <w:t xml:space="preserve">Taniqli bolalar yozuvchisi Xudoyberdi To‘xtaboyevning sarguzasht-fantastik uslubda yozilga asarlaridan biri </w:t>
      </w:r>
      <w:r w:rsidRPr="00C91221">
        <w:rPr>
          <w:i/>
          <w:iCs/>
          <w:sz w:val="28"/>
          <w:szCs w:val="28"/>
          <w:lang w:val="en-US"/>
        </w:rPr>
        <w:t xml:space="preserve">“Shirin qovunlar mamlakati yoki sehrgarlar jangi” </w:t>
      </w:r>
      <w:r w:rsidRPr="00C91221">
        <w:rPr>
          <w:sz w:val="28"/>
          <w:szCs w:val="28"/>
          <w:lang w:val="en-US"/>
        </w:rPr>
        <w:t>ertak-romani</w:t>
      </w:r>
      <w:r w:rsidR="00475A6E" w:rsidRPr="00C91221">
        <w:rPr>
          <w:sz w:val="28"/>
          <w:szCs w:val="28"/>
          <w:lang w:val="en-US"/>
        </w:rPr>
        <w:t>dir. Ushbu asar “Sariq devni minib” va “Sariq devning o‘limi” asarlarining mantiqiy davomi hisoblanadi. Hoshimjonning do‘sti Akbarjon va “Sehrli qalpoqcha” bilan bog‘liq sarguzashtlar tasvirlangan. Shu jihatdan yuqorida sanab o‘tilgan ikki asarga bog‘liqligi bor.  “Shirin qovunlar mamlakati yoki sehrgarlar jangi” asari</w:t>
      </w:r>
      <w:r w:rsidR="00475A6E" w:rsidRPr="00C91221">
        <w:rPr>
          <w:i/>
          <w:iCs/>
          <w:sz w:val="28"/>
          <w:szCs w:val="28"/>
          <w:lang w:val="en-US"/>
        </w:rPr>
        <w:t xml:space="preserve"> </w:t>
      </w:r>
      <w:r w:rsidR="00475A6E" w:rsidRPr="00C91221">
        <w:rPr>
          <w:sz w:val="28"/>
          <w:szCs w:val="28"/>
          <w:lang w:val="en-US"/>
        </w:rPr>
        <w:t>“Sariq devni minib” va “Sariq devning o‘limi” asarlaridan fantastik tasvirning yuqoriligi bilan ajralib turadi. Mazkur ikki asarda ham sarguzasht-fantastik tasvir bisyor. Faqat Sehirli qalpoqcha ishtirok etgan o‘rinlardagina fantastik tasvir bor. “Shirin qovunlar mamlakati yoki sehrgarlar jangi” asarida esa fantastik tasvir faqatgina Sehrli qalpoqcha bilan bog‘liq emas. Asar boshidan oxirigacha fantastik tasvirlarga asoslangan. Sehrli qalpoqcha asarning o‘rtalaridan boshlab voqealar rivojida ishtirok etadi.</w:t>
      </w:r>
      <w:r w:rsidRPr="00C91221">
        <w:rPr>
          <w:sz w:val="28"/>
          <w:szCs w:val="28"/>
          <w:lang w:val="en-US"/>
        </w:rPr>
        <w:t xml:space="preserve"> </w:t>
      </w:r>
      <w:r w:rsidR="00475A6E" w:rsidRPr="00C91221">
        <w:rPr>
          <w:sz w:val="28"/>
          <w:szCs w:val="28"/>
          <w:lang w:val="en-US"/>
        </w:rPr>
        <w:t xml:space="preserve">Ushbu  ertak-roman </w:t>
      </w:r>
      <w:r w:rsidRPr="00C91221">
        <w:rPr>
          <w:sz w:val="28"/>
          <w:szCs w:val="28"/>
          <w:lang w:val="en-US"/>
        </w:rPr>
        <w:t>xususida so‘z yuritadigan bo‘lsak, avvalo ijodkorning bolalar adabiyotida fantastikaning rivojiga</w:t>
      </w:r>
      <w:r w:rsidR="004B5132" w:rsidRPr="00C91221">
        <w:rPr>
          <w:sz w:val="28"/>
          <w:szCs w:val="28"/>
          <w:lang w:val="en-US"/>
        </w:rPr>
        <w:t xml:space="preserve"> ushbu asar bilan</w:t>
      </w:r>
      <w:r w:rsidRPr="00C91221">
        <w:rPr>
          <w:sz w:val="28"/>
          <w:szCs w:val="28"/>
          <w:lang w:val="en-US"/>
        </w:rPr>
        <w:t xml:space="preserve"> munosib hissa qo‘shganligini takidlab o‘tmaslik mumkin emas.</w:t>
      </w:r>
      <w:r w:rsidR="00AE2599" w:rsidRPr="00C91221">
        <w:rPr>
          <w:sz w:val="28"/>
          <w:szCs w:val="28"/>
          <w:lang w:val="en-US"/>
        </w:rPr>
        <w:t xml:space="preserve"> Xususan, ushbu asar haqida</w:t>
      </w:r>
      <w:r w:rsidR="00A802EF" w:rsidRPr="00C91221">
        <w:rPr>
          <w:sz w:val="28"/>
          <w:szCs w:val="28"/>
          <w:lang w:val="en-US"/>
        </w:rPr>
        <w:t xml:space="preserve"> 1985-yil 11-sentabr, Yozuvchilar uyushmasining kichik zalida </w:t>
      </w:r>
      <w:r w:rsidR="00A52DE5" w:rsidRPr="00C91221">
        <w:rPr>
          <w:sz w:val="28"/>
          <w:szCs w:val="28"/>
          <w:lang w:val="en-US"/>
        </w:rPr>
        <w:t xml:space="preserve">bo‘lib o‘tgan </w:t>
      </w:r>
      <w:r w:rsidR="00A802EF" w:rsidRPr="00C91221">
        <w:rPr>
          <w:sz w:val="28"/>
          <w:szCs w:val="28"/>
          <w:lang w:val="en-US"/>
        </w:rPr>
        <w:t>asarining muhokamasida birinchi bo‘lib Abdug‘ofur Rasulov so‘zga chiqib, shunday degan edi:</w:t>
      </w:r>
    </w:p>
    <w:p w14:paraId="7B9A1686" w14:textId="77777777" w:rsidR="00D93014" w:rsidRPr="00C91221" w:rsidRDefault="00A802EF" w:rsidP="00AC39B7">
      <w:pPr>
        <w:spacing w:line="360" w:lineRule="auto"/>
        <w:ind w:firstLine="708"/>
        <w:jc w:val="both"/>
        <w:rPr>
          <w:i/>
          <w:iCs/>
          <w:sz w:val="28"/>
          <w:szCs w:val="28"/>
          <w:lang w:val="en-US"/>
        </w:rPr>
      </w:pPr>
      <w:r w:rsidRPr="00C91221">
        <w:rPr>
          <w:i/>
          <w:iCs/>
          <w:sz w:val="28"/>
          <w:szCs w:val="28"/>
          <w:lang w:val="en-US"/>
        </w:rPr>
        <w:t>“Xudoga shukur, o‘zbek bolalar adabiyotida ham, mana nihoyat chinakam fantastik asar yaratildi. Muallifni chin dildan tabriklaymiz va noshirlardan uni ko‘p nusxalarda tezroq chop etishlarini so‘raymiz</w:t>
      </w:r>
      <w:r w:rsidR="00A52DE5" w:rsidRPr="00C91221">
        <w:rPr>
          <w:i/>
          <w:iCs/>
          <w:sz w:val="28"/>
          <w:szCs w:val="28"/>
          <w:lang w:val="en-US"/>
        </w:rPr>
        <w:t>”</w:t>
      </w:r>
      <w:r w:rsidR="00A52DE5" w:rsidRPr="00C91221">
        <w:rPr>
          <w:rStyle w:val="a5"/>
          <w:i/>
          <w:iCs/>
          <w:sz w:val="28"/>
          <w:szCs w:val="28"/>
          <w:lang w:val="en-US"/>
        </w:rPr>
        <w:footnoteReference w:id="1"/>
      </w:r>
    </w:p>
    <w:p w14:paraId="615F0BFD" w14:textId="3149AB17" w:rsidR="00F95731" w:rsidRPr="00C91221" w:rsidRDefault="00BF64E5" w:rsidP="00AC39B7">
      <w:pPr>
        <w:pStyle w:val="a6"/>
        <w:spacing w:line="360" w:lineRule="auto"/>
        <w:ind w:firstLine="708"/>
        <w:jc w:val="both"/>
        <w:rPr>
          <w:sz w:val="28"/>
          <w:szCs w:val="28"/>
          <w:lang w:val="en-US"/>
        </w:rPr>
      </w:pPr>
      <w:r w:rsidRPr="00C91221">
        <w:rPr>
          <w:sz w:val="28"/>
          <w:szCs w:val="28"/>
          <w:lang w:val="en-US"/>
        </w:rPr>
        <w:t xml:space="preserve">Asar ijodkorlar va kitobxonlar tomonidan katta qiziqish bilan kutib olinganligini ushbu ta’rifdan ham bilib olishimiz mumkin. </w:t>
      </w:r>
      <w:r w:rsidR="00EF312B" w:rsidRPr="00C91221">
        <w:rPr>
          <w:sz w:val="28"/>
          <w:szCs w:val="28"/>
          <w:lang w:val="en-US"/>
        </w:rPr>
        <w:t>Shuningdek, romanda quyidagi jihatlar ham alohida e’tiborga loyiq</w:t>
      </w:r>
      <w:r w:rsidR="00EF312B" w:rsidRPr="00C91221">
        <w:rPr>
          <w:b/>
          <w:bCs/>
          <w:sz w:val="28"/>
          <w:szCs w:val="28"/>
          <w:lang w:val="en-US"/>
        </w:rPr>
        <w:t xml:space="preserve">. </w:t>
      </w:r>
      <w:r w:rsidR="00EF312B" w:rsidRPr="00C91221">
        <w:rPr>
          <w:rStyle w:val="a7"/>
          <w:b w:val="0"/>
          <w:bCs w:val="0"/>
          <w:sz w:val="28"/>
          <w:szCs w:val="28"/>
          <w:lang w:val="en-US"/>
        </w:rPr>
        <w:t>Milliy rang-baranglik</w:t>
      </w:r>
      <w:r w:rsidR="00EF312B" w:rsidRPr="00C91221">
        <w:rPr>
          <w:sz w:val="28"/>
          <w:szCs w:val="28"/>
          <w:lang w:val="en-US"/>
        </w:rPr>
        <w:t xml:space="preserve"> – </w:t>
      </w:r>
      <w:r w:rsidR="00B63B2F" w:rsidRPr="00C91221">
        <w:rPr>
          <w:sz w:val="28"/>
          <w:szCs w:val="28"/>
          <w:lang w:val="en-US"/>
        </w:rPr>
        <w:lastRenderedPageBreak/>
        <w:t>q</w:t>
      </w:r>
      <w:r w:rsidR="00EF312B" w:rsidRPr="00C91221">
        <w:rPr>
          <w:sz w:val="28"/>
          <w:szCs w:val="28"/>
          <w:lang w:val="en-US"/>
        </w:rPr>
        <w:t>ahramonlarning sarguzashtlari o‘zbekona manzaralar, qishloq hayoti, xalqona hazil va maqollar bilan boyitilgan, bu esa voqealar</w:t>
      </w:r>
      <w:r w:rsidR="00475A6E" w:rsidRPr="00C91221">
        <w:rPr>
          <w:sz w:val="28"/>
          <w:szCs w:val="28"/>
          <w:lang w:val="en-US"/>
        </w:rPr>
        <w:t>da</w:t>
      </w:r>
      <w:r w:rsidR="00EF312B" w:rsidRPr="00C91221">
        <w:rPr>
          <w:sz w:val="28"/>
          <w:szCs w:val="28"/>
          <w:lang w:val="en-US"/>
        </w:rPr>
        <w:t xml:space="preserve"> “o‘zbek</w:t>
      </w:r>
      <w:r w:rsidR="00573528" w:rsidRPr="00C91221">
        <w:rPr>
          <w:sz w:val="28"/>
          <w:szCs w:val="28"/>
          <w:lang w:val="en-US"/>
        </w:rPr>
        <w:t>ona</w:t>
      </w:r>
      <w:r w:rsidR="00EF312B" w:rsidRPr="00C91221">
        <w:rPr>
          <w:sz w:val="28"/>
          <w:szCs w:val="28"/>
          <w:lang w:val="en-US"/>
        </w:rPr>
        <w:t>” ruh</w:t>
      </w:r>
      <w:r w:rsidR="00B63B2F" w:rsidRPr="00C91221">
        <w:rPr>
          <w:sz w:val="28"/>
          <w:szCs w:val="28"/>
          <w:lang w:val="en-US"/>
        </w:rPr>
        <w:t>ini</w:t>
      </w:r>
      <w:r w:rsidR="00EF312B" w:rsidRPr="00C91221">
        <w:rPr>
          <w:sz w:val="28"/>
          <w:szCs w:val="28"/>
          <w:lang w:val="en-US"/>
        </w:rPr>
        <w:t xml:space="preserve"> </w:t>
      </w:r>
      <w:r w:rsidR="00573528" w:rsidRPr="00C91221">
        <w:rPr>
          <w:sz w:val="28"/>
          <w:szCs w:val="28"/>
          <w:lang w:val="en-US"/>
        </w:rPr>
        <w:t>his etishga yordam beradi</w:t>
      </w:r>
      <w:r w:rsidR="00EF312B" w:rsidRPr="00C91221">
        <w:rPr>
          <w:sz w:val="28"/>
          <w:szCs w:val="28"/>
          <w:lang w:val="en-US"/>
        </w:rPr>
        <w:t>.</w:t>
      </w:r>
    </w:p>
    <w:p w14:paraId="165BC5C0" w14:textId="6B2ADAD9" w:rsidR="00E3240F" w:rsidRPr="00C91221" w:rsidRDefault="00E3240F" w:rsidP="00AC39B7">
      <w:pPr>
        <w:pStyle w:val="a6"/>
        <w:spacing w:line="360" w:lineRule="auto"/>
        <w:ind w:firstLine="708"/>
        <w:jc w:val="both"/>
        <w:rPr>
          <w:sz w:val="28"/>
          <w:szCs w:val="28"/>
          <w:lang w:val="en-US"/>
        </w:rPr>
      </w:pPr>
      <w:r w:rsidRPr="00C91221">
        <w:rPr>
          <w:rStyle w:val="a7"/>
          <w:b w:val="0"/>
          <w:bCs w:val="0"/>
          <w:sz w:val="28"/>
          <w:szCs w:val="28"/>
          <w:lang w:val="en-US"/>
        </w:rPr>
        <w:t>Yaxshilik va yomonlik kurashini ramziy ifodalash</w:t>
      </w:r>
      <w:r w:rsidRPr="00C91221">
        <w:rPr>
          <w:sz w:val="28"/>
          <w:szCs w:val="28"/>
          <w:lang w:val="en-US"/>
        </w:rPr>
        <w:t xml:space="preserve"> </w:t>
      </w:r>
      <w:r w:rsidR="002167B5" w:rsidRPr="00C91221">
        <w:rPr>
          <w:sz w:val="28"/>
          <w:szCs w:val="28"/>
          <w:lang w:val="en-US"/>
        </w:rPr>
        <w:t xml:space="preserve">‒ </w:t>
      </w:r>
      <w:r w:rsidRPr="00C91221">
        <w:rPr>
          <w:sz w:val="28"/>
          <w:szCs w:val="28"/>
          <w:lang w:val="en-US"/>
        </w:rPr>
        <w:t>fantastik obrazlar orqali muallif insondagi illatlar (</w:t>
      </w:r>
      <w:r w:rsidRPr="00C91221">
        <w:rPr>
          <w:i/>
          <w:iCs/>
          <w:sz w:val="28"/>
          <w:szCs w:val="28"/>
          <w:lang w:val="en-US"/>
        </w:rPr>
        <w:t>yolg‘onchilik, maqtanchoqlik, poraxo‘rlik, ig‘vogarlik, dangasalik, ichiqoralik, hasadgo‘ylik va boshqa</w:t>
      </w:r>
      <w:r w:rsidRPr="00C91221">
        <w:rPr>
          <w:sz w:val="28"/>
          <w:szCs w:val="28"/>
          <w:lang w:val="en-US"/>
        </w:rPr>
        <w:t xml:space="preserve">) va fazilatlar (sodiqlik, halollik, rostgo‘ylik, samimiylik, adolat, muhabbat, jasorat) o‘rtasidagi kurashni badiiy talqin qiladi. </w:t>
      </w:r>
    </w:p>
    <w:p w14:paraId="59BE0C3F" w14:textId="77777777" w:rsidR="00F95731" w:rsidRPr="00C91221" w:rsidRDefault="00F95731" w:rsidP="00AC39B7">
      <w:pPr>
        <w:spacing w:line="360" w:lineRule="auto"/>
        <w:ind w:firstLine="708"/>
        <w:jc w:val="both"/>
        <w:rPr>
          <w:sz w:val="28"/>
          <w:szCs w:val="28"/>
          <w:lang w:val="en-US"/>
        </w:rPr>
      </w:pPr>
      <w:r w:rsidRPr="00C91221">
        <w:rPr>
          <w:sz w:val="28"/>
          <w:szCs w:val="28"/>
          <w:lang w:val="en-US"/>
        </w:rPr>
        <w:t xml:space="preserve">Asar 1986 - yili </w:t>
      </w:r>
      <w:r w:rsidR="00730224" w:rsidRPr="00C91221">
        <w:rPr>
          <w:sz w:val="28"/>
          <w:szCs w:val="28"/>
          <w:lang w:val="en-US"/>
        </w:rPr>
        <w:t>“</w:t>
      </w:r>
      <w:r w:rsidRPr="00C91221">
        <w:rPr>
          <w:sz w:val="28"/>
          <w:szCs w:val="28"/>
          <w:lang w:val="en-US"/>
        </w:rPr>
        <w:t>Yosh gvardiya</w:t>
      </w:r>
      <w:r w:rsidR="00891E5D" w:rsidRPr="00C91221">
        <w:rPr>
          <w:sz w:val="28"/>
          <w:szCs w:val="28"/>
          <w:lang w:val="en-US"/>
        </w:rPr>
        <w:t>”</w:t>
      </w:r>
      <w:r w:rsidRPr="00C91221">
        <w:rPr>
          <w:sz w:val="28"/>
          <w:szCs w:val="28"/>
          <w:lang w:val="en-US"/>
        </w:rPr>
        <w:t xml:space="preserve"> nashriyotida chop etilgan. </w:t>
      </w:r>
      <w:r w:rsidR="00730224" w:rsidRPr="00C91221">
        <w:rPr>
          <w:sz w:val="28"/>
          <w:szCs w:val="28"/>
          <w:lang w:val="en-US"/>
        </w:rPr>
        <w:t>“</w:t>
      </w:r>
      <w:r w:rsidRPr="00C91221">
        <w:rPr>
          <w:sz w:val="28"/>
          <w:szCs w:val="28"/>
          <w:lang w:val="en-US"/>
        </w:rPr>
        <w:t>Cho‘lpon</w:t>
      </w:r>
      <w:r w:rsidR="00730224" w:rsidRPr="00C91221">
        <w:rPr>
          <w:sz w:val="28"/>
          <w:szCs w:val="28"/>
          <w:lang w:val="en-US"/>
        </w:rPr>
        <w:t>”</w:t>
      </w:r>
      <w:r w:rsidRPr="00C91221">
        <w:rPr>
          <w:sz w:val="28"/>
          <w:szCs w:val="28"/>
          <w:lang w:val="en-US"/>
        </w:rPr>
        <w:t xml:space="preserve"> nashriyotida folklorshunos olim Omonullo Madayevning so‘nggi so‘zi bilan yana 100000 nusxada chop etilgan . Oradan bir yil o‘tgach, ya ’ni 1989 -yili O‘zbekiston davlat mukofotiga sazovor bo‘lgan</w:t>
      </w:r>
      <w:r w:rsidR="00891E5D" w:rsidRPr="00C91221">
        <w:rPr>
          <w:sz w:val="28"/>
          <w:szCs w:val="28"/>
          <w:lang w:val="en-US"/>
        </w:rPr>
        <w:t>. Asar bundan keyin ham bir necha marta chop etilgan. Xususan, 2012-yil “Yangi asr avlodi” nashriyotida, 2023-yil “Yoshlar matbuoti”da qayta nashr etilgan.</w:t>
      </w:r>
    </w:p>
    <w:p w14:paraId="6AE8C140" w14:textId="77777777" w:rsidR="000471F0" w:rsidRPr="00C91221" w:rsidRDefault="000471F0" w:rsidP="00AC39B7">
      <w:pPr>
        <w:spacing w:line="360" w:lineRule="auto"/>
        <w:ind w:firstLine="708"/>
        <w:jc w:val="both"/>
        <w:rPr>
          <w:sz w:val="28"/>
          <w:szCs w:val="28"/>
          <w:lang w:val="en-US"/>
        </w:rPr>
      </w:pPr>
      <w:r w:rsidRPr="00C91221">
        <w:rPr>
          <w:sz w:val="28"/>
          <w:szCs w:val="28"/>
          <w:lang w:val="en-US"/>
        </w:rPr>
        <w:t>Ijodkor asardagi to‘rt holat uni o‘qishli bo‘lishiga, qo‘lma-qo‘l bo‘lib o‘qilishiga sabab bo‘lgan bo‘lsa kerak – deb quyidagi 4 ta jihat</w:t>
      </w:r>
      <w:r w:rsidR="009158A3" w:rsidRPr="00C91221">
        <w:rPr>
          <w:sz w:val="28"/>
          <w:szCs w:val="28"/>
          <w:lang w:val="en-US"/>
        </w:rPr>
        <w:t>ga e’tibor qaratgan:</w:t>
      </w:r>
    </w:p>
    <w:p w14:paraId="7E4A9175" w14:textId="77777777" w:rsidR="000471F0" w:rsidRPr="00C91221" w:rsidRDefault="000471F0" w:rsidP="00AC39B7">
      <w:pPr>
        <w:spacing w:line="360" w:lineRule="auto"/>
        <w:jc w:val="both"/>
        <w:rPr>
          <w:i/>
          <w:iCs/>
          <w:sz w:val="28"/>
          <w:szCs w:val="28"/>
          <w:lang w:val="en-US"/>
        </w:rPr>
      </w:pPr>
      <w:r w:rsidRPr="00C91221">
        <w:rPr>
          <w:i/>
          <w:iCs/>
          <w:sz w:val="28"/>
          <w:szCs w:val="28"/>
          <w:lang w:val="en-US"/>
        </w:rPr>
        <w:t xml:space="preserve">1. Fantastik holatga ko‘proq o‘rin berilganligi; </w:t>
      </w:r>
    </w:p>
    <w:p w14:paraId="0DBB3436" w14:textId="77777777" w:rsidR="000471F0" w:rsidRPr="00C91221" w:rsidRDefault="000471F0" w:rsidP="00AC39B7">
      <w:pPr>
        <w:spacing w:line="360" w:lineRule="auto"/>
        <w:jc w:val="both"/>
        <w:rPr>
          <w:i/>
          <w:iCs/>
          <w:sz w:val="28"/>
          <w:szCs w:val="28"/>
          <w:lang w:val="en-US"/>
        </w:rPr>
      </w:pPr>
      <w:r w:rsidRPr="00C91221">
        <w:rPr>
          <w:i/>
          <w:iCs/>
          <w:sz w:val="28"/>
          <w:szCs w:val="28"/>
          <w:lang w:val="en-US"/>
        </w:rPr>
        <w:t xml:space="preserve">2. Imkon darajada yumorning kuchaytirilgani; </w:t>
      </w:r>
    </w:p>
    <w:p w14:paraId="61CEB516" w14:textId="2C1497C0" w:rsidR="000471F0" w:rsidRPr="00C91221" w:rsidRDefault="000471F0" w:rsidP="00AC39B7">
      <w:pPr>
        <w:spacing w:line="360" w:lineRule="auto"/>
        <w:jc w:val="both"/>
        <w:rPr>
          <w:i/>
          <w:iCs/>
          <w:sz w:val="28"/>
          <w:szCs w:val="28"/>
          <w:lang w:val="en-US"/>
        </w:rPr>
      </w:pPr>
      <w:r w:rsidRPr="00C91221">
        <w:rPr>
          <w:i/>
          <w:iCs/>
          <w:sz w:val="28"/>
          <w:szCs w:val="28"/>
          <w:lang w:val="en-US"/>
        </w:rPr>
        <w:t xml:space="preserve">3. Qarama-qarshi holatlar — konfliktning oxirigacha saqlab qolinganligi; </w:t>
      </w:r>
    </w:p>
    <w:p w14:paraId="5205F30B" w14:textId="77777777" w:rsidR="003745FE" w:rsidRPr="00C91221" w:rsidRDefault="000471F0" w:rsidP="00AC39B7">
      <w:pPr>
        <w:spacing w:line="360" w:lineRule="auto"/>
        <w:jc w:val="both"/>
        <w:rPr>
          <w:i/>
          <w:iCs/>
          <w:sz w:val="28"/>
          <w:szCs w:val="28"/>
          <w:lang w:val="en-US"/>
        </w:rPr>
      </w:pPr>
      <w:r w:rsidRPr="00C91221">
        <w:rPr>
          <w:i/>
          <w:iCs/>
          <w:sz w:val="28"/>
          <w:szCs w:val="28"/>
          <w:lang w:val="en-US"/>
        </w:rPr>
        <w:t>4. Hayotiy haqiqat, xulqi-axloqdagi illatlar ustidan boplab kulganim.</w:t>
      </w:r>
    </w:p>
    <w:p w14:paraId="4949D5F8" w14:textId="77777777" w:rsidR="00BE1BCC" w:rsidRPr="00C91221" w:rsidRDefault="00BE1BCC" w:rsidP="00AC39B7">
      <w:pPr>
        <w:spacing w:line="360" w:lineRule="auto"/>
        <w:jc w:val="both"/>
        <w:rPr>
          <w:sz w:val="28"/>
          <w:szCs w:val="28"/>
          <w:lang w:val="en-US"/>
        </w:rPr>
      </w:pPr>
      <w:r w:rsidRPr="00C91221">
        <w:rPr>
          <w:sz w:val="28"/>
          <w:szCs w:val="28"/>
          <w:lang w:val="en-US"/>
        </w:rPr>
        <w:t>Shu 4 jihatdan tahlil qiladigan bo‘lsak:</w:t>
      </w:r>
    </w:p>
    <w:p w14:paraId="30A2774B" w14:textId="77777777" w:rsidR="00BE1BCC" w:rsidRPr="00C91221" w:rsidRDefault="00BE1BCC" w:rsidP="00AC39B7">
      <w:pPr>
        <w:spacing w:line="360" w:lineRule="auto"/>
        <w:ind w:firstLine="360"/>
        <w:jc w:val="both"/>
        <w:rPr>
          <w:sz w:val="28"/>
          <w:szCs w:val="28"/>
          <w:lang w:val="en-US"/>
        </w:rPr>
      </w:pPr>
      <w:r w:rsidRPr="00C91221">
        <w:rPr>
          <w:sz w:val="28"/>
          <w:szCs w:val="28"/>
          <w:lang w:val="en-US"/>
        </w:rPr>
        <w:t xml:space="preserve">Fantastik holatga ko‘proq o‘rin berilganligi quyidagi jihatlarda namoyon bo‘ladi. Muallif asarda real hayot manzaralari bilan mo‘jizaviy olamni uyg‘unlashtiradi. “Shirin qovunlar mamlakati”, “Sehrgar Iblis”, “Sehrli qalpoqcha” kabi timsollar o‘quvchini kundalik hayotdan olib chiqib, xayolot olamiga olib kiradi. </w:t>
      </w:r>
      <w:r w:rsidRPr="00C91221">
        <w:rPr>
          <w:sz w:val="28"/>
          <w:szCs w:val="28"/>
        </w:rPr>
        <w:t>Bu holatlar:</w:t>
      </w:r>
    </w:p>
    <w:p w14:paraId="5C3FFD49" w14:textId="77777777" w:rsidR="00A305F4" w:rsidRPr="00C91221" w:rsidRDefault="00BE1BCC" w:rsidP="00A305F4">
      <w:pPr>
        <w:pStyle w:val="ab"/>
        <w:numPr>
          <w:ilvl w:val="1"/>
          <w:numId w:val="2"/>
        </w:numPr>
        <w:spacing w:before="100" w:beforeAutospacing="1" w:after="100" w:afterAutospacing="1" w:line="360" w:lineRule="auto"/>
        <w:jc w:val="both"/>
        <w:rPr>
          <w:sz w:val="28"/>
          <w:szCs w:val="28"/>
          <w:lang w:val="en-US"/>
        </w:rPr>
      </w:pPr>
      <w:r w:rsidRPr="00C91221">
        <w:rPr>
          <w:sz w:val="28"/>
          <w:szCs w:val="28"/>
          <w:lang w:val="en-US"/>
        </w:rPr>
        <w:t>Qahramonning boshqa dunyolarga o‘tishi;</w:t>
      </w:r>
    </w:p>
    <w:p w14:paraId="7F400BE0" w14:textId="77777777" w:rsidR="00A305F4" w:rsidRPr="00C91221" w:rsidRDefault="009960DE" w:rsidP="00A305F4">
      <w:pPr>
        <w:pStyle w:val="ab"/>
        <w:numPr>
          <w:ilvl w:val="1"/>
          <w:numId w:val="2"/>
        </w:numPr>
        <w:spacing w:before="100" w:beforeAutospacing="1" w:after="100" w:afterAutospacing="1" w:line="360" w:lineRule="auto"/>
        <w:jc w:val="both"/>
        <w:rPr>
          <w:sz w:val="28"/>
          <w:szCs w:val="28"/>
          <w:lang w:val="en-US"/>
        </w:rPr>
      </w:pPr>
      <w:r w:rsidRPr="00C91221">
        <w:rPr>
          <w:sz w:val="28"/>
          <w:szCs w:val="28"/>
          <w:lang w:val="en-US"/>
        </w:rPr>
        <w:t>Sehrli qovun bilan bog‘liq tasvirlar;</w:t>
      </w:r>
    </w:p>
    <w:p w14:paraId="6C8E96BC" w14:textId="77367554" w:rsidR="00BE1BCC" w:rsidRPr="00C91221" w:rsidRDefault="00BE1BCC" w:rsidP="00A305F4">
      <w:pPr>
        <w:pStyle w:val="ab"/>
        <w:numPr>
          <w:ilvl w:val="1"/>
          <w:numId w:val="2"/>
        </w:numPr>
        <w:spacing w:before="100" w:beforeAutospacing="1" w:after="100" w:afterAutospacing="1" w:line="360" w:lineRule="auto"/>
        <w:jc w:val="both"/>
        <w:rPr>
          <w:sz w:val="28"/>
          <w:szCs w:val="28"/>
          <w:lang w:val="en-US"/>
        </w:rPr>
      </w:pPr>
      <w:r w:rsidRPr="00C91221">
        <w:rPr>
          <w:sz w:val="28"/>
          <w:szCs w:val="28"/>
          <w:lang w:val="en-US"/>
        </w:rPr>
        <w:t>Sehrli predmetlar orqali vaziyatning keskin o‘zgarishi;</w:t>
      </w:r>
    </w:p>
    <w:p w14:paraId="67FDA274" w14:textId="77777777" w:rsidR="00A305F4" w:rsidRPr="00C91221" w:rsidRDefault="00BE1BCC" w:rsidP="00A305F4">
      <w:pPr>
        <w:pStyle w:val="ab"/>
        <w:numPr>
          <w:ilvl w:val="1"/>
          <w:numId w:val="2"/>
        </w:numPr>
        <w:spacing w:before="100" w:beforeAutospacing="1" w:after="100" w:afterAutospacing="1" w:line="360" w:lineRule="auto"/>
        <w:jc w:val="both"/>
        <w:rPr>
          <w:sz w:val="28"/>
          <w:szCs w:val="28"/>
          <w:lang w:val="en-US"/>
        </w:rPr>
      </w:pPr>
      <w:r w:rsidRPr="00C91221">
        <w:rPr>
          <w:sz w:val="28"/>
          <w:szCs w:val="28"/>
          <w:lang w:val="en-US"/>
        </w:rPr>
        <w:lastRenderedPageBreak/>
        <w:t>Fantastika orqali muallif ezgulik-yovuzlik kurashini badiiylashtirib, bolalar tasavvurini kengaytiradi.</w:t>
      </w:r>
    </w:p>
    <w:p w14:paraId="0539ED04" w14:textId="77777777" w:rsidR="00A305F4" w:rsidRPr="00C91221" w:rsidRDefault="00A305F4" w:rsidP="00A305F4">
      <w:pPr>
        <w:pStyle w:val="ab"/>
        <w:numPr>
          <w:ilvl w:val="1"/>
          <w:numId w:val="2"/>
        </w:numPr>
        <w:spacing w:before="100" w:beforeAutospacing="1" w:after="100" w:afterAutospacing="1" w:line="360" w:lineRule="auto"/>
        <w:jc w:val="both"/>
        <w:rPr>
          <w:sz w:val="28"/>
          <w:szCs w:val="28"/>
          <w:lang w:val="en-US"/>
        </w:rPr>
      </w:pPr>
      <w:r w:rsidRPr="00C91221">
        <w:rPr>
          <w:sz w:val="28"/>
          <w:szCs w:val="28"/>
          <w:lang w:val="en-US"/>
        </w:rPr>
        <w:t xml:space="preserve"> </w:t>
      </w:r>
      <w:r w:rsidR="00BE1BCC" w:rsidRPr="00C91221">
        <w:rPr>
          <w:sz w:val="28"/>
          <w:szCs w:val="28"/>
          <w:lang w:val="en-US"/>
        </w:rPr>
        <w:t>Dar Daraja va Akbar Akbariy tayyorlagan dorilarni sarqitlarga qarshi qo‘llanilish jarayonlari</w:t>
      </w:r>
      <w:r w:rsidRPr="00C91221">
        <w:rPr>
          <w:sz w:val="28"/>
          <w:szCs w:val="28"/>
          <w:lang w:val="en-US"/>
        </w:rPr>
        <w:t>.</w:t>
      </w:r>
    </w:p>
    <w:p w14:paraId="3925D237" w14:textId="36B6286F" w:rsidR="00996E0D" w:rsidRPr="00C91221" w:rsidRDefault="00BE1BCC" w:rsidP="00A305F4">
      <w:pPr>
        <w:pStyle w:val="ab"/>
        <w:numPr>
          <w:ilvl w:val="1"/>
          <w:numId w:val="2"/>
        </w:numPr>
        <w:spacing w:before="100" w:beforeAutospacing="1" w:after="100" w:afterAutospacing="1" w:line="360" w:lineRule="auto"/>
        <w:jc w:val="both"/>
        <w:rPr>
          <w:sz w:val="28"/>
          <w:szCs w:val="28"/>
          <w:lang w:val="en-US"/>
        </w:rPr>
      </w:pPr>
      <w:r w:rsidRPr="00C91221">
        <w:rPr>
          <w:sz w:val="28"/>
          <w:szCs w:val="28"/>
          <w:lang w:val="en-US"/>
        </w:rPr>
        <w:t>Sehirgar Iblisning o‘z qiyofasini o‘zgartirib ko‘rsatgan nayranglari</w:t>
      </w:r>
    </w:p>
    <w:p w14:paraId="7AFE6351" w14:textId="77777777" w:rsidR="00BE1BCC" w:rsidRPr="00C91221" w:rsidRDefault="00BE1BCC" w:rsidP="00AC39B7">
      <w:pPr>
        <w:spacing w:before="100" w:beforeAutospacing="1" w:after="100" w:afterAutospacing="1" w:line="360" w:lineRule="auto"/>
        <w:ind w:firstLine="360"/>
        <w:jc w:val="both"/>
        <w:rPr>
          <w:sz w:val="28"/>
          <w:szCs w:val="28"/>
          <w:lang w:val="en-US"/>
        </w:rPr>
      </w:pPr>
      <w:r w:rsidRPr="00C91221">
        <w:rPr>
          <w:rStyle w:val="a7"/>
          <w:b w:val="0"/>
          <w:bCs w:val="0"/>
          <w:sz w:val="28"/>
          <w:szCs w:val="28"/>
          <w:lang w:val="en-US"/>
        </w:rPr>
        <w:t>Imkon darajada yumorning kuchaytirilgani</w:t>
      </w:r>
      <w:r w:rsidR="00996E0D" w:rsidRPr="00C91221">
        <w:rPr>
          <w:rStyle w:val="a7"/>
          <w:b w:val="0"/>
          <w:bCs w:val="0"/>
          <w:sz w:val="28"/>
          <w:szCs w:val="28"/>
          <w:lang w:val="en-US"/>
        </w:rPr>
        <w:t>ga to‘xtaladigan bo‘lsak, X.</w:t>
      </w:r>
      <w:r w:rsidRPr="00C91221">
        <w:rPr>
          <w:sz w:val="28"/>
          <w:szCs w:val="28"/>
          <w:lang w:val="en-US"/>
        </w:rPr>
        <w:t>To‘xtaboyev bolalar adabiyotida hazil-mutoyibani o‘rinli va ta’sirchan qo‘llash ustasidir. Asarda:</w:t>
      </w:r>
    </w:p>
    <w:p w14:paraId="5A73D97D" w14:textId="77777777" w:rsidR="00AB048D" w:rsidRPr="00C91221" w:rsidRDefault="00BE1BCC" w:rsidP="00AB048D">
      <w:pPr>
        <w:pStyle w:val="a6"/>
        <w:numPr>
          <w:ilvl w:val="1"/>
          <w:numId w:val="2"/>
        </w:numPr>
        <w:spacing w:line="360" w:lineRule="auto"/>
        <w:jc w:val="both"/>
        <w:rPr>
          <w:sz w:val="28"/>
          <w:szCs w:val="28"/>
          <w:lang w:val="en-US"/>
        </w:rPr>
      </w:pPr>
      <w:r w:rsidRPr="00C91221">
        <w:rPr>
          <w:sz w:val="28"/>
          <w:szCs w:val="28"/>
          <w:lang w:val="en-US"/>
        </w:rPr>
        <w:t xml:space="preserve">Qahramonlarning topqirligi va </w:t>
      </w:r>
      <w:r w:rsidR="00940224" w:rsidRPr="00C91221">
        <w:rPr>
          <w:sz w:val="28"/>
          <w:szCs w:val="28"/>
          <w:lang w:val="en-US"/>
        </w:rPr>
        <w:t>yumorga boy tili</w:t>
      </w:r>
      <w:r w:rsidRPr="00C91221">
        <w:rPr>
          <w:sz w:val="28"/>
          <w:szCs w:val="28"/>
          <w:lang w:val="en-US"/>
        </w:rPr>
        <w:t>;</w:t>
      </w:r>
    </w:p>
    <w:p w14:paraId="2F55B85B" w14:textId="77777777" w:rsidR="00AB048D" w:rsidRPr="00C91221" w:rsidRDefault="001F0CAA" w:rsidP="00AB048D">
      <w:pPr>
        <w:pStyle w:val="a6"/>
        <w:numPr>
          <w:ilvl w:val="1"/>
          <w:numId w:val="2"/>
        </w:numPr>
        <w:spacing w:line="360" w:lineRule="auto"/>
        <w:jc w:val="both"/>
        <w:rPr>
          <w:sz w:val="28"/>
          <w:szCs w:val="28"/>
          <w:lang w:val="en-US"/>
        </w:rPr>
      </w:pPr>
      <w:r w:rsidRPr="00C91221">
        <w:rPr>
          <w:sz w:val="28"/>
          <w:szCs w:val="28"/>
          <w:lang w:val="en-US"/>
        </w:rPr>
        <w:t>Akbarning qovun tushiradigan odati, burnining hid bilish qobiliyati bilan bog‘liq kulgili o‘rinlar.</w:t>
      </w:r>
    </w:p>
    <w:p w14:paraId="1BB5A1E7" w14:textId="1DDC8136" w:rsidR="00940224" w:rsidRPr="00C91221" w:rsidRDefault="00BE1BCC" w:rsidP="00AB048D">
      <w:pPr>
        <w:pStyle w:val="a6"/>
        <w:numPr>
          <w:ilvl w:val="1"/>
          <w:numId w:val="2"/>
        </w:numPr>
        <w:spacing w:line="360" w:lineRule="auto"/>
        <w:jc w:val="both"/>
        <w:rPr>
          <w:sz w:val="28"/>
          <w:szCs w:val="28"/>
          <w:lang w:val="en-US"/>
        </w:rPr>
      </w:pPr>
      <w:r w:rsidRPr="00C91221">
        <w:rPr>
          <w:sz w:val="28"/>
          <w:szCs w:val="28"/>
          <w:lang w:val="en-US"/>
        </w:rPr>
        <w:t>Ba’zi</w:t>
      </w:r>
      <w:r w:rsidR="001F0CAA" w:rsidRPr="00C91221">
        <w:rPr>
          <w:sz w:val="28"/>
          <w:szCs w:val="28"/>
          <w:lang w:val="en-US"/>
        </w:rPr>
        <w:t xml:space="preserve"> </w:t>
      </w:r>
      <w:r w:rsidRPr="00C91221">
        <w:rPr>
          <w:sz w:val="28"/>
          <w:szCs w:val="28"/>
          <w:lang w:val="en-US"/>
        </w:rPr>
        <w:t>obrazlarning kulgili qilib tasvirlanishi;</w:t>
      </w:r>
    </w:p>
    <w:p w14:paraId="2210D570" w14:textId="77777777" w:rsidR="00CF4C1B" w:rsidRPr="00C91221" w:rsidRDefault="007E2A2F" w:rsidP="00103351">
      <w:pPr>
        <w:pStyle w:val="a6"/>
        <w:spacing w:after="0" w:line="360" w:lineRule="auto"/>
        <w:ind w:left="360" w:firstLine="348"/>
        <w:jc w:val="both"/>
        <w:rPr>
          <w:sz w:val="28"/>
          <w:szCs w:val="28"/>
          <w:lang w:val="en-US"/>
        </w:rPr>
      </w:pPr>
      <w:r w:rsidRPr="00C91221">
        <w:rPr>
          <w:rStyle w:val="a7"/>
          <w:sz w:val="28"/>
          <w:szCs w:val="28"/>
          <w:lang w:val="en-US"/>
        </w:rPr>
        <w:t>Qarama-qarshi holatlar — konfliktning oxirigacha saqlab qolinganligi</w:t>
      </w:r>
      <w:r w:rsidR="00940224" w:rsidRPr="00C91221">
        <w:rPr>
          <w:sz w:val="28"/>
          <w:szCs w:val="28"/>
          <w:lang w:val="en-US"/>
        </w:rPr>
        <w:t xml:space="preserve"> a</w:t>
      </w:r>
      <w:r w:rsidRPr="00C91221">
        <w:rPr>
          <w:sz w:val="28"/>
          <w:szCs w:val="28"/>
          <w:lang w:val="en-US"/>
        </w:rPr>
        <w:t xml:space="preserve">sarda asosiy dramatik ziddiyat — </w:t>
      </w:r>
      <w:r w:rsidRPr="00C91221">
        <w:rPr>
          <w:rStyle w:val="a7"/>
          <w:sz w:val="28"/>
          <w:szCs w:val="28"/>
          <w:lang w:val="en-US"/>
        </w:rPr>
        <w:t xml:space="preserve">Akbarjon va Sehrgar Iblis </w:t>
      </w:r>
      <w:r w:rsidRPr="00C91221">
        <w:rPr>
          <w:rStyle w:val="a7"/>
          <w:b w:val="0"/>
          <w:bCs w:val="0"/>
          <w:sz w:val="28"/>
          <w:szCs w:val="28"/>
          <w:lang w:val="en-US"/>
        </w:rPr>
        <w:t>o‘rtasidagi kurash</w:t>
      </w:r>
      <w:r w:rsidRPr="00C91221">
        <w:rPr>
          <w:sz w:val="28"/>
          <w:szCs w:val="28"/>
          <w:lang w:val="en-US"/>
        </w:rPr>
        <w:t xml:space="preserve"> bo‘lib, bu qarama-qarshilik oxirgi sahifalargacha kuchini yo‘qotmaydi.</w:t>
      </w:r>
      <w:r w:rsidR="00940224" w:rsidRPr="00C91221">
        <w:rPr>
          <w:sz w:val="28"/>
          <w:szCs w:val="28"/>
          <w:lang w:val="en-US"/>
        </w:rPr>
        <w:t xml:space="preserve"> </w:t>
      </w:r>
    </w:p>
    <w:p w14:paraId="7AD8FE34" w14:textId="77777777" w:rsidR="007E2A2F" w:rsidRPr="00C91221" w:rsidRDefault="007E2A2F" w:rsidP="00255CFB">
      <w:pPr>
        <w:pStyle w:val="a6"/>
        <w:spacing w:after="0" w:line="360" w:lineRule="auto"/>
        <w:ind w:firstLine="360"/>
        <w:jc w:val="both"/>
        <w:rPr>
          <w:sz w:val="28"/>
          <w:szCs w:val="28"/>
          <w:lang w:val="en-US"/>
        </w:rPr>
      </w:pPr>
      <w:r w:rsidRPr="00C91221">
        <w:rPr>
          <w:rStyle w:val="a7"/>
          <w:b w:val="0"/>
          <w:bCs w:val="0"/>
          <w:sz w:val="28"/>
          <w:szCs w:val="28"/>
          <w:lang w:val="en-US"/>
        </w:rPr>
        <w:t>Hayotiy haqiqat, xulqi-axloqdagi illatlar ustidan boplab kulganligi</w:t>
      </w:r>
      <w:r w:rsidR="00CF4C1B" w:rsidRPr="00C91221">
        <w:rPr>
          <w:sz w:val="28"/>
          <w:szCs w:val="28"/>
          <w:lang w:val="en-US"/>
        </w:rPr>
        <w:t xml:space="preserve">ga diqqat qaratamiz. </w:t>
      </w:r>
      <w:r w:rsidRPr="00C91221">
        <w:rPr>
          <w:sz w:val="28"/>
          <w:szCs w:val="28"/>
          <w:lang w:val="en-US"/>
        </w:rPr>
        <w:t>Fantastik voqealar zamirida muallif real hayotdagi kamchiliklarni fosh qiladi:</w:t>
      </w:r>
    </w:p>
    <w:p w14:paraId="127057AA" w14:textId="77777777" w:rsidR="00373EE4" w:rsidRPr="00C91221" w:rsidRDefault="00373EE4" w:rsidP="00373EE4">
      <w:pPr>
        <w:pStyle w:val="a6"/>
        <w:spacing w:line="360" w:lineRule="auto"/>
        <w:ind w:left="720"/>
        <w:jc w:val="both"/>
        <w:rPr>
          <w:sz w:val="28"/>
          <w:szCs w:val="28"/>
          <w:lang w:val="en-US"/>
        </w:rPr>
      </w:pPr>
      <w:r w:rsidRPr="00C91221">
        <w:rPr>
          <w:sz w:val="28"/>
          <w:szCs w:val="28"/>
          <w:lang w:val="en-US"/>
        </w:rPr>
        <w:t xml:space="preserve">- </w:t>
      </w:r>
      <w:r w:rsidR="00CF4C1B" w:rsidRPr="00C91221">
        <w:rPr>
          <w:sz w:val="28"/>
          <w:szCs w:val="28"/>
          <w:lang w:val="en-US"/>
        </w:rPr>
        <w:t>o</w:t>
      </w:r>
      <w:r w:rsidR="007E2A2F" w:rsidRPr="00C91221">
        <w:rPr>
          <w:sz w:val="28"/>
          <w:szCs w:val="28"/>
          <w:lang w:val="en-US"/>
        </w:rPr>
        <w:t>chko‘zlik, aldov, dangasalik kabi illatlar</w:t>
      </w:r>
      <w:r w:rsidR="00CF4C1B" w:rsidRPr="00C91221">
        <w:rPr>
          <w:sz w:val="28"/>
          <w:szCs w:val="28"/>
          <w:lang w:val="en-US"/>
        </w:rPr>
        <w:t>ni keng yoyilishi</w:t>
      </w:r>
      <w:r w:rsidR="007E2A2F" w:rsidRPr="00C91221">
        <w:rPr>
          <w:sz w:val="28"/>
          <w:szCs w:val="28"/>
          <w:lang w:val="en-US"/>
        </w:rPr>
        <w:t>;</w:t>
      </w:r>
    </w:p>
    <w:p w14:paraId="31049EB6" w14:textId="06D1E997" w:rsidR="007E2A2F" w:rsidRPr="00C91221" w:rsidRDefault="00373EE4" w:rsidP="00373EE4">
      <w:pPr>
        <w:pStyle w:val="a6"/>
        <w:spacing w:line="360" w:lineRule="auto"/>
        <w:ind w:left="720"/>
        <w:jc w:val="both"/>
        <w:rPr>
          <w:sz w:val="28"/>
          <w:szCs w:val="28"/>
          <w:lang w:val="en-US"/>
        </w:rPr>
      </w:pPr>
      <w:r w:rsidRPr="00C91221">
        <w:rPr>
          <w:sz w:val="28"/>
          <w:szCs w:val="28"/>
          <w:lang w:val="en-US"/>
        </w:rPr>
        <w:t xml:space="preserve">- </w:t>
      </w:r>
      <w:r w:rsidR="00CF4C1B" w:rsidRPr="00C91221">
        <w:rPr>
          <w:sz w:val="28"/>
          <w:szCs w:val="28"/>
          <w:lang w:val="en-US"/>
        </w:rPr>
        <w:t>e</w:t>
      </w:r>
      <w:r w:rsidR="007E2A2F" w:rsidRPr="00C91221">
        <w:rPr>
          <w:sz w:val="28"/>
          <w:szCs w:val="28"/>
          <w:lang w:val="en-US"/>
        </w:rPr>
        <w:t>zgulik tarafdorlari esa halollik, jasorat, mehnatsevarlik kabi fazilatlarni</w:t>
      </w:r>
      <w:r w:rsidR="00255CFB" w:rsidRPr="00C91221">
        <w:rPr>
          <w:sz w:val="28"/>
          <w:szCs w:val="28"/>
          <w:lang w:val="en-US"/>
        </w:rPr>
        <w:t xml:space="preserve"> ulug‘laydi.</w:t>
      </w:r>
      <w:r w:rsidR="007E2A2F" w:rsidRPr="00C91221">
        <w:rPr>
          <w:sz w:val="28"/>
          <w:szCs w:val="28"/>
          <w:lang w:val="en-US"/>
        </w:rPr>
        <w:br/>
      </w:r>
      <w:r w:rsidR="00CF4C1B" w:rsidRPr="00C91221">
        <w:rPr>
          <w:sz w:val="28"/>
          <w:szCs w:val="28"/>
          <w:lang w:val="en-US"/>
        </w:rPr>
        <w:t>-</w:t>
      </w:r>
      <w:r w:rsidRPr="00C91221">
        <w:rPr>
          <w:sz w:val="28"/>
          <w:szCs w:val="28"/>
          <w:lang w:val="en-US"/>
        </w:rPr>
        <w:t xml:space="preserve"> </w:t>
      </w:r>
      <w:r w:rsidR="00CF4C1B" w:rsidRPr="00C91221">
        <w:rPr>
          <w:sz w:val="28"/>
          <w:szCs w:val="28"/>
          <w:lang w:val="en-US"/>
        </w:rPr>
        <w:t>b</w:t>
      </w:r>
      <w:r w:rsidR="007E2A2F" w:rsidRPr="00C91221">
        <w:rPr>
          <w:sz w:val="28"/>
          <w:szCs w:val="28"/>
          <w:lang w:val="en-US"/>
        </w:rPr>
        <w:t>unday badiiy yondashuv bolalar ongida yomon xulqdan hazar qilish, yaxshi xulqni qadrlash tuyg‘usini kuchaytiradi</w:t>
      </w:r>
      <w:r w:rsidR="00CF4C1B" w:rsidRPr="00C91221">
        <w:rPr>
          <w:sz w:val="28"/>
          <w:szCs w:val="28"/>
          <w:lang w:val="en-US"/>
        </w:rPr>
        <w:t>.</w:t>
      </w:r>
    </w:p>
    <w:p w14:paraId="194966CA" w14:textId="5F337C40" w:rsidR="00CF4C1B" w:rsidRPr="00C91221" w:rsidRDefault="00CF4C1B" w:rsidP="008341F2">
      <w:pPr>
        <w:pStyle w:val="a6"/>
        <w:spacing w:line="360" w:lineRule="auto"/>
        <w:ind w:firstLine="708"/>
        <w:jc w:val="both"/>
        <w:rPr>
          <w:sz w:val="28"/>
          <w:szCs w:val="28"/>
          <w:lang w:val="en-US"/>
        </w:rPr>
      </w:pPr>
      <w:r w:rsidRPr="00C91221">
        <w:rPr>
          <w:sz w:val="28"/>
          <w:szCs w:val="28"/>
          <w:lang w:val="en-US"/>
        </w:rPr>
        <w:t>Yuqoridagi mulohazalarimizdan kelib chiqib quyidagicha xulosa chiqarish</w:t>
      </w:r>
      <w:r w:rsidR="008341F2" w:rsidRPr="00C91221">
        <w:rPr>
          <w:sz w:val="28"/>
          <w:szCs w:val="28"/>
          <w:lang w:val="en-US"/>
        </w:rPr>
        <w:t xml:space="preserve"> </w:t>
      </w:r>
      <w:r w:rsidRPr="00C91221">
        <w:rPr>
          <w:sz w:val="28"/>
          <w:szCs w:val="28"/>
          <w:lang w:val="en-US"/>
        </w:rPr>
        <w:t>mumkin:</w:t>
      </w:r>
    </w:p>
    <w:p w14:paraId="2FF90F7A" w14:textId="77777777" w:rsidR="007E2A2F" w:rsidRPr="00C91221" w:rsidRDefault="007E2A2F" w:rsidP="00F84FEE">
      <w:pPr>
        <w:pStyle w:val="a6"/>
        <w:spacing w:line="360" w:lineRule="auto"/>
        <w:ind w:left="720"/>
        <w:jc w:val="both"/>
        <w:rPr>
          <w:sz w:val="28"/>
          <w:szCs w:val="28"/>
          <w:lang w:val="en-US"/>
        </w:rPr>
      </w:pPr>
      <w:r w:rsidRPr="00C91221">
        <w:rPr>
          <w:rStyle w:val="a7"/>
          <w:sz w:val="28"/>
          <w:szCs w:val="28"/>
          <w:lang w:val="en-US"/>
        </w:rPr>
        <w:lastRenderedPageBreak/>
        <w:t>Fantastika</w:t>
      </w:r>
      <w:r w:rsidRPr="00C91221">
        <w:rPr>
          <w:sz w:val="28"/>
          <w:szCs w:val="28"/>
          <w:lang w:val="en-US"/>
        </w:rPr>
        <w:t xml:space="preserve"> — tasavvur eshigini ochadi;</w:t>
      </w:r>
    </w:p>
    <w:p w14:paraId="00D388BA" w14:textId="77777777" w:rsidR="007E2A2F" w:rsidRPr="00C91221" w:rsidRDefault="007E2A2F" w:rsidP="00F84FEE">
      <w:pPr>
        <w:pStyle w:val="a6"/>
        <w:spacing w:line="360" w:lineRule="auto"/>
        <w:ind w:left="720"/>
        <w:jc w:val="both"/>
        <w:rPr>
          <w:sz w:val="28"/>
          <w:szCs w:val="28"/>
          <w:lang w:val="en-US"/>
        </w:rPr>
      </w:pPr>
      <w:r w:rsidRPr="00C91221">
        <w:rPr>
          <w:rStyle w:val="a7"/>
          <w:sz w:val="28"/>
          <w:szCs w:val="28"/>
          <w:lang w:val="en-US"/>
        </w:rPr>
        <w:t>Yumor</w:t>
      </w:r>
      <w:r w:rsidRPr="00C91221">
        <w:rPr>
          <w:sz w:val="28"/>
          <w:szCs w:val="28"/>
          <w:lang w:val="en-US"/>
        </w:rPr>
        <w:t xml:space="preserve"> — o‘qishni zavqli qiladi;</w:t>
      </w:r>
    </w:p>
    <w:p w14:paraId="4E30ED09" w14:textId="77777777" w:rsidR="007E2A2F" w:rsidRPr="00C91221" w:rsidRDefault="007E2A2F" w:rsidP="00F84FEE">
      <w:pPr>
        <w:pStyle w:val="a6"/>
        <w:spacing w:line="360" w:lineRule="auto"/>
        <w:ind w:left="720"/>
        <w:jc w:val="both"/>
        <w:rPr>
          <w:sz w:val="28"/>
          <w:szCs w:val="28"/>
          <w:lang w:val="en-US"/>
        </w:rPr>
      </w:pPr>
      <w:r w:rsidRPr="00C91221">
        <w:rPr>
          <w:rStyle w:val="a7"/>
          <w:sz w:val="28"/>
          <w:szCs w:val="28"/>
          <w:lang w:val="en-US"/>
        </w:rPr>
        <w:t>Konflikt</w:t>
      </w:r>
      <w:r w:rsidRPr="00C91221">
        <w:rPr>
          <w:sz w:val="28"/>
          <w:szCs w:val="28"/>
          <w:lang w:val="en-US"/>
        </w:rPr>
        <w:t xml:space="preserve"> — voqeani hayajonli qiladi;</w:t>
      </w:r>
    </w:p>
    <w:p w14:paraId="46024537" w14:textId="77777777" w:rsidR="007E2A2F" w:rsidRPr="00C91221" w:rsidRDefault="007E2A2F" w:rsidP="00F84FEE">
      <w:pPr>
        <w:pStyle w:val="a6"/>
        <w:spacing w:line="360" w:lineRule="auto"/>
        <w:ind w:left="720"/>
        <w:jc w:val="both"/>
        <w:rPr>
          <w:sz w:val="28"/>
          <w:szCs w:val="28"/>
          <w:lang w:val="en-US"/>
        </w:rPr>
      </w:pPr>
      <w:r w:rsidRPr="00C91221">
        <w:rPr>
          <w:rStyle w:val="a7"/>
          <w:sz w:val="28"/>
          <w:szCs w:val="28"/>
          <w:lang w:val="en-US"/>
        </w:rPr>
        <w:t>Hayotiy haqiqat</w:t>
      </w:r>
      <w:r w:rsidRPr="00C91221">
        <w:rPr>
          <w:sz w:val="28"/>
          <w:szCs w:val="28"/>
          <w:lang w:val="en-US"/>
        </w:rPr>
        <w:t xml:space="preserve"> — asarga tarbiyaviy mazmun beradi.</w:t>
      </w:r>
    </w:p>
    <w:p w14:paraId="60263734" w14:textId="77777777" w:rsidR="001F0CAA" w:rsidRPr="00C91221" w:rsidRDefault="007E2A2F" w:rsidP="00E542FB">
      <w:pPr>
        <w:pStyle w:val="a6"/>
        <w:spacing w:line="360" w:lineRule="auto"/>
        <w:ind w:firstLine="708"/>
        <w:jc w:val="both"/>
        <w:rPr>
          <w:sz w:val="28"/>
          <w:szCs w:val="28"/>
          <w:lang w:val="en-US"/>
        </w:rPr>
      </w:pPr>
      <w:r w:rsidRPr="00C91221">
        <w:rPr>
          <w:sz w:val="28"/>
          <w:szCs w:val="28"/>
          <w:lang w:val="en-US"/>
        </w:rPr>
        <w:t>Shu sababli “Shirin qovunlar mamlakati yoki sehrgarlar jangi” nafaqat bolalar, balki kattalar uchun ham maroqli va o‘qishli asarga aylangan.</w:t>
      </w:r>
    </w:p>
    <w:p w14:paraId="3520B922" w14:textId="77777777" w:rsidR="009158A3" w:rsidRPr="00C91221" w:rsidRDefault="009158A3" w:rsidP="00AC39B7">
      <w:pPr>
        <w:spacing w:line="360" w:lineRule="auto"/>
        <w:jc w:val="both"/>
        <w:rPr>
          <w:sz w:val="28"/>
          <w:szCs w:val="28"/>
          <w:lang w:val="en-US"/>
        </w:rPr>
      </w:pPr>
      <w:r w:rsidRPr="00C91221">
        <w:rPr>
          <w:sz w:val="28"/>
          <w:szCs w:val="28"/>
          <w:lang w:val="en-US"/>
        </w:rPr>
        <w:tab/>
        <w:t>Asarning sujeti o‘zbek xalq ertaklaridan olinganligini Xudoyberdi To‘xtaboyev ta’kidlab o‘tgan. Asarning yozilishiga asos qilib olingan ijodkorga cheksiz fantastik g‘oyalar bergan sujet quydagicha edi:</w:t>
      </w:r>
    </w:p>
    <w:p w14:paraId="7116A9CF" w14:textId="45FFDBAF" w:rsidR="009158A3" w:rsidRPr="00C91221" w:rsidRDefault="00F95731" w:rsidP="007B3D8A">
      <w:pPr>
        <w:spacing w:line="360" w:lineRule="auto"/>
        <w:ind w:firstLine="708"/>
        <w:jc w:val="both"/>
        <w:rPr>
          <w:i/>
          <w:iCs/>
          <w:sz w:val="28"/>
          <w:szCs w:val="28"/>
          <w:lang w:val="en-US"/>
        </w:rPr>
      </w:pPr>
      <w:r w:rsidRPr="00C91221">
        <w:rPr>
          <w:i/>
          <w:iCs/>
          <w:sz w:val="28"/>
          <w:szCs w:val="28"/>
          <w:lang w:val="en-US"/>
        </w:rPr>
        <w:t>“</w:t>
      </w:r>
      <w:r w:rsidR="009158A3" w:rsidRPr="00C91221">
        <w:rPr>
          <w:i/>
          <w:iCs/>
          <w:sz w:val="28"/>
          <w:szCs w:val="28"/>
          <w:lang w:val="en-US"/>
        </w:rPr>
        <w:t>Kambag‘al-bechorahol odamning eshagiga yag‘ir toshadi. Tabibga olib borsa, davosi oson, bitta yong‘oq olginda, chaqib yarmini chaynab eshak belidagi yag‘irga bos, yarmini o‘zing yegin, deydi. Kambag‘al kishi tabibning aytganini qiladi: ertalab chiqib qarasa,</w:t>
      </w:r>
      <w:r w:rsidR="00B2558D" w:rsidRPr="00C91221">
        <w:rPr>
          <w:i/>
          <w:iCs/>
          <w:sz w:val="28"/>
          <w:szCs w:val="28"/>
          <w:lang w:val="en-US"/>
        </w:rPr>
        <w:t xml:space="preserve"> e, </w:t>
      </w:r>
      <w:r w:rsidR="009158A3" w:rsidRPr="00C91221">
        <w:rPr>
          <w:i/>
          <w:iCs/>
          <w:sz w:val="28"/>
          <w:szCs w:val="28"/>
          <w:lang w:val="en-US"/>
        </w:rPr>
        <w:t>tavba, eshakning ustidan bir tup yong‘oq o‘sib chiqibdi. Shig‘il-shig‘il ho sil tukkan emish. Kambag‘al kishi eshagini yetaklab, shudgorga olib boradi-da, kesak otib yong‘oqlarni qoqa boshlaydi. E, tavba, na yong‘oq tusharmish, na kesak! Daraxtga chiqib qarasa, daraxtning ustida ikki paykal yer paydo bo‘lib qolgan emish. Kesak otganda kesakka qo‘shilib bir dona qovun urug‘i ham o‘sha yerga tushgan ekan. Unib chiqibdi, hosilga kiribdi. Qovunlarki, har bittasi sandiqcha kelarmish. Yonidan pichog‘ini olib bittasini chaqmoqlab ko‘ray desa, pichog‘i qovunning ichiga tushib ketibdi. Engashib qarayman desa, o‘zi ham tushib ketibdi. Pichog‘ini axtarib yurgan ekan, bir odam uchrab qolibdi. Undan dandon sopli pichoq ko‘rmadingizmi desa, pichog‘ingni ko‘rmadim</w:t>
      </w:r>
      <w:r w:rsidR="00B2558D" w:rsidRPr="00C91221">
        <w:rPr>
          <w:i/>
          <w:iCs/>
          <w:sz w:val="28"/>
          <w:szCs w:val="28"/>
          <w:lang w:val="en-US"/>
        </w:rPr>
        <w:t>-</w:t>
      </w:r>
      <w:r w:rsidR="009158A3" w:rsidRPr="00C91221">
        <w:rPr>
          <w:i/>
          <w:iCs/>
          <w:sz w:val="28"/>
          <w:szCs w:val="28"/>
          <w:lang w:val="en-US"/>
        </w:rPr>
        <w:t>u, lekin men 40 ta tuyamni yo‘qotib, o‘shalarni axtarib yuribman, depti.</w:t>
      </w:r>
      <w:r w:rsidRPr="00C91221">
        <w:rPr>
          <w:i/>
          <w:iCs/>
          <w:sz w:val="28"/>
          <w:szCs w:val="28"/>
          <w:lang w:val="en-US"/>
        </w:rPr>
        <w:t>”[5]</w:t>
      </w:r>
      <w:r w:rsidR="009158A3" w:rsidRPr="00C91221">
        <w:rPr>
          <w:i/>
          <w:iCs/>
          <w:sz w:val="28"/>
          <w:szCs w:val="28"/>
          <w:lang w:val="en-US"/>
        </w:rPr>
        <w:t xml:space="preserve"> </w:t>
      </w:r>
    </w:p>
    <w:p w14:paraId="0D7D6EAD" w14:textId="6EA86B41" w:rsidR="009158A3" w:rsidRPr="00C91221" w:rsidRDefault="00460D4A" w:rsidP="007B3D8A">
      <w:pPr>
        <w:spacing w:line="360" w:lineRule="auto"/>
        <w:ind w:firstLine="708"/>
        <w:jc w:val="both"/>
        <w:rPr>
          <w:sz w:val="28"/>
          <w:szCs w:val="28"/>
          <w:lang w:val="en-US"/>
        </w:rPr>
      </w:pPr>
      <w:r w:rsidRPr="00C91221">
        <w:rPr>
          <w:sz w:val="28"/>
          <w:szCs w:val="28"/>
          <w:lang w:val="en-US"/>
        </w:rPr>
        <w:t xml:space="preserve">Asar qahramoni Akbarjon ham shu parchadagiga o‘xshash holda qovunning ichiga tushib ketib </w:t>
      </w:r>
      <w:r w:rsidR="00061175" w:rsidRPr="00C91221">
        <w:rPr>
          <w:sz w:val="28"/>
          <w:szCs w:val="28"/>
          <w:lang w:val="en-US"/>
        </w:rPr>
        <w:t xml:space="preserve">bir-biridan qiziqarli </w:t>
      </w:r>
      <w:r w:rsidRPr="00C91221">
        <w:rPr>
          <w:sz w:val="28"/>
          <w:szCs w:val="28"/>
          <w:lang w:val="en-US"/>
        </w:rPr>
        <w:t>sarguzashtlar</w:t>
      </w:r>
      <w:r w:rsidR="00061175" w:rsidRPr="00C91221">
        <w:rPr>
          <w:sz w:val="28"/>
          <w:szCs w:val="28"/>
          <w:lang w:val="en-US"/>
        </w:rPr>
        <w:t>ni boshdan kechiradi.</w:t>
      </w:r>
    </w:p>
    <w:p w14:paraId="76DEA9E9" w14:textId="33C87ED9" w:rsidR="009443FD" w:rsidRPr="00C91221" w:rsidRDefault="009443FD" w:rsidP="0067707F">
      <w:pPr>
        <w:pStyle w:val="a6"/>
        <w:spacing w:line="360" w:lineRule="auto"/>
        <w:ind w:firstLine="709"/>
        <w:jc w:val="both"/>
        <w:rPr>
          <w:sz w:val="28"/>
          <w:szCs w:val="28"/>
          <w:lang w:val="en-US"/>
        </w:rPr>
      </w:pPr>
      <w:r w:rsidRPr="00C91221">
        <w:rPr>
          <w:sz w:val="28"/>
          <w:szCs w:val="28"/>
          <w:lang w:val="en-US"/>
        </w:rPr>
        <w:lastRenderedPageBreak/>
        <w:t xml:space="preserve">Berilgan parchada xalqona latifa va yumorga xos bo‘lgan, biroq sarguzasht-fantastik adabiyotga tegishli bo‘lgan </w:t>
      </w:r>
      <w:r w:rsidRPr="00C91221">
        <w:rPr>
          <w:rStyle w:val="a7"/>
          <w:sz w:val="28"/>
          <w:szCs w:val="28"/>
          <w:lang w:val="en-US"/>
        </w:rPr>
        <w:t>mubolag‘a</w:t>
      </w:r>
      <w:r w:rsidRPr="00C91221">
        <w:rPr>
          <w:sz w:val="28"/>
          <w:szCs w:val="28"/>
          <w:lang w:val="en-US"/>
        </w:rPr>
        <w:t xml:space="preserve">, </w:t>
      </w:r>
      <w:r w:rsidRPr="00C91221">
        <w:rPr>
          <w:rStyle w:val="a7"/>
          <w:sz w:val="28"/>
          <w:szCs w:val="28"/>
          <w:lang w:val="en-US"/>
        </w:rPr>
        <w:t>absurd mantiq</w:t>
      </w:r>
      <w:r w:rsidRPr="00C91221">
        <w:rPr>
          <w:sz w:val="28"/>
          <w:szCs w:val="28"/>
          <w:lang w:val="en-US"/>
        </w:rPr>
        <w:t xml:space="preserve"> va </w:t>
      </w:r>
      <w:r w:rsidRPr="00C91221">
        <w:rPr>
          <w:rStyle w:val="a7"/>
          <w:sz w:val="28"/>
          <w:szCs w:val="28"/>
          <w:lang w:val="en-US"/>
        </w:rPr>
        <w:t>tezlashtirilgan vaqt</w:t>
      </w:r>
      <w:r w:rsidR="004E48A7" w:rsidRPr="00C91221">
        <w:rPr>
          <w:rStyle w:val="a5"/>
          <w:b/>
          <w:bCs/>
          <w:sz w:val="28"/>
          <w:szCs w:val="28"/>
          <w:lang w:val="en-US"/>
        </w:rPr>
        <w:footnoteReference w:id="2"/>
      </w:r>
      <w:r w:rsidRPr="00C91221">
        <w:rPr>
          <w:sz w:val="28"/>
          <w:szCs w:val="28"/>
          <w:lang w:val="en-US"/>
        </w:rPr>
        <w:t xml:space="preserve"> kabi badiiy</w:t>
      </w:r>
      <w:r w:rsidR="00CA7CFC" w:rsidRPr="00C91221">
        <w:rPr>
          <w:sz w:val="28"/>
          <w:szCs w:val="28"/>
          <w:lang w:val="en-US"/>
        </w:rPr>
        <w:t xml:space="preserve"> tasvir</w:t>
      </w:r>
      <w:r w:rsidRPr="00C91221">
        <w:rPr>
          <w:sz w:val="28"/>
          <w:szCs w:val="28"/>
          <w:lang w:val="en-US"/>
        </w:rPr>
        <w:t xml:space="preserve"> vosital</w:t>
      </w:r>
      <w:r w:rsidR="00CA7CFC" w:rsidRPr="00C91221">
        <w:rPr>
          <w:sz w:val="28"/>
          <w:szCs w:val="28"/>
          <w:lang w:val="en-US"/>
        </w:rPr>
        <w:t>ari</w:t>
      </w:r>
      <w:r w:rsidRPr="00C91221">
        <w:rPr>
          <w:sz w:val="28"/>
          <w:szCs w:val="28"/>
          <w:lang w:val="en-US"/>
        </w:rPr>
        <w:t xml:space="preserve"> faol qo‘llangan. Voqealar zanjiri oddiy hayotiy mantiqdan butunlay chetga chiqib, g‘ayritabiiy tasvirlar orqali kulgili effekt hosil qiladi.</w:t>
      </w:r>
      <w:r w:rsidR="0067707F" w:rsidRPr="00C91221">
        <w:rPr>
          <w:sz w:val="28"/>
          <w:szCs w:val="28"/>
          <w:lang w:val="en-US"/>
        </w:rPr>
        <w:t xml:space="preserve"> Absurd mantiq nima degan savolga javob berib o‘tsak:</w:t>
      </w:r>
    </w:p>
    <w:p w14:paraId="57295577" w14:textId="653E3B77" w:rsidR="009443FD" w:rsidRPr="00C91221" w:rsidRDefault="009443FD" w:rsidP="00B22490">
      <w:pPr>
        <w:pStyle w:val="a6"/>
        <w:spacing w:line="360" w:lineRule="auto"/>
        <w:ind w:firstLine="709"/>
        <w:jc w:val="both"/>
        <w:rPr>
          <w:sz w:val="28"/>
          <w:szCs w:val="28"/>
          <w:lang w:val="en-US"/>
        </w:rPr>
      </w:pPr>
      <w:r w:rsidRPr="00C91221">
        <w:rPr>
          <w:sz w:val="28"/>
          <w:szCs w:val="28"/>
          <w:lang w:val="en-US"/>
        </w:rPr>
        <w:t xml:space="preserve">Avvalo, </w:t>
      </w:r>
      <w:r w:rsidRPr="00C91221">
        <w:rPr>
          <w:rStyle w:val="a7"/>
          <w:sz w:val="28"/>
          <w:szCs w:val="28"/>
          <w:lang w:val="en-US"/>
        </w:rPr>
        <w:t>eshak belidan yong‘oq o‘sib chiqishi</w:t>
      </w:r>
      <w:r w:rsidRPr="00C91221">
        <w:rPr>
          <w:sz w:val="28"/>
          <w:szCs w:val="28"/>
          <w:lang w:val="en-US"/>
        </w:rPr>
        <w:t xml:space="preserve"> epizodi hayotiy-biologik qonuniyatlarga butkul zid bo‘lib, </w:t>
      </w:r>
      <w:r w:rsidRPr="00C91221">
        <w:rPr>
          <w:rStyle w:val="a7"/>
          <w:sz w:val="28"/>
          <w:szCs w:val="28"/>
          <w:lang w:val="en-US"/>
        </w:rPr>
        <w:t>fantastik mubolag‘a</w:t>
      </w:r>
      <w:r w:rsidRPr="00C91221">
        <w:rPr>
          <w:sz w:val="28"/>
          <w:szCs w:val="28"/>
          <w:lang w:val="en-US"/>
        </w:rPr>
        <w:t xml:space="preserve"> namunasi sanaladi. </w:t>
      </w:r>
      <w:r w:rsidRPr="002B6A3F">
        <w:rPr>
          <w:sz w:val="28"/>
          <w:szCs w:val="28"/>
          <w:lang w:val="en-US"/>
        </w:rPr>
        <w:t xml:space="preserve">Keyingi bosqichda </w:t>
      </w:r>
      <w:r w:rsidRPr="002B6A3F">
        <w:rPr>
          <w:rStyle w:val="a7"/>
          <w:sz w:val="28"/>
          <w:szCs w:val="28"/>
          <w:lang w:val="en-US"/>
        </w:rPr>
        <w:t>yong‘oq shoxida ikki paykal yer paydo bo‘lishi</w:t>
      </w:r>
      <w:r w:rsidRPr="002B6A3F">
        <w:rPr>
          <w:sz w:val="28"/>
          <w:szCs w:val="28"/>
          <w:lang w:val="en-US"/>
        </w:rPr>
        <w:t xml:space="preserve"> esa voqelik va mantiq chegaralarini yanada buzadi. </w:t>
      </w:r>
      <w:r w:rsidRPr="00C91221">
        <w:rPr>
          <w:sz w:val="28"/>
          <w:szCs w:val="28"/>
          <w:lang w:val="en-US"/>
        </w:rPr>
        <w:t xml:space="preserve">Bu holatda </w:t>
      </w:r>
      <w:r w:rsidRPr="00C91221">
        <w:rPr>
          <w:rStyle w:val="a7"/>
          <w:sz w:val="28"/>
          <w:szCs w:val="28"/>
          <w:lang w:val="en-US"/>
        </w:rPr>
        <w:t>absurd mantiq</w:t>
      </w:r>
      <w:r w:rsidRPr="00C91221">
        <w:rPr>
          <w:sz w:val="28"/>
          <w:szCs w:val="28"/>
          <w:lang w:val="en-US"/>
        </w:rPr>
        <w:t xml:space="preserve"> yetakchi ifoda vositasiga aylanadi.</w:t>
      </w:r>
      <w:r w:rsidR="000D1EF6" w:rsidRPr="00C91221">
        <w:rPr>
          <w:sz w:val="28"/>
          <w:szCs w:val="28"/>
          <w:lang w:val="en-US"/>
        </w:rPr>
        <w:t xml:space="preserve"> Absurd mantiq nima degan savolga javob berib o‘tsak:</w:t>
      </w:r>
    </w:p>
    <w:p w14:paraId="7C336ED0" w14:textId="03767202" w:rsidR="000D1EF6" w:rsidRPr="002B6A3F" w:rsidRDefault="000D1EF6" w:rsidP="000D1EF6">
      <w:pPr>
        <w:shd w:val="clear" w:color="auto" w:fill="FFFFFF"/>
        <w:spacing w:line="360" w:lineRule="auto"/>
        <w:ind w:firstLine="708"/>
        <w:jc w:val="both"/>
        <w:rPr>
          <w:sz w:val="28"/>
          <w:szCs w:val="28"/>
          <w:lang w:val="en-US"/>
        </w:rPr>
      </w:pPr>
      <w:r w:rsidRPr="00C91221">
        <w:rPr>
          <w:rStyle w:val="a7"/>
          <w:sz w:val="28"/>
          <w:szCs w:val="28"/>
          <w:lang w:val="en-US"/>
        </w:rPr>
        <w:t>“Absurd</w:t>
      </w:r>
      <w:r w:rsidRPr="00C91221">
        <w:rPr>
          <w:sz w:val="28"/>
          <w:szCs w:val="28"/>
          <w:lang w:val="en-US"/>
        </w:rPr>
        <w:t> (lotincha absurdus — “g‘aliz”, “g‘urrak”) — jiddiy qabul qilinmaydigan, mantiqsiz, asossiz yoki ahmoqona narsa yoki holat. Keng</w:t>
      </w:r>
      <w:r w:rsidRPr="002B6A3F">
        <w:rPr>
          <w:sz w:val="28"/>
          <w:szCs w:val="28"/>
          <w:lang w:val="en-US"/>
        </w:rPr>
        <w:t xml:space="preserve"> </w:t>
      </w:r>
      <w:r w:rsidRPr="00C91221">
        <w:rPr>
          <w:sz w:val="28"/>
          <w:szCs w:val="28"/>
          <w:lang w:val="en-US"/>
        </w:rPr>
        <w:t>ma</w:t>
      </w:r>
      <w:r w:rsidRPr="002B6A3F">
        <w:rPr>
          <w:sz w:val="28"/>
          <w:szCs w:val="28"/>
          <w:lang w:val="en-US"/>
        </w:rPr>
        <w:t>'</w:t>
      </w:r>
      <w:r w:rsidRPr="00C91221">
        <w:rPr>
          <w:sz w:val="28"/>
          <w:szCs w:val="28"/>
          <w:lang w:val="en-US"/>
        </w:rPr>
        <w:t>noda</w:t>
      </w:r>
      <w:r w:rsidRPr="002B6A3F">
        <w:rPr>
          <w:sz w:val="28"/>
          <w:szCs w:val="28"/>
          <w:lang w:val="en-US"/>
        </w:rPr>
        <w:t xml:space="preserve"> </w:t>
      </w:r>
      <w:r w:rsidRPr="00C91221">
        <w:rPr>
          <w:sz w:val="28"/>
          <w:szCs w:val="28"/>
          <w:lang w:val="en-US"/>
        </w:rPr>
        <w:t>absurd</w:t>
      </w:r>
      <w:r w:rsidRPr="002B6A3F">
        <w:rPr>
          <w:sz w:val="28"/>
          <w:szCs w:val="28"/>
          <w:lang w:val="en-US"/>
        </w:rPr>
        <w:t xml:space="preserve"> </w:t>
      </w:r>
      <w:r w:rsidRPr="00C91221">
        <w:rPr>
          <w:sz w:val="28"/>
          <w:szCs w:val="28"/>
          <w:lang w:val="en-US"/>
        </w:rPr>
        <w:t>so</w:t>
      </w:r>
      <w:r w:rsidRPr="002B6A3F">
        <w:rPr>
          <w:sz w:val="28"/>
          <w:szCs w:val="28"/>
          <w:lang w:val="en-US"/>
        </w:rPr>
        <w:t>'</w:t>
      </w:r>
      <w:r w:rsidRPr="00C91221">
        <w:rPr>
          <w:sz w:val="28"/>
          <w:szCs w:val="28"/>
          <w:lang w:val="en-US"/>
        </w:rPr>
        <w:t>zlari</w:t>
      </w:r>
      <w:r w:rsidRPr="002B6A3F">
        <w:rPr>
          <w:sz w:val="28"/>
          <w:szCs w:val="28"/>
          <w:lang w:val="en-US"/>
        </w:rPr>
        <w:t xml:space="preserve"> </w:t>
      </w:r>
      <w:r w:rsidRPr="00C91221">
        <w:rPr>
          <w:sz w:val="28"/>
          <w:szCs w:val="28"/>
          <w:lang w:val="en-US"/>
        </w:rPr>
        <w:t>bilan</w:t>
      </w:r>
      <w:r w:rsidRPr="002B6A3F">
        <w:rPr>
          <w:sz w:val="28"/>
          <w:szCs w:val="28"/>
          <w:lang w:val="en-US"/>
        </w:rPr>
        <w:t xml:space="preserve"> </w:t>
      </w:r>
      <w:r w:rsidRPr="00C91221">
        <w:rPr>
          <w:sz w:val="28"/>
          <w:szCs w:val="28"/>
          <w:lang w:val="en-US"/>
        </w:rPr>
        <w:t>ifodalash</w:t>
      </w:r>
      <w:r w:rsidRPr="002B6A3F">
        <w:rPr>
          <w:sz w:val="28"/>
          <w:szCs w:val="28"/>
          <w:lang w:val="en-US"/>
        </w:rPr>
        <w:t xml:space="preserve">, </w:t>
      </w:r>
      <w:r w:rsidRPr="00C91221">
        <w:rPr>
          <w:sz w:val="28"/>
          <w:szCs w:val="28"/>
          <w:lang w:val="en-US"/>
        </w:rPr>
        <w:t>maqsadsiz</w:t>
      </w:r>
      <w:r w:rsidRPr="002B6A3F">
        <w:rPr>
          <w:sz w:val="28"/>
          <w:szCs w:val="28"/>
          <w:lang w:val="en-US"/>
        </w:rPr>
        <w:t xml:space="preserve"> </w:t>
      </w:r>
      <w:r w:rsidRPr="00C91221">
        <w:rPr>
          <w:sz w:val="28"/>
          <w:szCs w:val="28"/>
          <w:lang w:val="en-US"/>
        </w:rPr>
        <w:t>yoki</w:t>
      </w:r>
      <w:r w:rsidRPr="002B6A3F">
        <w:rPr>
          <w:sz w:val="28"/>
          <w:szCs w:val="28"/>
          <w:lang w:val="en-US"/>
        </w:rPr>
        <w:t xml:space="preserve"> </w:t>
      </w:r>
      <w:r w:rsidRPr="00C91221">
        <w:rPr>
          <w:sz w:val="28"/>
          <w:szCs w:val="28"/>
          <w:lang w:val="en-US"/>
        </w:rPr>
        <w:t>sifatsiz</w:t>
      </w:r>
      <w:r w:rsidRPr="002B6A3F">
        <w:rPr>
          <w:sz w:val="28"/>
          <w:szCs w:val="28"/>
          <w:lang w:val="en-US"/>
        </w:rPr>
        <w:t xml:space="preserve"> </w:t>
      </w:r>
      <w:r w:rsidRPr="00C91221">
        <w:rPr>
          <w:sz w:val="28"/>
          <w:szCs w:val="28"/>
          <w:lang w:val="en-US"/>
        </w:rPr>
        <w:t>fikrlash</w:t>
      </w:r>
      <w:r w:rsidRPr="002B6A3F">
        <w:rPr>
          <w:sz w:val="28"/>
          <w:szCs w:val="28"/>
          <w:lang w:val="en-US"/>
        </w:rPr>
        <w:t xml:space="preserve"> </w:t>
      </w:r>
      <w:r w:rsidRPr="00C91221">
        <w:rPr>
          <w:sz w:val="28"/>
          <w:szCs w:val="28"/>
          <w:lang w:val="en-US"/>
        </w:rPr>
        <w:t>natijasida</w:t>
      </w:r>
      <w:r w:rsidRPr="002B6A3F">
        <w:rPr>
          <w:sz w:val="28"/>
          <w:szCs w:val="28"/>
          <w:lang w:val="en-US"/>
        </w:rPr>
        <w:t xml:space="preserve"> </w:t>
      </w:r>
      <w:r w:rsidRPr="00C91221">
        <w:rPr>
          <w:sz w:val="28"/>
          <w:szCs w:val="28"/>
          <w:lang w:val="en-US"/>
        </w:rPr>
        <w:t>kelib</w:t>
      </w:r>
      <w:r w:rsidRPr="002B6A3F">
        <w:rPr>
          <w:sz w:val="28"/>
          <w:szCs w:val="28"/>
          <w:lang w:val="en-US"/>
        </w:rPr>
        <w:t xml:space="preserve"> </w:t>
      </w:r>
      <w:r w:rsidRPr="00C91221">
        <w:rPr>
          <w:sz w:val="28"/>
          <w:szCs w:val="28"/>
          <w:lang w:val="en-US"/>
        </w:rPr>
        <w:t>chiqqan</w:t>
      </w:r>
      <w:r w:rsidRPr="002B6A3F">
        <w:rPr>
          <w:sz w:val="28"/>
          <w:szCs w:val="28"/>
          <w:lang w:val="en-US"/>
        </w:rPr>
        <w:t xml:space="preserve"> </w:t>
      </w:r>
      <w:r w:rsidRPr="00C91221">
        <w:rPr>
          <w:sz w:val="28"/>
          <w:szCs w:val="28"/>
          <w:lang w:val="en-US"/>
        </w:rPr>
        <w:t>noto</w:t>
      </w:r>
      <w:r w:rsidRPr="002B6A3F">
        <w:rPr>
          <w:sz w:val="28"/>
          <w:szCs w:val="28"/>
          <w:lang w:val="en-US"/>
        </w:rPr>
        <w:t>'</w:t>
      </w:r>
      <w:r w:rsidRPr="00C91221">
        <w:rPr>
          <w:sz w:val="28"/>
          <w:szCs w:val="28"/>
          <w:lang w:val="en-US"/>
        </w:rPr>
        <w:t>g</w:t>
      </w:r>
      <w:r w:rsidRPr="002B6A3F">
        <w:rPr>
          <w:sz w:val="28"/>
          <w:szCs w:val="28"/>
          <w:lang w:val="en-US"/>
        </w:rPr>
        <w:t>'</w:t>
      </w:r>
      <w:r w:rsidRPr="00C91221">
        <w:rPr>
          <w:sz w:val="28"/>
          <w:szCs w:val="28"/>
          <w:lang w:val="en-US"/>
        </w:rPr>
        <w:t>ri</w:t>
      </w:r>
      <w:r w:rsidRPr="002B6A3F">
        <w:rPr>
          <w:sz w:val="28"/>
          <w:szCs w:val="28"/>
          <w:lang w:val="en-US"/>
        </w:rPr>
        <w:t xml:space="preserve"> </w:t>
      </w:r>
      <w:r w:rsidRPr="00C91221">
        <w:rPr>
          <w:sz w:val="28"/>
          <w:szCs w:val="28"/>
          <w:lang w:val="en-US"/>
        </w:rPr>
        <w:t>xulosani</w:t>
      </w:r>
      <w:r w:rsidRPr="002B6A3F">
        <w:rPr>
          <w:sz w:val="28"/>
          <w:szCs w:val="28"/>
          <w:lang w:val="en-US"/>
        </w:rPr>
        <w:t xml:space="preserve"> </w:t>
      </w:r>
      <w:r w:rsidRPr="00C91221">
        <w:rPr>
          <w:sz w:val="28"/>
          <w:szCs w:val="28"/>
          <w:lang w:val="en-US"/>
        </w:rPr>
        <w:t>anglatadi</w:t>
      </w:r>
      <w:r w:rsidRPr="002B6A3F">
        <w:rPr>
          <w:sz w:val="28"/>
          <w:szCs w:val="28"/>
          <w:lang w:val="en-US"/>
        </w:rPr>
        <w:t>.”</w:t>
      </w:r>
      <w:r w:rsidRPr="00C91221">
        <w:rPr>
          <w:rStyle w:val="a5"/>
          <w:sz w:val="28"/>
          <w:szCs w:val="28"/>
          <w:lang w:val="en-US"/>
        </w:rPr>
        <w:footnoteReference w:id="3"/>
      </w:r>
      <w:r w:rsidRPr="002B6A3F">
        <w:rPr>
          <w:sz w:val="28"/>
          <w:szCs w:val="28"/>
          <w:lang w:val="en-US"/>
        </w:rPr>
        <w:t xml:space="preserve"> </w:t>
      </w:r>
    </w:p>
    <w:p w14:paraId="2A0E2879" w14:textId="03BB1194" w:rsidR="000D1EF6" w:rsidRPr="00C91221" w:rsidRDefault="000D1EF6" w:rsidP="00227414">
      <w:pPr>
        <w:shd w:val="clear" w:color="auto" w:fill="FFFFFF"/>
        <w:spacing w:line="360" w:lineRule="auto"/>
        <w:ind w:firstLine="708"/>
        <w:jc w:val="both"/>
        <w:rPr>
          <w:sz w:val="28"/>
          <w:szCs w:val="28"/>
          <w:lang w:val="en-US"/>
        </w:rPr>
      </w:pPr>
      <w:r w:rsidRPr="00C91221">
        <w:rPr>
          <w:rStyle w:val="a7"/>
          <w:sz w:val="28"/>
          <w:szCs w:val="28"/>
          <w:lang w:val="en-US"/>
        </w:rPr>
        <w:t>“Absurd mantiq</w:t>
      </w:r>
      <w:r w:rsidRPr="00C91221">
        <w:rPr>
          <w:sz w:val="28"/>
          <w:szCs w:val="28"/>
          <w:lang w:val="en-US"/>
        </w:rPr>
        <w:t> — bu mantiq qoidasi bo'lib, u ish yuritish mantiqi, metodologiyasi va fan falsafasida qo'llaniladi.”</w:t>
      </w:r>
    </w:p>
    <w:p w14:paraId="67C09FF4" w14:textId="77777777" w:rsidR="009443FD" w:rsidRPr="00C91221" w:rsidRDefault="009443FD" w:rsidP="00B22490">
      <w:pPr>
        <w:pStyle w:val="a6"/>
        <w:spacing w:line="360" w:lineRule="auto"/>
        <w:ind w:firstLine="709"/>
        <w:jc w:val="both"/>
        <w:rPr>
          <w:sz w:val="28"/>
          <w:szCs w:val="28"/>
          <w:lang w:val="en-US"/>
        </w:rPr>
      </w:pPr>
      <w:r w:rsidRPr="00C91221">
        <w:rPr>
          <w:rStyle w:val="a7"/>
          <w:sz w:val="28"/>
          <w:szCs w:val="28"/>
          <w:lang w:val="en-US"/>
        </w:rPr>
        <w:t>Kesak otishda qovun urug‘ining darhol unib, hosilga kirishi</w:t>
      </w:r>
      <w:r w:rsidRPr="00C91221">
        <w:rPr>
          <w:sz w:val="28"/>
          <w:szCs w:val="28"/>
          <w:lang w:val="en-US"/>
        </w:rPr>
        <w:t xml:space="preserve"> tasviri </w:t>
      </w:r>
      <w:r w:rsidRPr="00C91221">
        <w:rPr>
          <w:rStyle w:val="a7"/>
          <w:sz w:val="28"/>
          <w:szCs w:val="28"/>
          <w:lang w:val="en-US"/>
        </w:rPr>
        <w:t>tezlashtirilgan vaqt</w:t>
      </w:r>
      <w:r w:rsidRPr="00C91221">
        <w:rPr>
          <w:sz w:val="28"/>
          <w:szCs w:val="28"/>
          <w:lang w:val="en-US"/>
        </w:rPr>
        <w:t xml:space="preserve"> (accelerated time) effektiga asoslanadi. Qovunlarning </w:t>
      </w:r>
      <w:r w:rsidRPr="00C91221">
        <w:rPr>
          <w:rStyle w:val="a7"/>
          <w:sz w:val="28"/>
          <w:szCs w:val="28"/>
          <w:lang w:val="en-US"/>
        </w:rPr>
        <w:t>“har biri sandiqcha kelishi”</w:t>
      </w:r>
      <w:r w:rsidRPr="00C91221">
        <w:rPr>
          <w:sz w:val="28"/>
          <w:szCs w:val="28"/>
          <w:lang w:val="en-US"/>
        </w:rPr>
        <w:t xml:space="preserve"> esa hajmiy mubolag‘aning kulminatsiyasidir. Eng yuqori darajadagi g‘ayrioddiylik </w:t>
      </w:r>
      <w:r w:rsidRPr="00C91221">
        <w:rPr>
          <w:rStyle w:val="a7"/>
          <w:sz w:val="28"/>
          <w:szCs w:val="28"/>
          <w:lang w:val="en-US"/>
        </w:rPr>
        <w:t>pichoq qovun ichiga tushishi va qahramonning ham ichkariga kirib qolishi</w:t>
      </w:r>
      <w:r w:rsidRPr="00C91221">
        <w:rPr>
          <w:sz w:val="28"/>
          <w:szCs w:val="28"/>
          <w:lang w:val="en-US"/>
        </w:rPr>
        <w:t xml:space="preserve"> epizodida namoyon bo‘ladi. Bu yerda absurd mantiq bilan kulgili mubolag‘a uyg‘unlashgan.</w:t>
      </w:r>
    </w:p>
    <w:p w14:paraId="63C538CB" w14:textId="7D0D201B" w:rsidR="009443FD" w:rsidRPr="00C91221" w:rsidRDefault="009443FD" w:rsidP="00B22490">
      <w:pPr>
        <w:pStyle w:val="a6"/>
        <w:spacing w:line="360" w:lineRule="auto"/>
        <w:ind w:firstLine="709"/>
        <w:jc w:val="both"/>
        <w:rPr>
          <w:sz w:val="28"/>
          <w:szCs w:val="28"/>
          <w:lang w:val="en-US"/>
        </w:rPr>
      </w:pPr>
      <w:r w:rsidRPr="00C91221">
        <w:rPr>
          <w:sz w:val="28"/>
          <w:szCs w:val="28"/>
          <w:lang w:val="en-US"/>
        </w:rPr>
        <w:t xml:space="preserve">Parcha yakunida tasvirlangan </w:t>
      </w:r>
      <w:r w:rsidRPr="00C91221">
        <w:rPr>
          <w:rStyle w:val="a7"/>
          <w:sz w:val="28"/>
          <w:szCs w:val="28"/>
          <w:lang w:val="en-US"/>
        </w:rPr>
        <w:t>40 tuyasini yo‘qotgan odam</w:t>
      </w:r>
      <w:r w:rsidRPr="00C91221">
        <w:rPr>
          <w:sz w:val="28"/>
          <w:szCs w:val="28"/>
          <w:lang w:val="en-US"/>
        </w:rPr>
        <w:t xml:space="preserve"> obrazida esa kulgili soddalik (comic simplicity) mavjud bo‘lib, u voqealar zanjiridagi fantastik absurdni yanada mustahkamlaydi.</w:t>
      </w:r>
    </w:p>
    <w:p w14:paraId="7B959E5F" w14:textId="04989F99" w:rsidR="00F74370" w:rsidRPr="00C91221" w:rsidRDefault="00F74370" w:rsidP="00F74370">
      <w:pPr>
        <w:pStyle w:val="a6"/>
        <w:spacing w:line="360" w:lineRule="auto"/>
        <w:ind w:firstLine="709"/>
        <w:jc w:val="both"/>
        <w:rPr>
          <w:b/>
          <w:bCs/>
          <w:sz w:val="28"/>
          <w:szCs w:val="28"/>
          <w:lang w:val="en-US"/>
        </w:rPr>
      </w:pPr>
      <w:r w:rsidRPr="00C91221">
        <w:rPr>
          <w:b/>
          <w:bCs/>
          <w:sz w:val="28"/>
          <w:szCs w:val="28"/>
          <w:lang w:val="en-US"/>
        </w:rPr>
        <w:lastRenderedPageBreak/>
        <w:t xml:space="preserve">Quyidagi jadvalda </w:t>
      </w:r>
      <w:r w:rsidR="00241F06">
        <w:rPr>
          <w:b/>
          <w:bCs/>
          <w:sz w:val="28"/>
          <w:szCs w:val="28"/>
          <w:lang w:val="en-US"/>
        </w:rPr>
        <w:t>o</w:t>
      </w:r>
      <w:r w:rsidR="00241F06" w:rsidRPr="00241F06">
        <w:rPr>
          <w:b/>
          <w:bCs/>
          <w:sz w:val="28"/>
          <w:szCs w:val="28"/>
          <w:lang w:val="en-US"/>
        </w:rPr>
        <w:t>‘</w:t>
      </w:r>
      <w:r w:rsidR="00241F06">
        <w:rPr>
          <w:b/>
          <w:bCs/>
          <w:sz w:val="28"/>
          <w:szCs w:val="28"/>
          <w:lang w:val="en-US"/>
        </w:rPr>
        <w:t>zbek xalq ertaklaridan olingan, asarni sujeti uchun asos bo</w:t>
      </w:r>
      <w:r w:rsidR="00241F06" w:rsidRPr="00241F06">
        <w:rPr>
          <w:b/>
          <w:bCs/>
          <w:sz w:val="28"/>
          <w:szCs w:val="28"/>
          <w:lang w:val="en-US"/>
        </w:rPr>
        <w:t>‘</w:t>
      </w:r>
      <w:r w:rsidR="00241F06">
        <w:rPr>
          <w:b/>
          <w:bCs/>
          <w:sz w:val="28"/>
          <w:szCs w:val="28"/>
          <w:lang w:val="en-US"/>
        </w:rPr>
        <w:t xml:space="preserve">lgan </w:t>
      </w:r>
      <w:r w:rsidRPr="00C91221">
        <w:rPr>
          <w:b/>
          <w:bCs/>
          <w:sz w:val="28"/>
          <w:szCs w:val="28"/>
          <w:lang w:val="en-US"/>
        </w:rPr>
        <w:t>parcha</w:t>
      </w:r>
      <w:r w:rsidR="00241F06">
        <w:rPr>
          <w:b/>
          <w:bCs/>
          <w:sz w:val="28"/>
          <w:szCs w:val="28"/>
          <w:lang w:val="en-US"/>
        </w:rPr>
        <w:t>dagi fantastik tasvirlar</w:t>
      </w:r>
      <w:r w:rsidRPr="00C91221">
        <w:rPr>
          <w:b/>
          <w:bCs/>
          <w:sz w:val="28"/>
          <w:szCs w:val="28"/>
          <w:lang w:val="en-US"/>
        </w:rPr>
        <w:t xml:space="preserve"> fantastik ifoda shakllari jihatidan umumlashtirilgan:</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368"/>
        <w:gridCol w:w="4057"/>
        <w:gridCol w:w="3260"/>
      </w:tblGrid>
      <w:tr w:rsidR="00F74370" w:rsidRPr="00C91221" w14:paraId="5B38B8AC" w14:textId="77777777" w:rsidTr="00F74370">
        <w:trPr>
          <w:trHeight w:val="400"/>
          <w:jc w:val="center"/>
        </w:trPr>
        <w:tc>
          <w:tcPr>
            <w:tcW w:w="516" w:type="dxa"/>
            <w:vAlign w:val="center"/>
          </w:tcPr>
          <w:p w14:paraId="4883C40A" w14:textId="77777777" w:rsidR="00F74370" w:rsidRPr="00C91221" w:rsidRDefault="00F74370" w:rsidP="00D27CB7">
            <w:pPr>
              <w:pStyle w:val="a3"/>
              <w:spacing w:line="276" w:lineRule="auto"/>
              <w:jc w:val="both"/>
              <w:rPr>
                <w:b/>
                <w:sz w:val="28"/>
                <w:szCs w:val="28"/>
              </w:rPr>
            </w:pPr>
            <w:r w:rsidRPr="00C91221">
              <w:rPr>
                <w:b/>
                <w:sz w:val="28"/>
                <w:szCs w:val="28"/>
              </w:rPr>
              <w:t>№</w:t>
            </w:r>
          </w:p>
        </w:tc>
        <w:tc>
          <w:tcPr>
            <w:tcW w:w="2368" w:type="dxa"/>
            <w:vAlign w:val="center"/>
          </w:tcPr>
          <w:p w14:paraId="0204859C" w14:textId="7762CE50" w:rsidR="00F74370" w:rsidRPr="00043780" w:rsidRDefault="00F74370" w:rsidP="00D27CB7">
            <w:pPr>
              <w:pStyle w:val="a3"/>
              <w:spacing w:line="276" w:lineRule="auto"/>
              <w:jc w:val="both"/>
              <w:rPr>
                <w:b/>
                <w:sz w:val="28"/>
                <w:szCs w:val="28"/>
                <w:lang w:val="en-US"/>
              </w:rPr>
            </w:pPr>
            <w:r w:rsidRPr="00C91221">
              <w:rPr>
                <w:b/>
                <w:bCs/>
                <w:sz w:val="28"/>
                <w:szCs w:val="28"/>
              </w:rPr>
              <w:t>Fantastik tasvir</w:t>
            </w:r>
            <w:r w:rsidR="00043780">
              <w:rPr>
                <w:b/>
                <w:bCs/>
                <w:sz w:val="28"/>
                <w:szCs w:val="28"/>
                <w:lang w:val="en-US"/>
              </w:rPr>
              <w:t>lar</w:t>
            </w:r>
          </w:p>
        </w:tc>
        <w:tc>
          <w:tcPr>
            <w:tcW w:w="4057" w:type="dxa"/>
            <w:vAlign w:val="center"/>
          </w:tcPr>
          <w:p w14:paraId="02865A36" w14:textId="5AF13C92" w:rsidR="00F74370" w:rsidRPr="00043780" w:rsidRDefault="00F74370" w:rsidP="00D27CB7">
            <w:pPr>
              <w:spacing w:line="276" w:lineRule="auto"/>
              <w:jc w:val="both"/>
              <w:rPr>
                <w:sz w:val="28"/>
                <w:szCs w:val="28"/>
                <w:lang w:val="en-US"/>
              </w:rPr>
            </w:pPr>
            <w:r w:rsidRPr="00C91221">
              <w:rPr>
                <w:b/>
                <w:bCs/>
                <w:sz w:val="28"/>
                <w:szCs w:val="28"/>
              </w:rPr>
              <w:t>Real hayotga zid jihat</w:t>
            </w:r>
            <w:r w:rsidR="00043780">
              <w:rPr>
                <w:b/>
                <w:bCs/>
                <w:sz w:val="28"/>
                <w:szCs w:val="28"/>
                <w:lang w:val="en-US"/>
              </w:rPr>
              <w:t>lar</w:t>
            </w:r>
          </w:p>
        </w:tc>
        <w:tc>
          <w:tcPr>
            <w:tcW w:w="3260" w:type="dxa"/>
            <w:vAlign w:val="center"/>
          </w:tcPr>
          <w:p w14:paraId="773F875B" w14:textId="676543A4" w:rsidR="00F74370" w:rsidRPr="00043780" w:rsidRDefault="00F74370" w:rsidP="00D27CB7">
            <w:pPr>
              <w:spacing w:line="276" w:lineRule="auto"/>
              <w:jc w:val="both"/>
              <w:rPr>
                <w:b/>
                <w:sz w:val="28"/>
                <w:szCs w:val="28"/>
                <w:lang w:val="en-US"/>
              </w:rPr>
            </w:pPr>
            <w:r w:rsidRPr="00C91221">
              <w:rPr>
                <w:b/>
                <w:bCs/>
                <w:sz w:val="28"/>
                <w:szCs w:val="28"/>
              </w:rPr>
              <w:t>Badiiy vosita</w:t>
            </w:r>
            <w:r w:rsidR="00043780">
              <w:rPr>
                <w:b/>
                <w:bCs/>
                <w:sz w:val="28"/>
                <w:szCs w:val="28"/>
                <w:lang w:val="en-US"/>
              </w:rPr>
              <w:t>lar</w:t>
            </w:r>
          </w:p>
        </w:tc>
      </w:tr>
      <w:tr w:rsidR="00CA5145" w:rsidRPr="00C91221" w14:paraId="3CD44968" w14:textId="77777777" w:rsidTr="00F74370">
        <w:trPr>
          <w:trHeight w:val="533"/>
          <w:jc w:val="center"/>
        </w:trPr>
        <w:tc>
          <w:tcPr>
            <w:tcW w:w="516" w:type="dxa"/>
            <w:vAlign w:val="center"/>
          </w:tcPr>
          <w:p w14:paraId="2A11722E" w14:textId="77777777" w:rsidR="00CA5145" w:rsidRPr="00C91221" w:rsidRDefault="00CA5145" w:rsidP="00D27CB7">
            <w:pPr>
              <w:pStyle w:val="a3"/>
              <w:spacing w:line="276" w:lineRule="auto"/>
              <w:jc w:val="both"/>
              <w:rPr>
                <w:b/>
                <w:sz w:val="28"/>
                <w:szCs w:val="28"/>
              </w:rPr>
            </w:pPr>
            <w:r w:rsidRPr="00C91221">
              <w:rPr>
                <w:b/>
                <w:sz w:val="28"/>
                <w:szCs w:val="28"/>
              </w:rPr>
              <w:t>1.</w:t>
            </w:r>
          </w:p>
        </w:tc>
        <w:tc>
          <w:tcPr>
            <w:tcW w:w="2368" w:type="dxa"/>
            <w:vAlign w:val="center"/>
          </w:tcPr>
          <w:p w14:paraId="55C06202" w14:textId="32AD80C6" w:rsidR="00CA5145" w:rsidRPr="00C91221" w:rsidRDefault="00CA5145" w:rsidP="00D27CB7">
            <w:pPr>
              <w:pStyle w:val="a3"/>
              <w:spacing w:line="276" w:lineRule="auto"/>
              <w:jc w:val="both"/>
              <w:rPr>
                <w:sz w:val="28"/>
                <w:szCs w:val="28"/>
                <w:lang w:val="en-US"/>
              </w:rPr>
            </w:pPr>
            <w:r w:rsidRPr="00C91221">
              <w:rPr>
                <w:sz w:val="28"/>
                <w:szCs w:val="28"/>
                <w:lang w:val="en-US"/>
              </w:rPr>
              <w:t>Eshakning belidan yong‘oq o‘sib chiqishi</w:t>
            </w:r>
          </w:p>
        </w:tc>
        <w:tc>
          <w:tcPr>
            <w:tcW w:w="4057" w:type="dxa"/>
            <w:vAlign w:val="center"/>
          </w:tcPr>
          <w:p w14:paraId="507CBCAB" w14:textId="2DF78E4D" w:rsidR="00CA5145" w:rsidRPr="00C91221" w:rsidRDefault="00CA5145" w:rsidP="00D27CB7">
            <w:pPr>
              <w:spacing w:line="276" w:lineRule="auto"/>
              <w:ind w:left="435"/>
              <w:jc w:val="both"/>
              <w:rPr>
                <w:sz w:val="28"/>
                <w:szCs w:val="28"/>
                <w:lang w:val="uz-Cyrl-UZ"/>
              </w:rPr>
            </w:pPr>
            <w:r w:rsidRPr="00C91221">
              <w:rPr>
                <w:sz w:val="28"/>
                <w:szCs w:val="28"/>
                <w:lang w:val="en-US"/>
              </w:rPr>
              <w:t>Hayvondan daraxt</w:t>
            </w:r>
            <w:r w:rsidR="00241F06">
              <w:rPr>
                <w:sz w:val="28"/>
                <w:szCs w:val="28"/>
                <w:lang w:val="en-US"/>
              </w:rPr>
              <w:t xml:space="preserve"> </w:t>
            </w:r>
            <w:r w:rsidR="00241F06" w:rsidRPr="00C91221">
              <w:rPr>
                <w:sz w:val="28"/>
                <w:szCs w:val="28"/>
                <w:lang w:val="en-US"/>
              </w:rPr>
              <w:t>o‘si</w:t>
            </w:r>
            <w:r w:rsidR="00241F06">
              <w:rPr>
                <w:sz w:val="28"/>
                <w:szCs w:val="28"/>
                <w:lang w:val="en-US"/>
              </w:rPr>
              <w:t>b</w:t>
            </w:r>
            <w:r w:rsidRPr="00C91221">
              <w:rPr>
                <w:sz w:val="28"/>
                <w:szCs w:val="28"/>
                <w:lang w:val="en-US"/>
              </w:rPr>
              <w:t xml:space="preserve"> chiqi</w:t>
            </w:r>
            <w:r w:rsidR="00241F06">
              <w:rPr>
                <w:sz w:val="28"/>
                <w:szCs w:val="28"/>
                <w:lang w:val="en-US"/>
              </w:rPr>
              <w:t>shi</w:t>
            </w:r>
            <w:r w:rsidRPr="00C91221">
              <w:rPr>
                <w:sz w:val="28"/>
                <w:szCs w:val="28"/>
                <w:lang w:val="en-US"/>
              </w:rPr>
              <w:t xml:space="preserve"> biologik jihatdan imkonsiz</w:t>
            </w:r>
          </w:p>
        </w:tc>
        <w:tc>
          <w:tcPr>
            <w:tcW w:w="3260" w:type="dxa"/>
            <w:vAlign w:val="center"/>
          </w:tcPr>
          <w:p w14:paraId="5C5ED312" w14:textId="3FF36F68" w:rsidR="00CA5145" w:rsidRPr="00C91221" w:rsidRDefault="002B1FA6" w:rsidP="00D27CB7">
            <w:pPr>
              <w:spacing w:line="276" w:lineRule="auto"/>
              <w:ind w:left="435"/>
              <w:jc w:val="both"/>
              <w:rPr>
                <w:sz w:val="28"/>
                <w:szCs w:val="28"/>
                <w:lang w:val="uz-Cyrl-UZ"/>
              </w:rPr>
            </w:pPr>
            <w:r w:rsidRPr="00C91221">
              <w:rPr>
                <w:sz w:val="28"/>
                <w:szCs w:val="28"/>
              </w:rPr>
              <w:t>Mubolag‘a, absurd</w:t>
            </w:r>
          </w:p>
        </w:tc>
      </w:tr>
      <w:tr w:rsidR="00CA5145" w:rsidRPr="00C91221" w14:paraId="0C811D0A" w14:textId="77777777" w:rsidTr="00F74370">
        <w:trPr>
          <w:trHeight w:val="533"/>
          <w:jc w:val="center"/>
        </w:trPr>
        <w:tc>
          <w:tcPr>
            <w:tcW w:w="516" w:type="dxa"/>
            <w:vAlign w:val="center"/>
          </w:tcPr>
          <w:p w14:paraId="02B3C61E" w14:textId="50BCB98B" w:rsidR="00CA5145" w:rsidRPr="00C91221" w:rsidRDefault="00CA5145" w:rsidP="00D27CB7">
            <w:pPr>
              <w:pStyle w:val="a3"/>
              <w:spacing w:line="276" w:lineRule="auto"/>
              <w:jc w:val="both"/>
              <w:rPr>
                <w:b/>
                <w:sz w:val="28"/>
                <w:szCs w:val="28"/>
                <w:lang w:val="en-US"/>
              </w:rPr>
            </w:pPr>
            <w:r w:rsidRPr="00C91221">
              <w:rPr>
                <w:b/>
                <w:sz w:val="28"/>
                <w:szCs w:val="28"/>
                <w:lang w:val="en-US"/>
              </w:rPr>
              <w:t>2.</w:t>
            </w:r>
          </w:p>
        </w:tc>
        <w:tc>
          <w:tcPr>
            <w:tcW w:w="2368" w:type="dxa"/>
            <w:vAlign w:val="center"/>
          </w:tcPr>
          <w:p w14:paraId="45C4173C" w14:textId="311EEB35" w:rsidR="00CA5145" w:rsidRPr="00C91221" w:rsidRDefault="002B1FA6" w:rsidP="00D27CB7">
            <w:pPr>
              <w:pStyle w:val="a3"/>
              <w:spacing w:line="276" w:lineRule="auto"/>
              <w:jc w:val="both"/>
              <w:rPr>
                <w:b/>
                <w:sz w:val="28"/>
                <w:szCs w:val="28"/>
                <w:lang w:val="en-US"/>
              </w:rPr>
            </w:pPr>
            <w:r w:rsidRPr="00C91221">
              <w:rPr>
                <w:sz w:val="28"/>
                <w:szCs w:val="28"/>
                <w:lang w:val="en-US"/>
              </w:rPr>
              <w:t>Yong‘oq</w:t>
            </w:r>
            <w:r w:rsidR="00241F06">
              <w:rPr>
                <w:sz w:val="28"/>
                <w:szCs w:val="28"/>
                <w:lang w:val="en-US"/>
              </w:rPr>
              <w:t>ning</w:t>
            </w:r>
            <w:r w:rsidRPr="00C91221">
              <w:rPr>
                <w:sz w:val="28"/>
                <w:szCs w:val="28"/>
                <w:lang w:val="en-US"/>
              </w:rPr>
              <w:t xml:space="preserve"> shoxida ikki paykal yer paydo bo‘lishi</w:t>
            </w:r>
          </w:p>
        </w:tc>
        <w:tc>
          <w:tcPr>
            <w:tcW w:w="4057" w:type="dxa"/>
            <w:vAlign w:val="center"/>
          </w:tcPr>
          <w:p w14:paraId="0EBC2455" w14:textId="36869EE3" w:rsidR="00CA5145" w:rsidRPr="00C91221" w:rsidRDefault="002B1FA6" w:rsidP="00D27CB7">
            <w:pPr>
              <w:spacing w:line="276" w:lineRule="auto"/>
              <w:ind w:left="435"/>
              <w:jc w:val="both"/>
              <w:rPr>
                <w:sz w:val="28"/>
                <w:szCs w:val="28"/>
                <w:lang w:val="uz-Cyrl-UZ"/>
              </w:rPr>
            </w:pPr>
            <w:r w:rsidRPr="00C91221">
              <w:rPr>
                <w:sz w:val="28"/>
                <w:szCs w:val="28"/>
                <w:lang w:val="en-US"/>
              </w:rPr>
              <w:t>Daraxt shoxida “yer” bo‘lishi va unda ekin ekilishi mantiqan mumkin emas</w:t>
            </w:r>
          </w:p>
        </w:tc>
        <w:tc>
          <w:tcPr>
            <w:tcW w:w="3260" w:type="dxa"/>
            <w:vAlign w:val="center"/>
          </w:tcPr>
          <w:p w14:paraId="62CA7897" w14:textId="457CF181" w:rsidR="00CA5145" w:rsidRPr="00C91221" w:rsidRDefault="002B1FA6" w:rsidP="00D27CB7">
            <w:pPr>
              <w:spacing w:line="276" w:lineRule="auto"/>
              <w:ind w:left="435"/>
              <w:jc w:val="both"/>
              <w:rPr>
                <w:sz w:val="28"/>
                <w:szCs w:val="28"/>
                <w:lang w:val="uz-Cyrl-UZ"/>
              </w:rPr>
            </w:pPr>
            <w:r w:rsidRPr="00C91221">
              <w:rPr>
                <w:sz w:val="28"/>
                <w:szCs w:val="28"/>
              </w:rPr>
              <w:t>Absurd mantiq, fantastik detal</w:t>
            </w:r>
          </w:p>
        </w:tc>
      </w:tr>
      <w:tr w:rsidR="002B1FA6" w:rsidRPr="00C91221" w14:paraId="57A8C8D5" w14:textId="77777777" w:rsidTr="00F74370">
        <w:trPr>
          <w:trHeight w:val="533"/>
          <w:jc w:val="center"/>
        </w:trPr>
        <w:tc>
          <w:tcPr>
            <w:tcW w:w="516" w:type="dxa"/>
            <w:vAlign w:val="center"/>
          </w:tcPr>
          <w:p w14:paraId="72715EE7" w14:textId="483F3DF2" w:rsidR="002B1FA6" w:rsidRPr="00C91221" w:rsidRDefault="002B1FA6" w:rsidP="00D27CB7">
            <w:pPr>
              <w:pStyle w:val="a3"/>
              <w:spacing w:line="276" w:lineRule="auto"/>
              <w:jc w:val="both"/>
              <w:rPr>
                <w:b/>
                <w:sz w:val="28"/>
                <w:szCs w:val="28"/>
                <w:lang w:val="en-US"/>
              </w:rPr>
            </w:pPr>
            <w:r w:rsidRPr="00C91221">
              <w:rPr>
                <w:b/>
                <w:sz w:val="28"/>
                <w:szCs w:val="28"/>
                <w:lang w:val="en-US"/>
              </w:rPr>
              <w:t>3.</w:t>
            </w:r>
          </w:p>
        </w:tc>
        <w:tc>
          <w:tcPr>
            <w:tcW w:w="2368" w:type="dxa"/>
            <w:vAlign w:val="center"/>
          </w:tcPr>
          <w:p w14:paraId="0252BA75" w14:textId="4D02DA56" w:rsidR="002B1FA6" w:rsidRPr="00C91221" w:rsidRDefault="002B1FA6" w:rsidP="00D27CB7">
            <w:pPr>
              <w:pStyle w:val="a3"/>
              <w:spacing w:line="276" w:lineRule="auto"/>
              <w:jc w:val="both"/>
              <w:rPr>
                <w:sz w:val="28"/>
                <w:szCs w:val="28"/>
                <w:lang w:val="en-US"/>
              </w:rPr>
            </w:pPr>
            <w:r w:rsidRPr="00C91221">
              <w:rPr>
                <w:sz w:val="28"/>
                <w:szCs w:val="28"/>
                <w:lang w:val="en-US"/>
              </w:rPr>
              <w:t>Qovun urug‘i darhol unib, hosilga kirishi</w:t>
            </w:r>
          </w:p>
        </w:tc>
        <w:tc>
          <w:tcPr>
            <w:tcW w:w="4057" w:type="dxa"/>
            <w:vAlign w:val="center"/>
          </w:tcPr>
          <w:p w14:paraId="3AC7DBC4" w14:textId="35944C4F" w:rsidR="002B1FA6" w:rsidRPr="00C91221" w:rsidRDefault="002B1FA6" w:rsidP="00D27CB7">
            <w:pPr>
              <w:spacing w:line="276" w:lineRule="auto"/>
              <w:ind w:left="435"/>
              <w:jc w:val="both"/>
              <w:rPr>
                <w:sz w:val="28"/>
                <w:szCs w:val="28"/>
                <w:lang w:val="en-US"/>
              </w:rPr>
            </w:pPr>
            <w:r w:rsidRPr="00C91221">
              <w:rPr>
                <w:sz w:val="28"/>
                <w:szCs w:val="28"/>
                <w:lang w:val="en-US"/>
              </w:rPr>
              <w:t>Urug‘ning bir zumda o‘sib, hosil berishi tabiiy o‘sish qonuniyatiga zid</w:t>
            </w:r>
          </w:p>
        </w:tc>
        <w:tc>
          <w:tcPr>
            <w:tcW w:w="3260" w:type="dxa"/>
            <w:vAlign w:val="center"/>
          </w:tcPr>
          <w:p w14:paraId="2046D010" w14:textId="2FAB99E8" w:rsidR="002B1FA6" w:rsidRPr="00C91221" w:rsidRDefault="002B1FA6" w:rsidP="00D27CB7">
            <w:pPr>
              <w:spacing w:line="276" w:lineRule="auto"/>
              <w:ind w:left="435"/>
              <w:jc w:val="both"/>
              <w:rPr>
                <w:sz w:val="28"/>
                <w:szCs w:val="28"/>
                <w:lang w:val="en-US"/>
              </w:rPr>
            </w:pPr>
            <w:r w:rsidRPr="00C91221">
              <w:rPr>
                <w:sz w:val="28"/>
                <w:szCs w:val="28"/>
              </w:rPr>
              <w:t>Tezlashtirilgan vaqt, mubolag‘a</w:t>
            </w:r>
          </w:p>
        </w:tc>
      </w:tr>
      <w:tr w:rsidR="002B1FA6" w:rsidRPr="00C91221" w14:paraId="0370FFF6" w14:textId="77777777" w:rsidTr="00F74370">
        <w:trPr>
          <w:trHeight w:val="533"/>
          <w:jc w:val="center"/>
        </w:trPr>
        <w:tc>
          <w:tcPr>
            <w:tcW w:w="516" w:type="dxa"/>
            <w:vAlign w:val="center"/>
          </w:tcPr>
          <w:p w14:paraId="43E4397D" w14:textId="39221049" w:rsidR="002B1FA6" w:rsidRPr="00C91221" w:rsidRDefault="002B1FA6" w:rsidP="00D27CB7">
            <w:pPr>
              <w:pStyle w:val="a3"/>
              <w:spacing w:line="276" w:lineRule="auto"/>
              <w:jc w:val="both"/>
              <w:rPr>
                <w:b/>
                <w:sz w:val="28"/>
                <w:szCs w:val="28"/>
                <w:lang w:val="en-US"/>
              </w:rPr>
            </w:pPr>
            <w:r w:rsidRPr="00C91221">
              <w:rPr>
                <w:b/>
                <w:sz w:val="28"/>
                <w:szCs w:val="28"/>
                <w:lang w:val="en-US"/>
              </w:rPr>
              <w:t>4.</w:t>
            </w:r>
          </w:p>
        </w:tc>
        <w:tc>
          <w:tcPr>
            <w:tcW w:w="2368" w:type="dxa"/>
            <w:vAlign w:val="center"/>
          </w:tcPr>
          <w:p w14:paraId="257E508C" w14:textId="52538710" w:rsidR="002B1FA6" w:rsidRPr="00C91221" w:rsidRDefault="007D59EA" w:rsidP="00D27CB7">
            <w:pPr>
              <w:pStyle w:val="a3"/>
              <w:spacing w:line="276" w:lineRule="auto"/>
              <w:jc w:val="both"/>
              <w:rPr>
                <w:sz w:val="28"/>
                <w:szCs w:val="28"/>
                <w:lang w:val="en-US"/>
              </w:rPr>
            </w:pPr>
            <w:r w:rsidRPr="00C91221">
              <w:rPr>
                <w:sz w:val="28"/>
                <w:szCs w:val="28"/>
                <w:lang w:val="en-US"/>
              </w:rPr>
              <w:t>Har biri sandiqcha keladigan qovun</w:t>
            </w:r>
          </w:p>
        </w:tc>
        <w:tc>
          <w:tcPr>
            <w:tcW w:w="4057" w:type="dxa"/>
            <w:vAlign w:val="center"/>
          </w:tcPr>
          <w:p w14:paraId="79E4C00E" w14:textId="4CE3A7FD" w:rsidR="002B1FA6" w:rsidRPr="00F44D32" w:rsidRDefault="00F44D32" w:rsidP="00D27CB7">
            <w:pPr>
              <w:spacing w:line="276" w:lineRule="auto"/>
              <w:ind w:left="435"/>
              <w:jc w:val="both"/>
              <w:rPr>
                <w:sz w:val="28"/>
                <w:szCs w:val="28"/>
                <w:lang w:val="en-US"/>
              </w:rPr>
            </w:pPr>
            <w:r w:rsidRPr="00F44D32">
              <w:rPr>
                <w:sz w:val="28"/>
                <w:szCs w:val="28"/>
                <w:lang w:val="en-US"/>
              </w:rPr>
              <w:t>Qovunning o‘lchami odatiy chegaradan bir necha baravar katta</w:t>
            </w:r>
          </w:p>
        </w:tc>
        <w:tc>
          <w:tcPr>
            <w:tcW w:w="3260" w:type="dxa"/>
            <w:vAlign w:val="center"/>
          </w:tcPr>
          <w:p w14:paraId="57A8D7F0" w14:textId="7E4BE81F" w:rsidR="002B1FA6" w:rsidRPr="00C91221" w:rsidRDefault="007D59EA" w:rsidP="00D27CB7">
            <w:pPr>
              <w:spacing w:line="276" w:lineRule="auto"/>
              <w:ind w:left="435"/>
              <w:jc w:val="both"/>
              <w:rPr>
                <w:sz w:val="28"/>
                <w:szCs w:val="28"/>
                <w:lang w:val="en-US"/>
              </w:rPr>
            </w:pPr>
            <w:r w:rsidRPr="00C91221">
              <w:rPr>
                <w:sz w:val="28"/>
                <w:szCs w:val="28"/>
              </w:rPr>
              <w:t>Hajmiy mubolag‘a</w:t>
            </w:r>
          </w:p>
        </w:tc>
      </w:tr>
      <w:tr w:rsidR="007D59EA" w:rsidRPr="00C91221" w14:paraId="78A27575" w14:textId="77777777" w:rsidTr="00F74370">
        <w:trPr>
          <w:trHeight w:val="533"/>
          <w:jc w:val="center"/>
        </w:trPr>
        <w:tc>
          <w:tcPr>
            <w:tcW w:w="516" w:type="dxa"/>
            <w:vAlign w:val="center"/>
          </w:tcPr>
          <w:p w14:paraId="75175917" w14:textId="6CDA7F0D" w:rsidR="007D59EA" w:rsidRPr="00C91221" w:rsidRDefault="007D59EA" w:rsidP="00D27CB7">
            <w:pPr>
              <w:pStyle w:val="a3"/>
              <w:spacing w:line="276" w:lineRule="auto"/>
              <w:jc w:val="both"/>
              <w:rPr>
                <w:b/>
                <w:sz w:val="28"/>
                <w:szCs w:val="28"/>
                <w:lang w:val="en-US"/>
              </w:rPr>
            </w:pPr>
            <w:r w:rsidRPr="00C91221">
              <w:rPr>
                <w:b/>
                <w:sz w:val="28"/>
                <w:szCs w:val="28"/>
                <w:lang w:val="en-US"/>
              </w:rPr>
              <w:t>5.</w:t>
            </w:r>
          </w:p>
        </w:tc>
        <w:tc>
          <w:tcPr>
            <w:tcW w:w="2368" w:type="dxa"/>
            <w:vAlign w:val="center"/>
          </w:tcPr>
          <w:p w14:paraId="1BC1B6A0" w14:textId="034C3987" w:rsidR="007D59EA" w:rsidRPr="00C91221" w:rsidRDefault="007D59EA" w:rsidP="00D27CB7">
            <w:pPr>
              <w:pStyle w:val="a3"/>
              <w:spacing w:line="276" w:lineRule="auto"/>
              <w:jc w:val="both"/>
              <w:rPr>
                <w:sz w:val="28"/>
                <w:szCs w:val="28"/>
                <w:lang w:val="en-US"/>
              </w:rPr>
            </w:pPr>
            <w:r w:rsidRPr="00C91221">
              <w:rPr>
                <w:sz w:val="28"/>
                <w:szCs w:val="28"/>
                <w:lang w:val="en-US"/>
              </w:rPr>
              <w:t>Pichoq qovun ichiga tushishi, odamning ham qovun ichiga tushib ketishi</w:t>
            </w:r>
          </w:p>
        </w:tc>
        <w:tc>
          <w:tcPr>
            <w:tcW w:w="4057" w:type="dxa"/>
            <w:vAlign w:val="center"/>
          </w:tcPr>
          <w:p w14:paraId="7187E7EC" w14:textId="0FA7690F" w:rsidR="007D59EA" w:rsidRPr="00C91221" w:rsidRDefault="007D59EA" w:rsidP="00D27CB7">
            <w:pPr>
              <w:spacing w:line="276" w:lineRule="auto"/>
              <w:ind w:left="435"/>
              <w:jc w:val="both"/>
              <w:rPr>
                <w:sz w:val="28"/>
                <w:szCs w:val="28"/>
                <w:lang w:val="en-US"/>
              </w:rPr>
            </w:pPr>
            <w:r w:rsidRPr="00C91221">
              <w:rPr>
                <w:sz w:val="28"/>
                <w:szCs w:val="28"/>
                <w:lang w:val="en-US"/>
              </w:rPr>
              <w:t>Qovun ichiga odam sig‘ishi — real hajm va mantiqqa to‘g‘ri kelmaydi</w:t>
            </w:r>
          </w:p>
        </w:tc>
        <w:tc>
          <w:tcPr>
            <w:tcW w:w="3260" w:type="dxa"/>
            <w:vAlign w:val="center"/>
          </w:tcPr>
          <w:p w14:paraId="05D933BC" w14:textId="46335609" w:rsidR="007D59EA" w:rsidRPr="00C91221" w:rsidRDefault="007D59EA" w:rsidP="00D27CB7">
            <w:pPr>
              <w:spacing w:line="276" w:lineRule="auto"/>
              <w:ind w:left="435"/>
              <w:jc w:val="both"/>
              <w:rPr>
                <w:sz w:val="28"/>
                <w:szCs w:val="28"/>
                <w:lang w:val="en-US"/>
              </w:rPr>
            </w:pPr>
            <w:r w:rsidRPr="00C91221">
              <w:rPr>
                <w:sz w:val="28"/>
                <w:szCs w:val="28"/>
              </w:rPr>
              <w:t>Absurd,</w:t>
            </w:r>
            <w:r w:rsidR="00865320">
              <w:rPr>
                <w:sz w:val="28"/>
                <w:szCs w:val="28"/>
                <w:lang w:val="en-US"/>
              </w:rPr>
              <w:t xml:space="preserve"> </w:t>
            </w:r>
            <w:r w:rsidRPr="00C91221">
              <w:rPr>
                <w:sz w:val="28"/>
                <w:szCs w:val="28"/>
              </w:rPr>
              <w:t>kulgili mubolag‘a</w:t>
            </w:r>
          </w:p>
        </w:tc>
      </w:tr>
    </w:tbl>
    <w:p w14:paraId="1843252C" w14:textId="2EA9C10A" w:rsidR="00B22490" w:rsidRPr="002B6A3F" w:rsidRDefault="009443FD" w:rsidP="00C01552">
      <w:pPr>
        <w:pStyle w:val="a6"/>
        <w:spacing w:line="360" w:lineRule="auto"/>
        <w:ind w:firstLine="709"/>
        <w:jc w:val="both"/>
        <w:rPr>
          <w:sz w:val="28"/>
          <w:szCs w:val="28"/>
          <w:lang w:val="uz-Cyrl-UZ"/>
        </w:rPr>
      </w:pPr>
      <w:r w:rsidRPr="00C91221">
        <w:rPr>
          <w:sz w:val="28"/>
          <w:szCs w:val="28"/>
          <w:lang w:val="uz-Cyrl-UZ"/>
        </w:rPr>
        <w:t xml:space="preserve"> Ushbu parcha o‘z tabiatiga ko‘ra </w:t>
      </w:r>
      <w:r w:rsidRPr="00C91221">
        <w:rPr>
          <w:rStyle w:val="a7"/>
          <w:sz w:val="28"/>
          <w:szCs w:val="28"/>
          <w:lang w:val="uz-Cyrl-UZ"/>
        </w:rPr>
        <w:t>xalqona kulgi va absurd fantastika</w:t>
      </w:r>
      <w:r w:rsidRPr="00C91221">
        <w:rPr>
          <w:sz w:val="28"/>
          <w:szCs w:val="28"/>
          <w:lang w:val="uz-Cyrl-UZ"/>
        </w:rPr>
        <w:t xml:space="preserve"> janriga yaqin bo‘lib, unda </w:t>
      </w:r>
      <w:r w:rsidRPr="00C91221">
        <w:rPr>
          <w:rStyle w:val="a7"/>
          <w:sz w:val="28"/>
          <w:szCs w:val="28"/>
          <w:lang w:val="uz-Cyrl-UZ"/>
        </w:rPr>
        <w:t>mubolag‘a</w:t>
      </w:r>
      <w:r w:rsidRPr="00C91221">
        <w:rPr>
          <w:sz w:val="28"/>
          <w:szCs w:val="28"/>
          <w:lang w:val="uz-Cyrl-UZ"/>
        </w:rPr>
        <w:t xml:space="preserve">, </w:t>
      </w:r>
      <w:r w:rsidRPr="00C91221">
        <w:rPr>
          <w:rStyle w:val="a7"/>
          <w:sz w:val="28"/>
          <w:szCs w:val="28"/>
          <w:lang w:val="uz-Cyrl-UZ"/>
        </w:rPr>
        <w:t>tezlashtirilgan vaqt</w:t>
      </w:r>
      <w:r w:rsidRPr="00C91221">
        <w:rPr>
          <w:sz w:val="28"/>
          <w:szCs w:val="28"/>
          <w:lang w:val="uz-Cyrl-UZ"/>
        </w:rPr>
        <w:t xml:space="preserve"> va </w:t>
      </w:r>
      <w:r w:rsidRPr="00C91221">
        <w:rPr>
          <w:rStyle w:val="a7"/>
          <w:sz w:val="28"/>
          <w:szCs w:val="28"/>
          <w:lang w:val="uz-Cyrl-UZ"/>
        </w:rPr>
        <w:t>absurd mantiq</w:t>
      </w:r>
      <w:r w:rsidRPr="00C91221">
        <w:rPr>
          <w:sz w:val="28"/>
          <w:szCs w:val="28"/>
          <w:lang w:val="uz-Cyrl-UZ"/>
        </w:rPr>
        <w:t xml:space="preserve"> yetakchi badiiy vositalar sifatida qo‘llangan. </w:t>
      </w:r>
      <w:r w:rsidRPr="002B6A3F">
        <w:rPr>
          <w:sz w:val="28"/>
          <w:szCs w:val="28"/>
          <w:lang w:val="uz-Cyrl-UZ"/>
        </w:rPr>
        <w:t>Bu esa nafaqat o‘quvchini hayratga soladi, balki tasavvur doirasini kengaytirib, kulgi orqali badiiy estetik zavq bag‘ishlaydi.</w:t>
      </w:r>
    </w:p>
    <w:p w14:paraId="200B9BB8" w14:textId="5BBEFDD6" w:rsidR="00E0457D" w:rsidRPr="002B6A3F" w:rsidRDefault="00E0457D" w:rsidP="00AC39B7">
      <w:pPr>
        <w:spacing w:line="360" w:lineRule="auto"/>
        <w:ind w:firstLine="708"/>
        <w:jc w:val="both"/>
        <w:rPr>
          <w:sz w:val="28"/>
          <w:szCs w:val="28"/>
          <w:lang w:val="uz-Cyrl-UZ"/>
        </w:rPr>
      </w:pPr>
      <w:r w:rsidRPr="002B6A3F">
        <w:rPr>
          <w:sz w:val="28"/>
          <w:szCs w:val="28"/>
          <w:lang w:val="uz-Cyrl-UZ"/>
        </w:rPr>
        <w:t>Yozuvchi bu asarni yozishdan maqsadi</w:t>
      </w:r>
      <w:r w:rsidR="001F6A4F" w:rsidRPr="002B6A3F">
        <w:rPr>
          <w:sz w:val="28"/>
          <w:szCs w:val="28"/>
          <w:lang w:val="uz-Cyrl-UZ"/>
        </w:rPr>
        <w:t>ni quyidagicha bayon etadi:</w:t>
      </w:r>
    </w:p>
    <w:p w14:paraId="25D0990C" w14:textId="7E3C3C49" w:rsidR="009158A3" w:rsidRPr="002B6A3F" w:rsidRDefault="00E0457D" w:rsidP="001F6A4F">
      <w:pPr>
        <w:spacing w:line="360" w:lineRule="auto"/>
        <w:ind w:firstLine="708"/>
        <w:jc w:val="both"/>
        <w:rPr>
          <w:i/>
          <w:iCs/>
          <w:sz w:val="28"/>
          <w:szCs w:val="28"/>
          <w:lang w:val="uz-Cyrl-UZ"/>
        </w:rPr>
      </w:pPr>
      <w:r w:rsidRPr="002B6A3F">
        <w:rPr>
          <w:i/>
          <w:iCs/>
          <w:sz w:val="28"/>
          <w:szCs w:val="28"/>
          <w:lang w:val="uz-Cyrl-UZ"/>
        </w:rPr>
        <w:t>“</w:t>
      </w:r>
      <w:r w:rsidR="009158A3" w:rsidRPr="002B6A3F">
        <w:rPr>
          <w:i/>
          <w:iCs/>
          <w:sz w:val="28"/>
          <w:szCs w:val="28"/>
          <w:lang w:val="uz-Cyrl-UZ"/>
        </w:rPr>
        <w:t>Maqsadim Akbariyning sarguzashtlar orqali hayotdagi yalqovlik,</w:t>
      </w:r>
      <w:r w:rsidR="001F6A4F" w:rsidRPr="002B6A3F">
        <w:rPr>
          <w:i/>
          <w:iCs/>
          <w:sz w:val="28"/>
          <w:szCs w:val="28"/>
          <w:lang w:val="uz-Cyrl-UZ"/>
        </w:rPr>
        <w:t xml:space="preserve"> </w:t>
      </w:r>
      <w:r w:rsidR="009158A3" w:rsidRPr="002B6A3F">
        <w:rPr>
          <w:i/>
          <w:iCs/>
          <w:sz w:val="28"/>
          <w:szCs w:val="28"/>
          <w:lang w:val="uz-Cyrl-UZ"/>
        </w:rPr>
        <w:t>yolg‘onchilik , ko‘zbo‘yamachilik, maqtanchoqlik, ichiqoralik, hasadgo‘ylik singari illatlarning ustidan kulish edi. Xayolot-fantaziyadan ko‘proq, unumliroq foydalanishga, kitobxonda ham xayolotga, fantaziyaga berilish holatini tarbiyalashga, rivojlantirishga harakat qildim.</w:t>
      </w:r>
      <w:r w:rsidRPr="002B6A3F">
        <w:rPr>
          <w:i/>
          <w:iCs/>
          <w:sz w:val="28"/>
          <w:szCs w:val="28"/>
          <w:lang w:val="uz-Cyrl-UZ"/>
        </w:rPr>
        <w:t>”[5]</w:t>
      </w:r>
    </w:p>
    <w:p w14:paraId="74BF4596" w14:textId="4E213FA0" w:rsidR="009D547B" w:rsidRPr="002B6A3F" w:rsidRDefault="001F6A4F" w:rsidP="00012DD7">
      <w:pPr>
        <w:pStyle w:val="a6"/>
        <w:spacing w:line="360" w:lineRule="auto"/>
        <w:ind w:firstLine="708"/>
        <w:jc w:val="both"/>
        <w:rPr>
          <w:sz w:val="28"/>
          <w:szCs w:val="28"/>
          <w:lang w:val="uz-Cyrl-UZ"/>
        </w:rPr>
      </w:pPr>
      <w:r w:rsidRPr="002B6A3F">
        <w:rPr>
          <w:sz w:val="28"/>
          <w:szCs w:val="28"/>
          <w:lang w:val="uz-Cyrl-UZ"/>
        </w:rPr>
        <w:lastRenderedPageBreak/>
        <w:t xml:space="preserve">Ko‘rinib turibdiki, yozuvchi ushbu asarda </w:t>
      </w:r>
      <w:r w:rsidRPr="002B6A3F">
        <w:rPr>
          <w:rStyle w:val="a7"/>
          <w:b w:val="0"/>
          <w:bCs w:val="0"/>
          <w:sz w:val="28"/>
          <w:szCs w:val="28"/>
          <w:lang w:val="uz-Cyrl-UZ"/>
        </w:rPr>
        <w:t>xayolot va fantaziyani vosita sifatida qo‘llab</w:t>
      </w:r>
      <w:r w:rsidRPr="002B6A3F">
        <w:rPr>
          <w:b/>
          <w:bCs/>
          <w:sz w:val="28"/>
          <w:szCs w:val="28"/>
          <w:lang w:val="uz-Cyrl-UZ"/>
        </w:rPr>
        <w:t>,</w:t>
      </w:r>
      <w:r w:rsidRPr="002B6A3F">
        <w:rPr>
          <w:sz w:val="28"/>
          <w:szCs w:val="28"/>
          <w:lang w:val="uz-Cyrl-UZ"/>
        </w:rPr>
        <w:t xml:space="preserve"> jamiyatdagi ayrim illatlarni — </w:t>
      </w:r>
      <w:r w:rsidRPr="002B6A3F">
        <w:rPr>
          <w:rStyle w:val="a7"/>
          <w:sz w:val="28"/>
          <w:szCs w:val="28"/>
          <w:lang w:val="uz-Cyrl-UZ"/>
        </w:rPr>
        <w:t>yalqovlik, yolg‘onchilik, ko‘zbo‘yamachilik, maqtanchoqlik, hasadgo‘ylik</w:t>
      </w:r>
      <w:r w:rsidR="00125301" w:rsidRPr="002B6A3F">
        <w:rPr>
          <w:rStyle w:val="a7"/>
          <w:sz w:val="28"/>
          <w:szCs w:val="28"/>
          <w:lang w:val="uz-Cyrl-UZ"/>
        </w:rPr>
        <w:t>, ichiqoralik</w:t>
      </w:r>
      <w:r w:rsidR="00EA3D94" w:rsidRPr="002B6A3F">
        <w:rPr>
          <w:rStyle w:val="a7"/>
          <w:sz w:val="28"/>
          <w:szCs w:val="28"/>
          <w:lang w:val="uz-Cyrl-UZ"/>
        </w:rPr>
        <w:t>, chaqimchilik</w:t>
      </w:r>
      <w:r w:rsidRPr="002B6A3F">
        <w:rPr>
          <w:sz w:val="28"/>
          <w:szCs w:val="28"/>
          <w:lang w:val="uz-Cyrl-UZ"/>
        </w:rPr>
        <w:t xml:space="preserve"> kabi illatlarni </w:t>
      </w:r>
      <w:r w:rsidRPr="002B6A3F">
        <w:rPr>
          <w:rStyle w:val="a7"/>
          <w:sz w:val="28"/>
          <w:szCs w:val="28"/>
          <w:lang w:val="uz-Cyrl-UZ"/>
        </w:rPr>
        <w:t>kulgili-fantastik tasvir</w:t>
      </w:r>
      <w:r w:rsidRPr="002B6A3F">
        <w:rPr>
          <w:sz w:val="28"/>
          <w:szCs w:val="28"/>
          <w:lang w:val="uz-Cyrl-UZ"/>
        </w:rPr>
        <w:t xml:space="preserve"> orqali fosh etishga intilgan. Asardagi g‘ayritabiiy va absurd voqealar kitobxonni bir tomondan </w:t>
      </w:r>
      <w:r w:rsidRPr="002B6A3F">
        <w:rPr>
          <w:rStyle w:val="a7"/>
          <w:sz w:val="28"/>
          <w:szCs w:val="28"/>
          <w:lang w:val="uz-Cyrl-UZ"/>
        </w:rPr>
        <w:t>kuldirsa</w:t>
      </w:r>
      <w:r w:rsidRPr="002B6A3F">
        <w:rPr>
          <w:sz w:val="28"/>
          <w:szCs w:val="28"/>
          <w:lang w:val="uz-Cyrl-UZ"/>
        </w:rPr>
        <w:t xml:space="preserve">, ikkinchi tomondan uni </w:t>
      </w:r>
      <w:r w:rsidRPr="002B6A3F">
        <w:rPr>
          <w:rStyle w:val="a7"/>
          <w:sz w:val="28"/>
          <w:szCs w:val="28"/>
          <w:lang w:val="uz-Cyrl-UZ"/>
        </w:rPr>
        <w:t>hayotiy saboqlar</w:t>
      </w:r>
      <w:r w:rsidRPr="002B6A3F">
        <w:rPr>
          <w:sz w:val="28"/>
          <w:szCs w:val="28"/>
          <w:lang w:val="uz-Cyrl-UZ"/>
        </w:rPr>
        <w:t xml:space="preserve"> haqida o‘ylashga chorlaydi.</w:t>
      </w:r>
    </w:p>
    <w:p w14:paraId="66936190" w14:textId="66B63DCA" w:rsidR="00012DD7" w:rsidRPr="002B6A3F" w:rsidRDefault="00E0457D" w:rsidP="004E15A3">
      <w:pPr>
        <w:spacing w:line="360" w:lineRule="auto"/>
        <w:ind w:firstLine="708"/>
        <w:jc w:val="both"/>
        <w:rPr>
          <w:i/>
          <w:iCs/>
          <w:sz w:val="28"/>
          <w:szCs w:val="28"/>
          <w:lang w:val="uz-Cyrl-UZ"/>
        </w:rPr>
      </w:pPr>
      <w:r w:rsidRPr="002B6A3F">
        <w:rPr>
          <w:i/>
          <w:iCs/>
          <w:sz w:val="28"/>
          <w:szCs w:val="28"/>
          <w:lang w:val="uz-Cyrl-UZ"/>
        </w:rPr>
        <w:t xml:space="preserve">“… yozayotganimda, eng avvalo, sizdagi Olloh bergan xayolot-fantaziyaga berilishdek fazilatni rivojlantirishga hissa qo‘sharkanman, deb o‘ylaganman. So‘ngra illat va sarqitlar ustidan kulayotganimda </w:t>
      </w:r>
      <w:r w:rsidR="00012DD7" w:rsidRPr="002B6A3F">
        <w:rPr>
          <w:i/>
          <w:iCs/>
          <w:sz w:val="28"/>
          <w:szCs w:val="28"/>
          <w:lang w:val="uz-Cyrl-UZ"/>
        </w:rPr>
        <w:t>s</w:t>
      </w:r>
      <w:r w:rsidRPr="002B6A3F">
        <w:rPr>
          <w:i/>
          <w:iCs/>
          <w:sz w:val="28"/>
          <w:szCs w:val="28"/>
          <w:lang w:val="uz-Cyrl-UZ"/>
        </w:rPr>
        <w:t>iz ham menga qo‘shilib y</w:t>
      </w:r>
      <w:r w:rsidR="00012DD7" w:rsidRPr="002B6A3F">
        <w:rPr>
          <w:i/>
          <w:iCs/>
          <w:sz w:val="28"/>
          <w:szCs w:val="28"/>
          <w:lang w:val="uz-Cyrl-UZ"/>
        </w:rPr>
        <w:t>a</w:t>
      </w:r>
      <w:r w:rsidRPr="002B6A3F">
        <w:rPr>
          <w:i/>
          <w:iCs/>
          <w:sz w:val="28"/>
          <w:szCs w:val="28"/>
          <w:lang w:val="uz-Cyrl-UZ"/>
        </w:rPr>
        <w:t>shashga imkoniyat bermaydigan ana shu qusurlar ustidan kularsiz, demak poklik va go‘zallik uchun birgalashib kurashamiz, deb o‘ylaganman.” [6]</w:t>
      </w:r>
    </w:p>
    <w:p w14:paraId="2F9FDBEB" w14:textId="4C8F5B9B" w:rsidR="00E0457D" w:rsidRPr="002B6A3F" w:rsidRDefault="00012DD7" w:rsidP="004E15A3">
      <w:pPr>
        <w:pStyle w:val="a6"/>
        <w:spacing w:line="360" w:lineRule="auto"/>
        <w:ind w:firstLine="708"/>
        <w:jc w:val="both"/>
        <w:rPr>
          <w:sz w:val="28"/>
          <w:szCs w:val="28"/>
          <w:lang w:val="uz-Cyrl-UZ"/>
        </w:rPr>
      </w:pPr>
      <w:r w:rsidRPr="002B6A3F">
        <w:rPr>
          <w:sz w:val="28"/>
          <w:szCs w:val="28"/>
          <w:lang w:val="uz-Cyrl-UZ"/>
        </w:rPr>
        <w:t>Muallif asarda fantastik voqealarni tasvirlash orqali kitobxonni xayolot va fantaziyani rivojlantirishga, ijodiy tasavvur qilishga undaydi. Kulgili-fantastik hodisalar o‘quvchini hayratga solish bilan birga, jamiyatdagi yalqovlik, maqtanchoqlik, hasad va ko‘zbo‘yamachilik kabi illatlarni fosh etadi. Shu tariqa fantastika oddiy ertakona qiziq voqea emas, balki poklik va go‘zallikka chorlovchi, ijtimoiy-tarbiyaviy mazmunga ega badiiy vosita sifatida namoyon bo‘ladi.</w:t>
      </w:r>
    </w:p>
    <w:p w14:paraId="22C49F77" w14:textId="1C62EEB0" w:rsidR="002621BC" w:rsidRPr="002B6A3F" w:rsidRDefault="002621BC" w:rsidP="00AC39B7">
      <w:pPr>
        <w:spacing w:line="360" w:lineRule="auto"/>
        <w:ind w:firstLine="708"/>
        <w:jc w:val="both"/>
        <w:rPr>
          <w:sz w:val="28"/>
          <w:szCs w:val="28"/>
          <w:lang w:val="uz-Cyrl-UZ"/>
        </w:rPr>
      </w:pPr>
      <w:r w:rsidRPr="002B6A3F">
        <w:rPr>
          <w:sz w:val="28"/>
          <w:szCs w:val="28"/>
          <w:lang w:val="uz-Cyrl-UZ"/>
        </w:rPr>
        <w:t xml:space="preserve">Fantaziyaning kengligi bolalar kelajagiga qanday ta’sir etishi xususida </w:t>
      </w:r>
      <w:r w:rsidR="004E15A3" w:rsidRPr="002B6A3F">
        <w:rPr>
          <w:sz w:val="28"/>
          <w:szCs w:val="28"/>
          <w:lang w:val="uz-Cyrl-UZ"/>
        </w:rPr>
        <w:t xml:space="preserve">Xudoyberdi To‘xtaboyev </w:t>
      </w:r>
      <w:r w:rsidRPr="002B6A3F">
        <w:rPr>
          <w:sz w:val="28"/>
          <w:szCs w:val="28"/>
          <w:lang w:val="uz-Cyrl-UZ"/>
        </w:rPr>
        <w:t>quyidagicha mulohazalarini bayon qilgan:</w:t>
      </w:r>
    </w:p>
    <w:p w14:paraId="53266736" w14:textId="0F7F7CBC" w:rsidR="009D547B" w:rsidRPr="002B6A3F" w:rsidRDefault="002621BC" w:rsidP="00241F06">
      <w:pPr>
        <w:spacing w:line="360" w:lineRule="auto"/>
        <w:ind w:firstLine="708"/>
        <w:jc w:val="both"/>
        <w:rPr>
          <w:i/>
          <w:iCs/>
          <w:sz w:val="28"/>
          <w:szCs w:val="28"/>
          <w:lang w:val="uz-Cyrl-UZ"/>
        </w:rPr>
      </w:pPr>
      <w:r w:rsidRPr="002B6A3F">
        <w:rPr>
          <w:i/>
          <w:iCs/>
          <w:sz w:val="28"/>
          <w:szCs w:val="28"/>
          <w:lang w:val="uz-Cyrl-UZ"/>
        </w:rPr>
        <w:t>“</w:t>
      </w:r>
      <w:r w:rsidR="009D547B" w:rsidRPr="002B6A3F">
        <w:rPr>
          <w:i/>
          <w:iCs/>
          <w:sz w:val="28"/>
          <w:szCs w:val="28"/>
          <w:lang w:val="uz-Cyrl-UZ"/>
        </w:rPr>
        <w:t xml:space="preserve">O‘g‘il-qizlarim, nabiralarimga aytadigan gapim shuki, xayolot-fantaziya odamlarga qanot bog‘lab osmonlarga uchiradi, yangi-yangi kashfiyotlar qilishga </w:t>
      </w:r>
    </w:p>
    <w:p w14:paraId="3E025A3F" w14:textId="43DA9D2F" w:rsidR="009D547B" w:rsidRPr="00C91221" w:rsidRDefault="009D547B" w:rsidP="00AC39B7">
      <w:pPr>
        <w:spacing w:line="360" w:lineRule="auto"/>
        <w:jc w:val="both"/>
        <w:rPr>
          <w:i/>
          <w:iCs/>
          <w:sz w:val="28"/>
          <w:szCs w:val="28"/>
          <w:lang w:val="en-US"/>
        </w:rPr>
      </w:pPr>
      <w:r w:rsidRPr="002B6A3F">
        <w:rPr>
          <w:i/>
          <w:iCs/>
          <w:sz w:val="28"/>
          <w:szCs w:val="28"/>
          <w:lang w:val="uz-Cyrl-UZ"/>
        </w:rPr>
        <w:t xml:space="preserve">maydon ochadi. Buyuk insonlarning tarjimai holini sinchiklab o‘rgansangiz, ularning ko‘pchiligi bolaligida xayolot-fantaziyaga qattiq berilgan. </w:t>
      </w:r>
      <w:r w:rsidRPr="00C91221">
        <w:rPr>
          <w:i/>
          <w:iCs/>
          <w:sz w:val="28"/>
          <w:szCs w:val="28"/>
          <w:lang w:val="en-US"/>
        </w:rPr>
        <w:t>Xayolida o‘zicha osmonda muallaq turadigan shaharlar qurgan. Osmon bilan yer o‘rtasida</w:t>
      </w:r>
      <w:r w:rsidR="007402D1" w:rsidRPr="00C91221">
        <w:rPr>
          <w:i/>
          <w:iCs/>
          <w:sz w:val="28"/>
          <w:szCs w:val="28"/>
          <w:lang w:val="en-US"/>
        </w:rPr>
        <w:t xml:space="preserve"> </w:t>
      </w:r>
      <w:r w:rsidRPr="00C91221">
        <w:rPr>
          <w:i/>
          <w:iCs/>
          <w:sz w:val="28"/>
          <w:szCs w:val="28"/>
          <w:lang w:val="en-US"/>
        </w:rPr>
        <w:t>yomg‘irlarni to‘plab beradigan suv</w:t>
      </w:r>
      <w:r w:rsidR="007402D1" w:rsidRPr="00C91221">
        <w:rPr>
          <w:i/>
          <w:iCs/>
          <w:sz w:val="28"/>
          <w:szCs w:val="28"/>
          <w:lang w:val="en-US"/>
        </w:rPr>
        <w:t xml:space="preserve"> </w:t>
      </w:r>
      <w:r w:rsidRPr="00C91221">
        <w:rPr>
          <w:i/>
          <w:iCs/>
          <w:sz w:val="28"/>
          <w:szCs w:val="28"/>
          <w:lang w:val="en-US"/>
        </w:rPr>
        <w:t>omborlarining rejasini tuzishgan. Xayolot insonni o‘ziga o‘zini tanitadi. O‘zini tanigan inson nimaga qobiliyatli ekanligini darrov anglab oladi. Ham o‘zi uchun, jamiyat uchun foydali inson bo‘lib yetishadi.</w:t>
      </w:r>
      <w:r w:rsidR="002621BC" w:rsidRPr="00C91221">
        <w:rPr>
          <w:i/>
          <w:iCs/>
          <w:sz w:val="28"/>
          <w:szCs w:val="28"/>
          <w:lang w:val="en-US"/>
        </w:rPr>
        <w:t>”[6]</w:t>
      </w:r>
    </w:p>
    <w:p w14:paraId="7B4CF8FA" w14:textId="3507D964" w:rsidR="00662006" w:rsidRPr="00C91221" w:rsidRDefault="00616A67" w:rsidP="00616A67">
      <w:pPr>
        <w:spacing w:line="360" w:lineRule="auto"/>
        <w:ind w:firstLine="708"/>
        <w:jc w:val="both"/>
        <w:rPr>
          <w:sz w:val="28"/>
          <w:szCs w:val="28"/>
          <w:lang w:val="en-US"/>
        </w:rPr>
      </w:pPr>
      <w:r w:rsidRPr="00C91221">
        <w:rPr>
          <w:sz w:val="28"/>
          <w:szCs w:val="28"/>
          <w:lang w:val="en-US"/>
        </w:rPr>
        <w:lastRenderedPageBreak/>
        <w:t>Muallifning ushbu mulohazasi xayolot va fantaziyaning inson hayotidagi beqiyos ahamiyatini ochib beradi. Xayolot-fantaziya odamni yuksak orzular sari yetaklaydi, kashfiyot va ijodkorlikka ilhomlantiradi. Buyuk shaxslarning bolalikdagi orzulari va tasavvurlari ularning kelajakdagi yutuqlariga zamin bo‘lgani ta’kidlanadi. Demak, inson xayolot orqali o‘zini anglaydi, o‘z qobiliyatini kashf etadi va shu bilan nafaqat o‘ziga, balki jamiyat taraqqiyotiga ham foyda keltiradi.</w:t>
      </w:r>
    </w:p>
    <w:p w14:paraId="52F883B5" w14:textId="6C1AE492" w:rsidR="00662006" w:rsidRPr="00AB78B1" w:rsidRDefault="00974DA1" w:rsidP="00AC39B7">
      <w:pPr>
        <w:spacing w:line="360" w:lineRule="auto"/>
        <w:ind w:firstLine="708"/>
        <w:jc w:val="both"/>
        <w:rPr>
          <w:sz w:val="28"/>
          <w:szCs w:val="28"/>
          <w:lang w:val="en-US"/>
        </w:rPr>
      </w:pPr>
      <w:r w:rsidRPr="00C91221">
        <w:rPr>
          <w:sz w:val="28"/>
          <w:szCs w:val="28"/>
          <w:lang w:val="en-US"/>
        </w:rPr>
        <w:t>Ushbu asar sujeti ham ertakdagi kabi boshlanib</w:t>
      </w:r>
      <w:r w:rsidR="009141F2" w:rsidRPr="00C91221">
        <w:rPr>
          <w:sz w:val="28"/>
          <w:szCs w:val="28"/>
          <w:lang w:val="en-US"/>
        </w:rPr>
        <w:t>,</w:t>
      </w:r>
      <w:r w:rsidRPr="00C91221">
        <w:rPr>
          <w:sz w:val="28"/>
          <w:szCs w:val="28"/>
          <w:lang w:val="en-US"/>
        </w:rPr>
        <w:t xml:space="preserve"> asar qahramoni</w:t>
      </w:r>
      <w:r w:rsidR="009141F2" w:rsidRPr="00C91221">
        <w:rPr>
          <w:sz w:val="28"/>
          <w:szCs w:val="28"/>
          <w:lang w:val="en-US"/>
        </w:rPr>
        <w:t xml:space="preserve"> </w:t>
      </w:r>
      <w:r w:rsidR="00466BC3" w:rsidRPr="00C91221">
        <w:rPr>
          <w:sz w:val="28"/>
          <w:szCs w:val="28"/>
          <w:lang w:val="en-US"/>
        </w:rPr>
        <w:t>A</w:t>
      </w:r>
      <w:r w:rsidRPr="00C91221">
        <w:rPr>
          <w:sz w:val="28"/>
          <w:szCs w:val="28"/>
          <w:lang w:val="en-US"/>
        </w:rPr>
        <w:t xml:space="preserve">kbar qovunning ichiga tushib ketadi. U yerda </w:t>
      </w:r>
      <w:r w:rsidR="00466BC3" w:rsidRPr="00C91221">
        <w:rPr>
          <w:sz w:val="28"/>
          <w:szCs w:val="28"/>
          <w:lang w:val="en-US"/>
        </w:rPr>
        <w:t>T</w:t>
      </w:r>
      <w:r w:rsidRPr="00C91221">
        <w:rPr>
          <w:sz w:val="28"/>
          <w:szCs w:val="28"/>
          <w:lang w:val="en-US"/>
        </w:rPr>
        <w:t>arvuz shahriga borib qoladi. Bu shaharda ham bir necha sarguzashtlarni boshidan kechirib</w:t>
      </w:r>
      <w:r w:rsidR="00662006" w:rsidRPr="00C91221">
        <w:rPr>
          <w:sz w:val="28"/>
          <w:szCs w:val="28"/>
          <w:lang w:val="en-US"/>
        </w:rPr>
        <w:t xml:space="preserve">, </w:t>
      </w:r>
      <w:r w:rsidRPr="00C91221">
        <w:rPr>
          <w:sz w:val="28"/>
          <w:szCs w:val="28"/>
          <w:lang w:val="en-US"/>
        </w:rPr>
        <w:t>shaharda o</w:t>
      </w:r>
      <w:r w:rsidR="00662006" w:rsidRPr="00C91221">
        <w:rPr>
          <w:sz w:val="28"/>
          <w:szCs w:val="28"/>
          <w:lang w:val="en-US"/>
        </w:rPr>
        <w:t>‘</w:t>
      </w:r>
      <w:r w:rsidRPr="00C91221">
        <w:rPr>
          <w:sz w:val="28"/>
          <w:szCs w:val="28"/>
          <w:lang w:val="en-US"/>
        </w:rPr>
        <w:t>tkazilgan tadbirda qatnashadi va u yerda sehirli qovunni ko</w:t>
      </w:r>
      <w:r w:rsidR="00662006" w:rsidRPr="00C91221">
        <w:rPr>
          <w:sz w:val="28"/>
          <w:szCs w:val="28"/>
          <w:lang w:val="en-US"/>
        </w:rPr>
        <w:t>‘</w:t>
      </w:r>
      <w:r w:rsidRPr="00C91221">
        <w:rPr>
          <w:sz w:val="28"/>
          <w:szCs w:val="28"/>
          <w:lang w:val="en-US"/>
        </w:rPr>
        <w:t xml:space="preserve">rib qoladi. Bu shahardan qochish fikri bilan yurgan akbar </w:t>
      </w:r>
      <w:r w:rsidR="00466BC3" w:rsidRPr="00C91221">
        <w:rPr>
          <w:sz w:val="28"/>
          <w:szCs w:val="28"/>
          <w:lang w:val="en-US"/>
        </w:rPr>
        <w:t>S</w:t>
      </w:r>
      <w:r w:rsidRPr="00C91221">
        <w:rPr>
          <w:sz w:val="28"/>
          <w:szCs w:val="28"/>
          <w:lang w:val="en-US"/>
        </w:rPr>
        <w:t>ehirli qovun</w:t>
      </w:r>
      <w:r w:rsidR="00C151AB" w:rsidRPr="00C91221">
        <w:rPr>
          <w:sz w:val="28"/>
          <w:szCs w:val="28"/>
          <w:lang w:val="en-US"/>
        </w:rPr>
        <w:t>ning ishiga o‘zini otadi. Buning sababi o‘z qishlog‘iga qaytish edi. Ammo u niyatiga yetolmay,</w:t>
      </w:r>
      <w:r w:rsidRPr="00C91221">
        <w:rPr>
          <w:sz w:val="28"/>
          <w:szCs w:val="28"/>
          <w:lang w:val="en-US"/>
        </w:rPr>
        <w:t xml:space="preserve"> “Shirin qovunlar mamlakatiga” borib qoladi. Asardagi asosiy voqealar shu mamlaatda sodir bo‘ladi. Unga Dar Daraja ismli sehirgar olim yordam beradi. </w:t>
      </w:r>
      <w:r w:rsidR="00C151AB" w:rsidRPr="00C91221">
        <w:rPr>
          <w:sz w:val="28"/>
          <w:szCs w:val="28"/>
          <w:lang w:val="en-US"/>
        </w:rPr>
        <w:t xml:space="preserve">Dar Darajaning sehrli qobiliyatlari bor edi. Akbar ustozining yordami va burnining kuchli hidni farqlash qobiliyati bilan sarqitlar qonidagi hidlar ustida ishlab professorlik unvonini ham oladi. </w:t>
      </w:r>
      <w:r w:rsidRPr="00C91221">
        <w:rPr>
          <w:sz w:val="28"/>
          <w:szCs w:val="28"/>
          <w:lang w:val="en-US"/>
        </w:rPr>
        <w:t>Asar voq</w:t>
      </w:r>
      <w:r w:rsidR="00466BC3" w:rsidRPr="00C91221">
        <w:rPr>
          <w:sz w:val="28"/>
          <w:szCs w:val="28"/>
          <w:lang w:val="en-US"/>
        </w:rPr>
        <w:t>e</w:t>
      </w:r>
      <w:r w:rsidRPr="00C91221">
        <w:rPr>
          <w:sz w:val="28"/>
          <w:szCs w:val="28"/>
          <w:lang w:val="en-US"/>
        </w:rPr>
        <w:t>alari chigallashgan, Akbar qiyin holatda qolgan vaqtda Hoshimjonning “Sehrli qalpoqchasi” yordamga keladi.</w:t>
      </w:r>
      <w:r w:rsidR="00466BC3" w:rsidRPr="00C91221">
        <w:rPr>
          <w:sz w:val="28"/>
          <w:szCs w:val="28"/>
          <w:lang w:val="en-US"/>
        </w:rPr>
        <w:t xml:space="preserve"> Shuningdek, Akbarning ajoyib qobiliyati </w:t>
      </w:r>
      <w:r w:rsidR="00C151AB" w:rsidRPr="00C91221">
        <w:rPr>
          <w:sz w:val="28"/>
          <w:szCs w:val="28"/>
          <w:lang w:val="en-US"/>
        </w:rPr>
        <w:t xml:space="preserve">‒ </w:t>
      </w:r>
      <w:r w:rsidR="00466BC3" w:rsidRPr="00C91221">
        <w:rPr>
          <w:sz w:val="28"/>
          <w:szCs w:val="28"/>
          <w:lang w:val="en-US"/>
        </w:rPr>
        <w:t xml:space="preserve">burni juda ham hidni zo‘r farqlashi va sezgirligi edi. O‘zidagi ushbu qobiliyat, ustozi Dar Daraja hamda Sehrli qalpoqchaning yordami bilan bu mamlakatdagi illatlar: </w:t>
      </w:r>
      <w:r w:rsidR="00466BC3" w:rsidRPr="00C91221">
        <w:rPr>
          <w:i/>
          <w:iCs/>
          <w:sz w:val="28"/>
          <w:szCs w:val="28"/>
          <w:lang w:val="en-US"/>
        </w:rPr>
        <w:t>yolg‘onchilik, maqtanchoqlik, poraxo‘rlik</w:t>
      </w:r>
      <w:r w:rsidR="003953C0" w:rsidRPr="00C91221">
        <w:rPr>
          <w:i/>
          <w:iCs/>
          <w:sz w:val="28"/>
          <w:szCs w:val="28"/>
          <w:lang w:val="en-US"/>
        </w:rPr>
        <w:t>, ig‘vogarlik</w:t>
      </w:r>
      <w:r w:rsidR="00524A90" w:rsidRPr="00C91221">
        <w:rPr>
          <w:i/>
          <w:iCs/>
          <w:sz w:val="28"/>
          <w:szCs w:val="28"/>
          <w:lang w:val="en-US"/>
        </w:rPr>
        <w:t>, dangasalik, ichiqoralik, hasadgo‘ylik</w:t>
      </w:r>
      <w:r w:rsidR="00466BC3" w:rsidRPr="00C91221">
        <w:rPr>
          <w:sz w:val="28"/>
          <w:szCs w:val="28"/>
          <w:lang w:val="en-US"/>
        </w:rPr>
        <w:t>…</w:t>
      </w:r>
      <w:r w:rsidR="003953C0" w:rsidRPr="00C91221">
        <w:rPr>
          <w:sz w:val="28"/>
          <w:szCs w:val="28"/>
          <w:lang w:val="en-US"/>
        </w:rPr>
        <w:t xml:space="preserve"> ga</w:t>
      </w:r>
      <w:r w:rsidR="00466BC3" w:rsidRPr="00C91221">
        <w:rPr>
          <w:sz w:val="28"/>
          <w:szCs w:val="28"/>
          <w:lang w:val="en-US"/>
        </w:rPr>
        <w:t xml:space="preserve"> qarshi kurashadi. Bu illatlar ustida tajriba o‘tkazayotib, xatoga yo‘l qo‘yadi. Buning natijasida ushbu illatlardan yig‘ilgan  qon va unga aroqning qo‘shilishidan Sehirgar Iblisning paydo bo‘lishiga sababchi bo‘ladi. Asardagi fantastik elementlar ushbu qahramonlar bilan sodir bo‘lgan vaziyatlarda juda ko‘p uchra</w:t>
      </w:r>
      <w:r w:rsidR="00466BC3" w:rsidRPr="00AB78B1">
        <w:rPr>
          <w:sz w:val="28"/>
          <w:szCs w:val="28"/>
          <w:lang w:val="en-US"/>
        </w:rPr>
        <w:t>ydi.</w:t>
      </w:r>
    </w:p>
    <w:p w14:paraId="03ABF2CB" w14:textId="1F5D1118" w:rsidR="00713F23" w:rsidRPr="00713F23" w:rsidRDefault="00ED0147" w:rsidP="00713F23">
      <w:pPr>
        <w:spacing w:line="360" w:lineRule="auto"/>
        <w:ind w:firstLine="708"/>
        <w:jc w:val="both"/>
        <w:rPr>
          <w:sz w:val="28"/>
          <w:szCs w:val="28"/>
          <w:lang w:val="en-US"/>
        </w:rPr>
      </w:pPr>
      <w:r w:rsidRPr="00AB78B1">
        <w:rPr>
          <w:sz w:val="28"/>
          <w:szCs w:val="28"/>
          <w:lang w:val="en-US"/>
        </w:rPr>
        <w:t>Endi asardagi fantastik elem</w:t>
      </w:r>
      <w:r w:rsidR="005E7BC9" w:rsidRPr="00AB78B1">
        <w:rPr>
          <w:sz w:val="28"/>
          <w:szCs w:val="28"/>
          <w:lang w:val="en-US"/>
        </w:rPr>
        <w:t xml:space="preserve">entlarning ba’zilariga </w:t>
      </w:r>
      <w:r w:rsidRPr="00AB78B1">
        <w:rPr>
          <w:sz w:val="28"/>
          <w:szCs w:val="28"/>
          <w:lang w:val="en-US"/>
        </w:rPr>
        <w:t xml:space="preserve"> </w:t>
      </w:r>
      <w:r w:rsidR="00EC054D" w:rsidRPr="00AB78B1">
        <w:rPr>
          <w:sz w:val="28"/>
          <w:szCs w:val="28"/>
          <w:lang w:val="en-US"/>
        </w:rPr>
        <w:t xml:space="preserve">batafsilroq </w:t>
      </w:r>
      <w:r w:rsidRPr="00AB78B1">
        <w:rPr>
          <w:sz w:val="28"/>
          <w:szCs w:val="28"/>
          <w:lang w:val="en-US"/>
        </w:rPr>
        <w:t>diqqat qarat</w:t>
      </w:r>
      <w:r w:rsidR="005E7BC9" w:rsidRPr="00AB78B1">
        <w:rPr>
          <w:sz w:val="28"/>
          <w:szCs w:val="28"/>
          <w:lang w:val="en-US"/>
        </w:rPr>
        <w:t>amiz. Ijodkorning mahorati xususida va fantastik ifoda shakllarini tahlilga tortamiz</w:t>
      </w:r>
      <w:r w:rsidRPr="00AB78B1">
        <w:rPr>
          <w:sz w:val="28"/>
          <w:szCs w:val="28"/>
          <w:lang w:val="en-US"/>
        </w:rPr>
        <w:t>:</w:t>
      </w:r>
    </w:p>
    <w:p w14:paraId="58DB732D" w14:textId="72691FD9" w:rsidR="005E7BC9" w:rsidRPr="00CE5E5D" w:rsidRDefault="00592849" w:rsidP="0093264A">
      <w:pPr>
        <w:spacing w:line="360" w:lineRule="auto"/>
        <w:ind w:firstLine="708"/>
        <w:jc w:val="both"/>
        <w:rPr>
          <w:i/>
          <w:iCs/>
          <w:sz w:val="28"/>
          <w:szCs w:val="28"/>
          <w:lang w:val="en-US"/>
        </w:rPr>
      </w:pPr>
      <w:r w:rsidRPr="00CE5E5D">
        <w:rPr>
          <w:i/>
          <w:iCs/>
          <w:sz w:val="28"/>
          <w:szCs w:val="28"/>
          <w:lang w:val="en-US"/>
        </w:rPr>
        <w:lastRenderedPageBreak/>
        <w:t xml:space="preserve"> “</w:t>
      </w:r>
      <w:r w:rsidR="005E7BC9" w:rsidRPr="00CE5E5D">
        <w:rPr>
          <w:i/>
          <w:iCs/>
          <w:sz w:val="28"/>
          <w:szCs w:val="28"/>
          <w:lang w:val="en-US"/>
        </w:rPr>
        <w:t xml:space="preserve">Oʻn yettovining ham uyiga kirib chiqdim. Toʻgʻri, yuz foiz toʻgʻri! Hammalarining </w:t>
      </w:r>
      <w:r w:rsidRPr="00CE5E5D">
        <w:rPr>
          <w:i/>
          <w:iCs/>
          <w:sz w:val="28"/>
          <w:szCs w:val="28"/>
          <w:lang w:val="en-US"/>
        </w:rPr>
        <w:t xml:space="preserve">ham </w:t>
      </w:r>
      <w:r w:rsidR="005E7BC9" w:rsidRPr="00CE5E5D">
        <w:rPr>
          <w:i/>
          <w:iCs/>
          <w:sz w:val="28"/>
          <w:szCs w:val="28"/>
          <w:lang w:val="en-US"/>
        </w:rPr>
        <w:t xml:space="preserve">peshonalarida </w:t>
      </w:r>
      <w:r w:rsidR="00CE5E5D">
        <w:rPr>
          <w:i/>
          <w:iCs/>
          <w:sz w:val="28"/>
          <w:szCs w:val="28"/>
          <w:lang w:val="en-US"/>
        </w:rPr>
        <w:t>“</w:t>
      </w:r>
      <w:r w:rsidR="005E7BC9" w:rsidRPr="00CE5E5D">
        <w:rPr>
          <w:i/>
          <w:iCs/>
          <w:sz w:val="28"/>
          <w:szCs w:val="28"/>
          <w:lang w:val="en-US"/>
        </w:rPr>
        <w:t>PORAXO'R</w:t>
      </w:r>
      <w:r w:rsidR="00CE5E5D">
        <w:rPr>
          <w:i/>
          <w:iCs/>
          <w:sz w:val="28"/>
          <w:szCs w:val="28"/>
          <w:lang w:val="en-US"/>
        </w:rPr>
        <w:t>”</w:t>
      </w:r>
      <w:r w:rsidR="005E7BC9" w:rsidRPr="00CE5E5D">
        <w:rPr>
          <w:i/>
          <w:iCs/>
          <w:sz w:val="28"/>
          <w:szCs w:val="28"/>
          <w:lang w:val="en-US"/>
        </w:rPr>
        <w:t xml:space="preserve"> degan sehrli yozuv, ikki qo</w:t>
      </w:r>
      <w:r w:rsidR="00E22EA6" w:rsidRPr="00E22EA6">
        <w:rPr>
          <w:i/>
          <w:iCs/>
          <w:sz w:val="28"/>
          <w:szCs w:val="28"/>
          <w:lang w:val="en-US"/>
        </w:rPr>
        <w:t>‘</w:t>
      </w:r>
      <w:bookmarkStart w:id="0" w:name="_GoBack"/>
      <w:bookmarkEnd w:id="0"/>
      <w:r w:rsidR="005E7BC9" w:rsidRPr="00CE5E5D">
        <w:rPr>
          <w:i/>
          <w:iCs/>
          <w:sz w:val="28"/>
          <w:szCs w:val="28"/>
          <w:lang w:val="en-US"/>
        </w:rPr>
        <w:t>l;</w:t>
      </w:r>
      <w:r w:rsidRPr="00CE5E5D">
        <w:rPr>
          <w:i/>
          <w:iCs/>
          <w:sz w:val="28"/>
          <w:szCs w:val="28"/>
          <w:lang w:val="en-US"/>
        </w:rPr>
        <w:t xml:space="preserve"> </w:t>
      </w:r>
      <w:r w:rsidR="005E7BC9" w:rsidRPr="00CE5E5D">
        <w:rPr>
          <w:i/>
          <w:iCs/>
          <w:sz w:val="28"/>
          <w:szCs w:val="28"/>
          <w:lang w:val="en-US"/>
        </w:rPr>
        <w:t xml:space="preserve">sonlariga yopishgan! Birining uyiga </w:t>
      </w:r>
      <w:r w:rsidR="00CE5E5D">
        <w:rPr>
          <w:i/>
          <w:iCs/>
          <w:sz w:val="28"/>
          <w:szCs w:val="28"/>
          <w:lang w:val="en-US"/>
        </w:rPr>
        <w:t>“</w:t>
      </w:r>
      <w:r w:rsidR="005E7BC9" w:rsidRPr="00CE5E5D">
        <w:rPr>
          <w:i/>
          <w:iCs/>
          <w:sz w:val="28"/>
          <w:szCs w:val="28"/>
          <w:lang w:val="en-US"/>
        </w:rPr>
        <w:t>Tez yordam</w:t>
      </w:r>
      <w:r w:rsidR="00CE5E5D">
        <w:rPr>
          <w:i/>
          <w:iCs/>
          <w:sz w:val="28"/>
          <w:szCs w:val="28"/>
          <w:lang w:val="en-US"/>
        </w:rPr>
        <w:t>”</w:t>
      </w:r>
      <w:r w:rsidR="005E7BC9" w:rsidRPr="00CE5E5D">
        <w:rPr>
          <w:i/>
          <w:iCs/>
          <w:sz w:val="28"/>
          <w:szCs w:val="28"/>
          <w:lang w:val="en-US"/>
        </w:rPr>
        <w:t xml:space="preserve"> </w:t>
      </w:r>
      <w:r w:rsidRPr="00CE5E5D">
        <w:rPr>
          <w:i/>
          <w:iCs/>
          <w:sz w:val="28"/>
          <w:szCs w:val="28"/>
          <w:lang w:val="en-US"/>
        </w:rPr>
        <w:t>kepti</w:t>
      </w:r>
      <w:r w:rsidR="005E7BC9" w:rsidRPr="00CE5E5D">
        <w:rPr>
          <w:i/>
          <w:iCs/>
          <w:sz w:val="28"/>
          <w:szCs w:val="28"/>
          <w:lang w:val="en-US"/>
        </w:rPr>
        <w:t>, boshqasinikida xonaki tabib allaqanday dori tayyorlayapti, —</w:t>
      </w:r>
      <w:r w:rsidRPr="00CE5E5D">
        <w:rPr>
          <w:i/>
          <w:iCs/>
          <w:sz w:val="28"/>
          <w:szCs w:val="28"/>
          <w:lang w:val="en-US"/>
        </w:rPr>
        <w:t xml:space="preserve"> </w:t>
      </w:r>
      <w:r w:rsidR="005E7BC9" w:rsidRPr="00CE5E5D">
        <w:rPr>
          <w:i/>
          <w:iCs/>
          <w:sz w:val="28"/>
          <w:szCs w:val="28"/>
          <w:lang w:val="en-US"/>
        </w:rPr>
        <w:t>uchinchisinikiga duoxon domla cho</w:t>
      </w:r>
      <w:r w:rsidRPr="00CE5E5D">
        <w:rPr>
          <w:i/>
          <w:iCs/>
          <w:sz w:val="28"/>
          <w:szCs w:val="28"/>
          <w:lang w:val="en-US"/>
        </w:rPr>
        <w:t>‘</w:t>
      </w:r>
      <w:r w:rsidR="005E7BC9" w:rsidRPr="00CE5E5D">
        <w:rPr>
          <w:i/>
          <w:iCs/>
          <w:sz w:val="28"/>
          <w:szCs w:val="28"/>
          <w:lang w:val="en-US"/>
        </w:rPr>
        <w:t>kka tushib olib, dam solyapti. Bittasi qo‘y so‘yib, mahallaga xudoyi oshi ham</w:t>
      </w:r>
      <w:r w:rsidRPr="00CE5E5D">
        <w:rPr>
          <w:i/>
          <w:iCs/>
          <w:sz w:val="28"/>
          <w:szCs w:val="28"/>
          <w:lang w:val="en-US"/>
        </w:rPr>
        <w:t xml:space="preserve"> </w:t>
      </w:r>
      <w:r w:rsidR="005E7BC9" w:rsidRPr="00CE5E5D">
        <w:rPr>
          <w:i/>
          <w:iCs/>
          <w:sz w:val="28"/>
          <w:szCs w:val="28"/>
          <w:lang w:val="en-US"/>
        </w:rPr>
        <w:t>tortibdi. Barchasining uyida motam, bola-chaqasi tashvishda... Lekin oʻziyam g</w:t>
      </w:r>
      <w:r w:rsidRPr="00CE5E5D">
        <w:rPr>
          <w:i/>
          <w:iCs/>
          <w:sz w:val="28"/>
          <w:szCs w:val="28"/>
          <w:lang w:val="en-US"/>
        </w:rPr>
        <w:t>‘</w:t>
      </w:r>
      <w:r w:rsidR="005E7BC9" w:rsidRPr="00CE5E5D">
        <w:rPr>
          <w:i/>
          <w:iCs/>
          <w:sz w:val="28"/>
          <w:szCs w:val="28"/>
          <w:lang w:val="en-US"/>
        </w:rPr>
        <w:t>alati bo‘pti</w:t>
      </w:r>
      <w:r w:rsidRPr="00CE5E5D">
        <w:rPr>
          <w:i/>
          <w:iCs/>
          <w:sz w:val="28"/>
          <w:szCs w:val="28"/>
          <w:lang w:val="en-US"/>
        </w:rPr>
        <w:t>-</w:t>
      </w:r>
      <w:r w:rsidR="005E7BC9" w:rsidRPr="00CE5E5D">
        <w:rPr>
          <w:i/>
          <w:iCs/>
          <w:sz w:val="28"/>
          <w:szCs w:val="28"/>
          <w:lang w:val="en-US"/>
        </w:rPr>
        <w:t xml:space="preserve">da. </w:t>
      </w:r>
      <w:r w:rsidR="0093264A" w:rsidRPr="00CE5E5D">
        <w:rPr>
          <w:i/>
          <w:iCs/>
          <w:sz w:val="28"/>
          <w:szCs w:val="28"/>
          <w:lang w:val="en-US"/>
        </w:rPr>
        <w:t>“</w:t>
      </w:r>
      <w:r w:rsidR="005E7BC9" w:rsidRPr="00CE5E5D">
        <w:rPr>
          <w:i/>
          <w:iCs/>
          <w:sz w:val="28"/>
          <w:szCs w:val="28"/>
          <w:lang w:val="en-US"/>
        </w:rPr>
        <w:t>PORA</w:t>
      </w:r>
      <w:r w:rsidRPr="00CE5E5D">
        <w:rPr>
          <w:i/>
          <w:iCs/>
          <w:sz w:val="28"/>
          <w:szCs w:val="28"/>
          <w:lang w:val="en-US"/>
        </w:rPr>
        <w:t>X</w:t>
      </w:r>
      <w:r w:rsidR="005E7BC9" w:rsidRPr="00CE5E5D">
        <w:rPr>
          <w:i/>
          <w:iCs/>
          <w:sz w:val="28"/>
          <w:szCs w:val="28"/>
          <w:lang w:val="en-US"/>
        </w:rPr>
        <w:t>O'R</w:t>
      </w:r>
      <w:r w:rsidR="0093264A" w:rsidRPr="00CE5E5D">
        <w:rPr>
          <w:i/>
          <w:iCs/>
          <w:sz w:val="28"/>
          <w:szCs w:val="28"/>
          <w:lang w:val="en-US"/>
        </w:rPr>
        <w:t xml:space="preserve">” </w:t>
      </w:r>
      <w:r w:rsidR="005E7BC9" w:rsidRPr="00CE5E5D">
        <w:rPr>
          <w:i/>
          <w:iCs/>
          <w:sz w:val="28"/>
          <w:szCs w:val="28"/>
          <w:lang w:val="en-US"/>
        </w:rPr>
        <w:t>degan yozuv, shaxtyorlarning yer ostiga tushganda -peshonasiga taqib oladigan chirogʻi bor-ku, bamisoli ana</w:t>
      </w:r>
      <w:r w:rsidR="0093264A" w:rsidRPr="00CE5E5D">
        <w:rPr>
          <w:i/>
          <w:iCs/>
          <w:sz w:val="28"/>
          <w:szCs w:val="28"/>
          <w:lang w:val="en-US"/>
        </w:rPr>
        <w:t xml:space="preserve"> </w:t>
      </w:r>
      <w:r w:rsidR="005E7BC9" w:rsidRPr="00CE5E5D">
        <w:rPr>
          <w:i/>
          <w:iCs/>
          <w:sz w:val="28"/>
          <w:szCs w:val="28"/>
          <w:lang w:val="en-US"/>
        </w:rPr>
        <w:t>oʻshanga oʻxshab yonib turibdi deng.</w:t>
      </w:r>
      <w:r w:rsidR="0093264A" w:rsidRPr="00CE5E5D">
        <w:rPr>
          <w:i/>
          <w:iCs/>
          <w:sz w:val="28"/>
          <w:szCs w:val="28"/>
          <w:lang w:val="en-US"/>
        </w:rPr>
        <w:t xml:space="preserve"> … </w:t>
      </w:r>
      <w:r w:rsidR="005E7BC9" w:rsidRPr="00CE5E5D">
        <w:rPr>
          <w:i/>
          <w:iCs/>
          <w:sz w:val="28"/>
          <w:szCs w:val="28"/>
          <w:lang w:val="en-US"/>
        </w:rPr>
        <w:t>va yana ikki tirsak ikk</w:t>
      </w:r>
      <w:r w:rsidR="0093264A" w:rsidRPr="00CE5E5D">
        <w:rPr>
          <w:i/>
          <w:iCs/>
          <w:sz w:val="28"/>
          <w:szCs w:val="28"/>
          <w:lang w:val="en-US"/>
        </w:rPr>
        <w:t>i</w:t>
      </w:r>
      <w:r w:rsidR="005E7BC9" w:rsidRPr="00CE5E5D">
        <w:rPr>
          <w:i/>
          <w:iCs/>
          <w:sz w:val="28"/>
          <w:szCs w:val="28"/>
          <w:lang w:val="en-US"/>
        </w:rPr>
        <w:t xml:space="preserve"> biqinigayu —</w:t>
      </w:r>
      <w:r w:rsidR="0093264A" w:rsidRPr="00CE5E5D">
        <w:rPr>
          <w:i/>
          <w:iCs/>
          <w:sz w:val="28"/>
          <w:szCs w:val="28"/>
          <w:lang w:val="en-US"/>
        </w:rPr>
        <w:t xml:space="preserve"> </w:t>
      </w:r>
      <w:r w:rsidR="005E7BC9" w:rsidRPr="00CE5E5D">
        <w:rPr>
          <w:i/>
          <w:iCs/>
          <w:sz w:val="28"/>
          <w:szCs w:val="28"/>
          <w:lang w:val="en-US"/>
        </w:rPr>
        <w:t>kaftlar songa yopishib qolganini aytmaysizmi! Odam</w:t>
      </w:r>
      <w:r w:rsidR="0093264A" w:rsidRPr="00CE5E5D">
        <w:rPr>
          <w:i/>
          <w:iCs/>
          <w:sz w:val="28"/>
          <w:szCs w:val="28"/>
          <w:lang w:val="en-US"/>
        </w:rPr>
        <w:t xml:space="preserve"> </w:t>
      </w:r>
      <w:r w:rsidR="005E7BC9" w:rsidRPr="00CE5E5D">
        <w:rPr>
          <w:i/>
          <w:iCs/>
          <w:sz w:val="28"/>
          <w:szCs w:val="28"/>
          <w:lang w:val="en-US"/>
        </w:rPr>
        <w:t>bolasining qoʻllari qo</w:t>
      </w:r>
      <w:r w:rsidR="0093264A" w:rsidRPr="00CE5E5D">
        <w:rPr>
          <w:i/>
          <w:iCs/>
          <w:sz w:val="28"/>
          <w:szCs w:val="28"/>
          <w:lang w:val="en-US"/>
        </w:rPr>
        <w:t>‘</w:t>
      </w:r>
      <w:r w:rsidR="005E7BC9" w:rsidRPr="00CE5E5D">
        <w:rPr>
          <w:i/>
          <w:iCs/>
          <w:sz w:val="28"/>
          <w:szCs w:val="28"/>
          <w:lang w:val="en-US"/>
        </w:rPr>
        <w:t>l holida turganda chiroyli ekan, tanaga</w:t>
      </w:r>
    </w:p>
    <w:p w14:paraId="5EBF9AA4" w14:textId="561F0451" w:rsidR="00ED0147" w:rsidRDefault="005E7BC9" w:rsidP="0093264A">
      <w:pPr>
        <w:spacing w:line="360" w:lineRule="auto"/>
        <w:jc w:val="both"/>
        <w:rPr>
          <w:i/>
          <w:iCs/>
          <w:sz w:val="28"/>
          <w:szCs w:val="28"/>
          <w:lang w:val="en-US"/>
        </w:rPr>
      </w:pPr>
      <w:r w:rsidRPr="00CE5E5D">
        <w:rPr>
          <w:i/>
          <w:iCs/>
          <w:sz w:val="28"/>
          <w:szCs w:val="28"/>
          <w:lang w:val="en-US"/>
        </w:rPr>
        <w:t>yopishganda juda xunuk koʻrinarkan...</w:t>
      </w:r>
      <w:r w:rsidR="0093264A" w:rsidRPr="00CE5E5D">
        <w:rPr>
          <w:i/>
          <w:iCs/>
          <w:sz w:val="28"/>
          <w:szCs w:val="28"/>
          <w:lang w:val="en-US"/>
        </w:rPr>
        <w:t>”</w:t>
      </w:r>
      <w:r w:rsidR="0093264A" w:rsidRPr="00CE5E5D">
        <w:rPr>
          <w:rStyle w:val="a5"/>
          <w:i/>
          <w:iCs/>
          <w:sz w:val="28"/>
          <w:szCs w:val="28"/>
          <w:lang w:val="en-US"/>
        </w:rPr>
        <w:footnoteReference w:id="4"/>
      </w:r>
      <w:r w:rsidR="00CE5E5D" w:rsidRPr="00CE5E5D">
        <w:rPr>
          <w:i/>
          <w:iCs/>
          <w:sz w:val="28"/>
          <w:szCs w:val="28"/>
          <w:lang w:val="en-US"/>
        </w:rPr>
        <w:t>[252]</w:t>
      </w:r>
    </w:p>
    <w:p w14:paraId="4229C72F" w14:textId="4FF4BB96" w:rsidR="002B5E18" w:rsidRPr="002B5E18" w:rsidRDefault="002B5E18" w:rsidP="002B5E18">
      <w:pPr>
        <w:spacing w:line="360" w:lineRule="auto"/>
        <w:ind w:firstLine="708"/>
        <w:jc w:val="both"/>
        <w:rPr>
          <w:sz w:val="28"/>
          <w:szCs w:val="28"/>
          <w:lang w:val="en-US"/>
        </w:rPr>
      </w:pPr>
      <w:r w:rsidRPr="002B5E18">
        <w:rPr>
          <w:sz w:val="28"/>
          <w:szCs w:val="28"/>
          <w:lang w:val="en-US"/>
        </w:rPr>
        <w:t>Ushbu parchada</w:t>
      </w:r>
      <w:r>
        <w:rPr>
          <w:sz w:val="28"/>
          <w:szCs w:val="28"/>
          <w:lang w:val="en-US"/>
        </w:rPr>
        <w:t xml:space="preserve"> Akbarjon ustozi Dar Daraja illatlarga qarshi tayyorlagan dorilaridan aynan 17 ta ashaddiy poraxo</w:t>
      </w:r>
      <w:r w:rsidRPr="002B5E18">
        <w:rPr>
          <w:sz w:val="28"/>
          <w:szCs w:val="28"/>
          <w:lang w:val="en-US"/>
        </w:rPr>
        <w:t>‘</w:t>
      </w:r>
      <w:r>
        <w:rPr>
          <w:sz w:val="28"/>
          <w:szCs w:val="28"/>
          <w:lang w:val="en-US"/>
        </w:rPr>
        <w:t xml:space="preserve">rga dorini ichirganida yuz bergan holat tasviri berilgan. </w:t>
      </w:r>
      <w:r w:rsidRPr="002B5E18">
        <w:rPr>
          <w:i/>
          <w:iCs/>
          <w:sz w:val="27"/>
          <w:szCs w:val="27"/>
          <w:lang w:val="en-US"/>
        </w:rPr>
        <w:t>Fantastik tasvir elementlari</w:t>
      </w:r>
      <w:r>
        <w:rPr>
          <w:b/>
          <w:bCs/>
          <w:sz w:val="27"/>
          <w:szCs w:val="27"/>
          <w:lang w:val="en-US"/>
        </w:rPr>
        <w:t>:</w:t>
      </w:r>
    </w:p>
    <w:p w14:paraId="57CB3276" w14:textId="57AE9451" w:rsidR="002B5E18" w:rsidRPr="002B5E18" w:rsidRDefault="002B5E18" w:rsidP="002B5E18">
      <w:pPr>
        <w:spacing w:before="100" w:beforeAutospacing="1" w:after="100" w:afterAutospacing="1" w:line="360" w:lineRule="auto"/>
        <w:ind w:firstLine="708"/>
        <w:jc w:val="both"/>
        <w:rPr>
          <w:sz w:val="28"/>
          <w:szCs w:val="28"/>
          <w:lang w:val="en-US"/>
        </w:rPr>
      </w:pPr>
      <w:r>
        <w:rPr>
          <w:sz w:val="28"/>
          <w:szCs w:val="28"/>
          <w:lang w:val="en-US"/>
        </w:rPr>
        <w:t>Mazkur</w:t>
      </w:r>
      <w:r w:rsidRPr="002B5E18">
        <w:rPr>
          <w:sz w:val="28"/>
          <w:szCs w:val="28"/>
          <w:lang w:val="en-US"/>
        </w:rPr>
        <w:t xml:space="preserve"> parcha</w:t>
      </w:r>
      <w:r>
        <w:rPr>
          <w:sz w:val="28"/>
          <w:szCs w:val="28"/>
          <w:lang w:val="en-US"/>
        </w:rPr>
        <w:t>da</w:t>
      </w:r>
      <w:r w:rsidRPr="002B5E18">
        <w:rPr>
          <w:sz w:val="28"/>
          <w:szCs w:val="28"/>
          <w:lang w:val="en-US"/>
        </w:rPr>
        <w:t xml:space="preserve"> real hayotdagi illat — </w:t>
      </w:r>
      <w:r w:rsidRPr="002B5E18">
        <w:rPr>
          <w:b/>
          <w:bCs/>
          <w:sz w:val="28"/>
          <w:szCs w:val="28"/>
          <w:lang w:val="en-US"/>
        </w:rPr>
        <w:t>pora olish</w:t>
      </w:r>
      <w:r w:rsidRPr="002B5E18">
        <w:rPr>
          <w:sz w:val="28"/>
          <w:szCs w:val="28"/>
          <w:lang w:val="en-US"/>
        </w:rPr>
        <w:t xml:space="preserve"> holatini </w:t>
      </w:r>
      <w:r w:rsidRPr="002B5E18">
        <w:rPr>
          <w:b/>
          <w:bCs/>
          <w:sz w:val="28"/>
          <w:szCs w:val="28"/>
          <w:lang w:val="en-US"/>
        </w:rPr>
        <w:t>fantastik obrazlar</w:t>
      </w:r>
      <w:r w:rsidRPr="002B5E18">
        <w:rPr>
          <w:sz w:val="28"/>
          <w:szCs w:val="28"/>
          <w:lang w:val="en-US"/>
        </w:rPr>
        <w:t xml:space="preserve"> orqali fosh etadi.</w:t>
      </w:r>
    </w:p>
    <w:p w14:paraId="17F50353" w14:textId="32A8C114" w:rsidR="002B5E18" w:rsidRPr="002B5E18" w:rsidRDefault="002B5E18" w:rsidP="002B5E18">
      <w:pPr>
        <w:pStyle w:val="ab"/>
        <w:numPr>
          <w:ilvl w:val="1"/>
          <w:numId w:val="2"/>
        </w:numPr>
        <w:spacing w:before="100" w:beforeAutospacing="1" w:after="100" w:afterAutospacing="1" w:line="360" w:lineRule="auto"/>
        <w:jc w:val="both"/>
        <w:rPr>
          <w:sz w:val="28"/>
          <w:szCs w:val="28"/>
          <w:lang w:val="en-US"/>
        </w:rPr>
      </w:pPr>
      <w:r w:rsidRPr="002B5E18">
        <w:rPr>
          <w:sz w:val="28"/>
          <w:szCs w:val="28"/>
          <w:lang w:val="en-US"/>
        </w:rPr>
        <w:t xml:space="preserve">“Peshonalarida </w:t>
      </w:r>
      <w:r>
        <w:rPr>
          <w:sz w:val="28"/>
          <w:szCs w:val="28"/>
          <w:lang w:val="en-US"/>
        </w:rPr>
        <w:t>“</w:t>
      </w:r>
      <w:r w:rsidRPr="002B5E18">
        <w:rPr>
          <w:sz w:val="28"/>
          <w:szCs w:val="28"/>
          <w:lang w:val="en-US"/>
        </w:rPr>
        <w:t>PORAXO‘R</w:t>
      </w:r>
      <w:r>
        <w:rPr>
          <w:sz w:val="28"/>
          <w:szCs w:val="28"/>
          <w:lang w:val="en-US"/>
        </w:rPr>
        <w:t>”</w:t>
      </w:r>
      <w:r w:rsidRPr="002B5E18">
        <w:rPr>
          <w:sz w:val="28"/>
          <w:szCs w:val="28"/>
          <w:lang w:val="en-US"/>
        </w:rPr>
        <w:t xml:space="preserve"> degan sehrli yozuv — bu </w:t>
      </w:r>
      <w:r w:rsidRPr="002B5E18">
        <w:rPr>
          <w:b/>
          <w:bCs/>
          <w:sz w:val="28"/>
          <w:szCs w:val="28"/>
          <w:lang w:val="en-US"/>
        </w:rPr>
        <w:t>fantastik belgi</w:t>
      </w:r>
      <w:r w:rsidRPr="002B5E18">
        <w:rPr>
          <w:sz w:val="28"/>
          <w:szCs w:val="28"/>
          <w:lang w:val="en-US"/>
        </w:rPr>
        <w:t xml:space="preserve"> orqali poraxo‘rlik yashirin sir emas, balki hammaning ko‘ziga ko‘rinadigan darajada oshkor qilinadi. Aslida bunday yozuv yo‘q, lekin muallif uni xayoliy tasvir bilan ko‘rsatib, illatning ma</w:t>
      </w:r>
      <w:r>
        <w:rPr>
          <w:sz w:val="28"/>
          <w:szCs w:val="28"/>
          <w:lang w:val="en-US"/>
        </w:rPr>
        <w:t>x</w:t>
      </w:r>
      <w:r w:rsidRPr="002B5E18">
        <w:rPr>
          <w:sz w:val="28"/>
          <w:szCs w:val="28"/>
          <w:lang w:val="en-US"/>
        </w:rPr>
        <w:t>fiy emas, ochiq ayanchli ekanini ifodalaydi.</w:t>
      </w:r>
    </w:p>
    <w:p w14:paraId="549D6580" w14:textId="77777777" w:rsidR="002B5E18" w:rsidRPr="002B5E18" w:rsidRDefault="002B5E18" w:rsidP="002B5E18">
      <w:pPr>
        <w:pStyle w:val="ab"/>
        <w:numPr>
          <w:ilvl w:val="1"/>
          <w:numId w:val="2"/>
        </w:numPr>
        <w:spacing w:before="100" w:beforeAutospacing="1" w:after="100" w:afterAutospacing="1" w:line="360" w:lineRule="auto"/>
        <w:jc w:val="both"/>
        <w:rPr>
          <w:sz w:val="28"/>
          <w:szCs w:val="28"/>
          <w:lang w:val="en-US"/>
        </w:rPr>
      </w:pPr>
      <w:r w:rsidRPr="002B5E18">
        <w:rPr>
          <w:sz w:val="28"/>
          <w:szCs w:val="28"/>
          <w:lang w:val="en-US"/>
        </w:rPr>
        <w:t>“Shaxtyorlarning chirog‘iga o‘xshab yonib turishi” — yorug‘lik metaforasi orqali poraxo‘rlikning yashirilsa ham oshkor bo‘lib turishini ko‘rsatadi.</w:t>
      </w:r>
    </w:p>
    <w:p w14:paraId="111EA48C" w14:textId="77777777" w:rsidR="00860446" w:rsidRDefault="002B5E18" w:rsidP="00860446">
      <w:pPr>
        <w:pStyle w:val="ab"/>
        <w:numPr>
          <w:ilvl w:val="1"/>
          <w:numId w:val="2"/>
        </w:numPr>
        <w:spacing w:before="100" w:beforeAutospacing="1" w:after="100" w:afterAutospacing="1" w:line="360" w:lineRule="auto"/>
        <w:jc w:val="both"/>
        <w:rPr>
          <w:sz w:val="28"/>
          <w:szCs w:val="28"/>
          <w:lang w:val="en-US"/>
        </w:rPr>
      </w:pPr>
      <w:r w:rsidRPr="002B5E18">
        <w:rPr>
          <w:sz w:val="28"/>
          <w:szCs w:val="28"/>
          <w:lang w:val="en-US"/>
        </w:rPr>
        <w:t xml:space="preserve">“Qo‘llar, tirsaklar sonlarga yopishib qolgan” — bu ham fantastik ifoda. Inson qo‘llari erkin bo‘lishi kerak, lekin poraxo‘rning qo‘li erkin emas, doim poraga intilib turadigan, tanaga yopishib qolgan xunuk shaklda </w:t>
      </w:r>
      <w:r w:rsidRPr="002B5E18">
        <w:rPr>
          <w:sz w:val="28"/>
          <w:szCs w:val="28"/>
          <w:lang w:val="en-US"/>
        </w:rPr>
        <w:lastRenderedPageBreak/>
        <w:t xml:space="preserve">tasvirlanadi. Bu obraz orqali poraxo‘rlikning odamni qanday </w:t>
      </w:r>
      <w:r w:rsidRPr="002B5E18">
        <w:rPr>
          <w:b/>
          <w:bCs/>
          <w:sz w:val="28"/>
          <w:szCs w:val="28"/>
          <w:lang w:val="en-US"/>
        </w:rPr>
        <w:t>erksiz va jirkanch</w:t>
      </w:r>
      <w:r w:rsidRPr="002B5E18">
        <w:rPr>
          <w:sz w:val="28"/>
          <w:szCs w:val="28"/>
          <w:lang w:val="en-US"/>
        </w:rPr>
        <w:t xml:space="preserve"> qiyofaga keltirishini ko‘rsatadi.</w:t>
      </w:r>
    </w:p>
    <w:p w14:paraId="1C37F8D5" w14:textId="7030FCBD" w:rsidR="00E947FE" w:rsidRPr="002B6A3F" w:rsidRDefault="00E947FE" w:rsidP="00860446">
      <w:pPr>
        <w:spacing w:before="100" w:beforeAutospacing="1" w:after="100" w:afterAutospacing="1" w:line="360" w:lineRule="auto"/>
        <w:ind w:firstLine="708"/>
        <w:jc w:val="both"/>
        <w:rPr>
          <w:sz w:val="28"/>
          <w:szCs w:val="28"/>
          <w:lang w:val="en-US"/>
        </w:rPr>
      </w:pPr>
      <w:r w:rsidRPr="00860446">
        <w:rPr>
          <w:sz w:val="28"/>
          <w:szCs w:val="28"/>
          <w:lang w:val="en-US"/>
        </w:rPr>
        <w:t xml:space="preserve">Yozuvchining mahorati juda kuchliki, bu tasvir bilan poraxo‘rlikni oddiy tanqidiy gaplar bilan emas, </w:t>
      </w:r>
      <w:r w:rsidRPr="00860446">
        <w:rPr>
          <w:rStyle w:val="a7"/>
          <w:sz w:val="28"/>
          <w:szCs w:val="28"/>
          <w:lang w:val="en-US"/>
        </w:rPr>
        <w:t>fantastik obrazlar va kulgili-yu xunuk tasvirlar</w:t>
      </w:r>
      <w:r w:rsidRPr="00860446">
        <w:rPr>
          <w:sz w:val="28"/>
          <w:szCs w:val="28"/>
          <w:lang w:val="en-US"/>
        </w:rPr>
        <w:t xml:space="preserve"> orqali ifodalaydi. Shuningdek, Kulgi, istehzo va mubolag‘a ustalik bilan qo‘llanadi: biri tabib chaqirgan, biri duoxon, biri xudoyi osh bergan — bularning bari fojiaviy illatni </w:t>
      </w:r>
      <w:r w:rsidRPr="00860446">
        <w:rPr>
          <w:rStyle w:val="a7"/>
          <w:sz w:val="28"/>
          <w:szCs w:val="28"/>
          <w:lang w:val="en-US"/>
        </w:rPr>
        <w:t>kulgili-yu kinoyali</w:t>
      </w:r>
      <w:r w:rsidRPr="00860446">
        <w:rPr>
          <w:sz w:val="28"/>
          <w:szCs w:val="28"/>
          <w:lang w:val="en-US"/>
        </w:rPr>
        <w:t xml:space="preserve"> qilib tasvirlashdir. Muallifning mahorati  yana shu jihatdan ham nomoyon bo‘ladi-ki, u </w:t>
      </w:r>
      <w:r w:rsidRPr="00860446">
        <w:rPr>
          <w:rStyle w:val="a7"/>
          <w:sz w:val="28"/>
          <w:szCs w:val="28"/>
          <w:lang w:val="en-US"/>
        </w:rPr>
        <w:t>ijodiy fantaziya</w:t>
      </w:r>
      <w:r w:rsidRPr="00860446">
        <w:rPr>
          <w:sz w:val="28"/>
          <w:szCs w:val="28"/>
          <w:lang w:val="en-US"/>
        </w:rPr>
        <w:t xml:space="preserve"> vositasida voqelikni keskinroq, ta’sirchanroq qilib ko‘rsatadi. </w:t>
      </w:r>
      <w:r w:rsidRPr="002B6A3F">
        <w:rPr>
          <w:sz w:val="28"/>
          <w:szCs w:val="28"/>
          <w:lang w:val="en-US"/>
        </w:rPr>
        <w:t xml:space="preserve">Real hayotdagi poraxo‘rni odamlar “oddiy” ko‘rishi mumkin, lekin fantastik tasvir orqali muallif uni </w:t>
      </w:r>
      <w:r w:rsidRPr="002B6A3F">
        <w:rPr>
          <w:rStyle w:val="a7"/>
          <w:sz w:val="28"/>
          <w:szCs w:val="28"/>
          <w:lang w:val="en-US"/>
        </w:rPr>
        <w:t>jirkanch, xunuk, kulgili va fosh bo‘luvchi</w:t>
      </w:r>
      <w:r w:rsidRPr="002B6A3F">
        <w:rPr>
          <w:sz w:val="28"/>
          <w:szCs w:val="28"/>
          <w:lang w:val="en-US"/>
        </w:rPr>
        <w:t xml:space="preserve"> qiyofada gavdalantiradi.</w:t>
      </w:r>
    </w:p>
    <w:p w14:paraId="225CD786" w14:textId="33261303" w:rsidR="0087428A" w:rsidRDefault="0087428A" w:rsidP="00860446">
      <w:pPr>
        <w:spacing w:before="100" w:beforeAutospacing="1" w:after="100" w:afterAutospacing="1" w:line="360" w:lineRule="auto"/>
        <w:ind w:firstLine="708"/>
        <w:jc w:val="both"/>
        <w:rPr>
          <w:sz w:val="28"/>
          <w:szCs w:val="28"/>
          <w:lang w:val="en-US"/>
        </w:rPr>
      </w:pPr>
      <w:r w:rsidRPr="002B6A3F">
        <w:rPr>
          <w:sz w:val="28"/>
          <w:szCs w:val="28"/>
          <w:lang w:val="en-US"/>
        </w:rPr>
        <w:t xml:space="preserve">Ijodkor </w:t>
      </w:r>
      <w:r w:rsidRPr="00207A8D">
        <w:rPr>
          <w:sz w:val="28"/>
          <w:szCs w:val="28"/>
          <w:lang w:val="en-US"/>
        </w:rPr>
        <w:t>fantastik</w:t>
      </w:r>
      <w:r w:rsidRPr="002B6A3F">
        <w:rPr>
          <w:sz w:val="28"/>
          <w:szCs w:val="28"/>
          <w:lang w:val="en-US"/>
        </w:rPr>
        <w:t xml:space="preserve"> </w:t>
      </w:r>
      <w:r w:rsidRPr="00207A8D">
        <w:rPr>
          <w:sz w:val="28"/>
          <w:szCs w:val="28"/>
          <w:lang w:val="en-US"/>
        </w:rPr>
        <w:t>ifoda</w:t>
      </w:r>
      <w:r w:rsidRPr="002B6A3F">
        <w:rPr>
          <w:sz w:val="28"/>
          <w:szCs w:val="28"/>
          <w:lang w:val="en-US"/>
        </w:rPr>
        <w:t xml:space="preserve"> </w:t>
      </w:r>
      <w:r w:rsidRPr="00207A8D">
        <w:rPr>
          <w:sz w:val="28"/>
          <w:szCs w:val="28"/>
          <w:lang w:val="en-US"/>
        </w:rPr>
        <w:t>shakllaridan</w:t>
      </w:r>
      <w:r w:rsidRPr="002B6A3F">
        <w:rPr>
          <w:sz w:val="28"/>
          <w:szCs w:val="28"/>
          <w:lang w:val="en-US"/>
        </w:rPr>
        <w:t xml:space="preserve"> </w:t>
      </w:r>
      <w:r w:rsidRPr="00207A8D">
        <w:rPr>
          <w:sz w:val="28"/>
          <w:szCs w:val="28"/>
          <w:lang w:val="en-US"/>
        </w:rPr>
        <w:t>ustalik</w:t>
      </w:r>
      <w:r w:rsidRPr="002B6A3F">
        <w:rPr>
          <w:sz w:val="28"/>
          <w:szCs w:val="28"/>
          <w:lang w:val="en-US"/>
        </w:rPr>
        <w:t xml:space="preserve"> </w:t>
      </w:r>
      <w:r w:rsidRPr="00207A8D">
        <w:rPr>
          <w:sz w:val="28"/>
          <w:szCs w:val="28"/>
          <w:lang w:val="en-US"/>
        </w:rPr>
        <w:t>bilan</w:t>
      </w:r>
      <w:r w:rsidRPr="002B6A3F">
        <w:rPr>
          <w:sz w:val="28"/>
          <w:szCs w:val="28"/>
          <w:lang w:val="en-US"/>
        </w:rPr>
        <w:t xml:space="preserve"> </w:t>
      </w:r>
      <w:r w:rsidRPr="00207A8D">
        <w:rPr>
          <w:sz w:val="28"/>
          <w:szCs w:val="28"/>
          <w:lang w:val="en-US"/>
        </w:rPr>
        <w:t>foydalanadi</w:t>
      </w:r>
      <w:r w:rsidRPr="002B6A3F">
        <w:rPr>
          <w:sz w:val="28"/>
          <w:szCs w:val="28"/>
          <w:lang w:val="en-US"/>
        </w:rPr>
        <w:t>, u oddiygina ramz va mubolag‘a orqali poraxo‘rlikning xunuk qiyofasini ko‘z o‘ngimizda jonli, ta’sirchan va unutilmas qilib tasvirlay olgan.</w:t>
      </w:r>
      <w:r w:rsidR="006D7DF4" w:rsidRPr="002B6A3F">
        <w:rPr>
          <w:sz w:val="28"/>
          <w:szCs w:val="28"/>
          <w:lang w:val="en-US"/>
        </w:rPr>
        <w:t xml:space="preserve"> </w:t>
      </w:r>
      <w:r w:rsidR="006D7DF4">
        <w:rPr>
          <w:sz w:val="28"/>
          <w:szCs w:val="28"/>
          <w:lang w:val="en-US"/>
        </w:rPr>
        <w:t>Yana bir parchani tahlilga tortamiz:</w:t>
      </w:r>
    </w:p>
    <w:p w14:paraId="33F6113D" w14:textId="7568FE23" w:rsidR="006D7DF4" w:rsidRPr="002A5F9D" w:rsidRDefault="000C0B61" w:rsidP="006D7DF4">
      <w:pPr>
        <w:spacing w:before="100" w:beforeAutospacing="1" w:after="100" w:afterAutospacing="1" w:line="360" w:lineRule="auto"/>
        <w:ind w:firstLine="708"/>
        <w:jc w:val="both"/>
        <w:rPr>
          <w:i/>
          <w:iCs/>
          <w:sz w:val="28"/>
          <w:szCs w:val="28"/>
          <w:lang w:val="en-US"/>
        </w:rPr>
      </w:pPr>
      <w:r w:rsidRPr="001F03CE">
        <w:rPr>
          <w:i/>
          <w:iCs/>
          <w:sz w:val="28"/>
          <w:szCs w:val="28"/>
          <w:lang w:val="en-US"/>
        </w:rPr>
        <w:t>“</w:t>
      </w:r>
      <w:r w:rsidR="006D7DF4" w:rsidRPr="001F03CE">
        <w:rPr>
          <w:i/>
          <w:iCs/>
          <w:sz w:val="28"/>
          <w:szCs w:val="28"/>
          <w:lang w:val="en-US"/>
        </w:rPr>
        <w:t>Sehrgar Iblis choʻntagidan xaltacha olib, engashib bir hovuch kukun toʻkdi-da, gugurt chaqib yubordi. Shuncha vaqtlardan buyon u bilan olishib, sehrini qanday amalga oshirishini hech. koʻrmagan edim. …pov etib bir yondi-yu, to‘satdan tutunga aylanib buriqsiy boshladi. Ko‘z yumib-ochguncha butun xiyobonni achchiq dud qoplab ketdi. Qiziq, oʻzi achchig‘-u, shiringina ta’mi borga o‘xshaydi. Tutun orasida Sehrgar Iblisning o‘zi ham erib ketgandek yoʻq boʻlib qoldi. O‘sha  kechasi shaharda hech kim uxlamadi. Barchasi kayfu-safoga berildi. Kimdir ichkilik ichyapti… ertasiga ham, indinga ham, bir hafta o‘tsa hamki, hech bir zot ko‘z yumm</w:t>
      </w:r>
      <w:r w:rsidR="006D7DF4" w:rsidRPr="002A5F9D">
        <w:rPr>
          <w:i/>
          <w:iCs/>
          <w:sz w:val="28"/>
          <w:szCs w:val="28"/>
          <w:lang w:val="en-US"/>
        </w:rPr>
        <w:t>adi.</w:t>
      </w:r>
      <w:r w:rsidRPr="002A5F9D">
        <w:rPr>
          <w:i/>
          <w:iCs/>
          <w:sz w:val="28"/>
          <w:szCs w:val="28"/>
          <w:lang w:val="en-US"/>
        </w:rPr>
        <w:t>”</w:t>
      </w:r>
    </w:p>
    <w:p w14:paraId="5029E644" w14:textId="2791780C" w:rsidR="002B5E18" w:rsidRPr="002A5F9D" w:rsidRDefault="00A30278" w:rsidP="002B5E18">
      <w:pPr>
        <w:spacing w:line="360" w:lineRule="auto"/>
        <w:ind w:firstLine="708"/>
        <w:jc w:val="both"/>
        <w:rPr>
          <w:sz w:val="28"/>
          <w:szCs w:val="28"/>
          <w:lang w:val="en-US"/>
        </w:rPr>
      </w:pPr>
      <w:r w:rsidRPr="002A5F9D">
        <w:rPr>
          <w:sz w:val="28"/>
          <w:szCs w:val="28"/>
          <w:lang w:val="en-US"/>
        </w:rPr>
        <w:t>P</w:t>
      </w:r>
      <w:r w:rsidR="000F77DD" w:rsidRPr="002A5F9D">
        <w:rPr>
          <w:sz w:val="28"/>
          <w:szCs w:val="28"/>
          <w:lang w:val="en-US"/>
        </w:rPr>
        <w:t xml:space="preserve">archada </w:t>
      </w:r>
      <w:r w:rsidRPr="002A5F9D">
        <w:rPr>
          <w:sz w:val="28"/>
          <w:szCs w:val="28"/>
          <w:lang w:val="en-US"/>
        </w:rPr>
        <w:t>S</w:t>
      </w:r>
      <w:r w:rsidR="000F77DD" w:rsidRPr="002A5F9D">
        <w:rPr>
          <w:sz w:val="28"/>
          <w:szCs w:val="28"/>
          <w:lang w:val="en-US"/>
        </w:rPr>
        <w:t>ehrgar Iblisning kukundan “achchiq-shirin” ta’mli tutun hosil qilishi va o‘zi tutunga aylanib ketishi fantastik manzara sifatida yaratilgan. Shuningdek, tutunning butun shahar ahliga ta’sir etib, ularni bir necha kun uxlatmay, kayfu safoga mubtalo qilishi ham real hayotga sig‘maydigan g‘ayritabiiy voqelikdir.</w:t>
      </w:r>
      <w:r w:rsidRPr="002A5F9D">
        <w:rPr>
          <w:sz w:val="28"/>
          <w:szCs w:val="28"/>
          <w:lang w:val="en-US"/>
        </w:rPr>
        <w:t xml:space="preserve"> Aholi uyqusizlik kasaliga yo‘liqgach, kayf-u safoga berilib, hamma joyda ishlar </w:t>
      </w:r>
      <w:r w:rsidRPr="002A5F9D">
        <w:rPr>
          <w:sz w:val="28"/>
          <w:szCs w:val="28"/>
          <w:lang w:val="en-US"/>
        </w:rPr>
        <w:lastRenderedPageBreak/>
        <w:t xml:space="preserve">to‘xtab qoladi. Buning natijasida shaharda juda katta muammolar boshlanadi. Asar qahramoni Ahmadjon uqusizlikka qarshi dorini tutatib xalqni bu holatdan qutqaradi. </w:t>
      </w:r>
    </w:p>
    <w:p w14:paraId="12B727DF" w14:textId="3393BE1D" w:rsidR="00A30278" w:rsidRDefault="00A30278" w:rsidP="002B5E18">
      <w:pPr>
        <w:spacing w:line="360" w:lineRule="auto"/>
        <w:ind w:firstLine="708"/>
        <w:jc w:val="both"/>
        <w:rPr>
          <w:sz w:val="28"/>
          <w:szCs w:val="28"/>
          <w:lang w:val="en-US"/>
        </w:rPr>
      </w:pPr>
      <w:r w:rsidRPr="002A5F9D">
        <w:rPr>
          <w:sz w:val="28"/>
          <w:szCs w:val="28"/>
          <w:lang w:val="en-US"/>
        </w:rPr>
        <w:t>Asar yakunigacha bu kabi tasvirlarni juda ko‘p uchratish mumkin. ko‘plab qiyinchiliklar bilan bo‘lsada</w:t>
      </w:r>
      <w:r w:rsidR="002A5F9D">
        <w:rPr>
          <w:sz w:val="28"/>
          <w:szCs w:val="28"/>
          <w:lang w:val="en-US"/>
        </w:rPr>
        <w:t>,</w:t>
      </w:r>
      <w:r w:rsidRPr="002A5F9D">
        <w:rPr>
          <w:sz w:val="28"/>
          <w:szCs w:val="28"/>
          <w:lang w:val="en-US"/>
        </w:rPr>
        <w:t xml:space="preserve"> </w:t>
      </w:r>
      <w:r w:rsidR="002A5F9D" w:rsidRPr="002A5F9D">
        <w:rPr>
          <w:sz w:val="28"/>
          <w:szCs w:val="28"/>
          <w:lang w:val="en-US"/>
        </w:rPr>
        <w:t xml:space="preserve">Akbarjon va sehrli qalpoqcha, shuningdek, sehrgar Dar Darajaning noyob dorilari yordamida Sehrgar Iblisning ustidan g‘alabaga erishiladi. </w:t>
      </w:r>
      <w:r w:rsidRPr="002A5F9D">
        <w:rPr>
          <w:sz w:val="28"/>
          <w:szCs w:val="28"/>
          <w:lang w:val="en-US"/>
        </w:rPr>
        <w:t xml:space="preserve">ertak-roman oxirida </w:t>
      </w:r>
      <w:r w:rsidR="002A5F9D">
        <w:rPr>
          <w:sz w:val="28"/>
          <w:szCs w:val="28"/>
          <w:lang w:val="en-US"/>
        </w:rPr>
        <w:t>barcha ertaklarda bo</w:t>
      </w:r>
      <w:r w:rsidR="002A5F9D" w:rsidRPr="002A5F9D">
        <w:rPr>
          <w:sz w:val="28"/>
          <w:szCs w:val="28"/>
          <w:lang w:val="en-US"/>
        </w:rPr>
        <w:t>‘</w:t>
      </w:r>
      <w:r w:rsidR="002A5F9D">
        <w:rPr>
          <w:sz w:val="28"/>
          <w:szCs w:val="28"/>
          <w:lang w:val="en-US"/>
        </w:rPr>
        <w:t xml:space="preserve">lganidek </w:t>
      </w:r>
      <w:r w:rsidRPr="002A5F9D">
        <w:rPr>
          <w:sz w:val="28"/>
          <w:szCs w:val="28"/>
          <w:lang w:val="en-US"/>
        </w:rPr>
        <w:t>ezgulik yovuzlikning ustidan g‘alaba qozonadi</w:t>
      </w:r>
      <w:r w:rsidR="002B6A3F">
        <w:rPr>
          <w:sz w:val="28"/>
          <w:szCs w:val="28"/>
          <w:lang w:val="en-US"/>
        </w:rPr>
        <w:t>.</w:t>
      </w:r>
    </w:p>
    <w:p w14:paraId="45F1366D" w14:textId="7E2D1743" w:rsidR="002B6A3F" w:rsidRPr="002B6A3F" w:rsidRDefault="002B6A3F" w:rsidP="002B6A3F">
      <w:pPr>
        <w:spacing w:line="360" w:lineRule="auto"/>
        <w:ind w:firstLine="708"/>
        <w:jc w:val="both"/>
        <w:rPr>
          <w:sz w:val="28"/>
          <w:szCs w:val="28"/>
          <w:lang w:val="en-US"/>
        </w:rPr>
      </w:pPr>
      <w:r w:rsidRPr="002B6A3F">
        <w:rPr>
          <w:sz w:val="28"/>
          <w:szCs w:val="28"/>
          <w:lang w:val="en-US"/>
        </w:rPr>
        <w:t xml:space="preserve">Xulosa </w:t>
      </w:r>
    </w:p>
    <w:p w14:paraId="156EF9D7" w14:textId="2F926A92" w:rsidR="002B6A3F" w:rsidRPr="002B6A3F" w:rsidRDefault="002B6A3F" w:rsidP="002B6A3F">
      <w:pPr>
        <w:spacing w:before="100" w:beforeAutospacing="1" w:after="100" w:afterAutospacing="1" w:line="360" w:lineRule="auto"/>
        <w:ind w:firstLine="708"/>
        <w:jc w:val="both"/>
        <w:rPr>
          <w:sz w:val="28"/>
          <w:szCs w:val="28"/>
          <w:lang w:val="en-US"/>
        </w:rPr>
      </w:pPr>
      <w:r w:rsidRPr="002B6A3F">
        <w:rPr>
          <w:sz w:val="28"/>
          <w:szCs w:val="28"/>
          <w:lang w:val="en-US"/>
        </w:rPr>
        <w:t>Xudoyberdi To‘xtaboyevning “Shirin qovunlar mamlakati yoki sehrgarlar jangi” asari o‘zbek bolalar adabiyotida sarguzasht-fantastik yo‘nalishda yaratilgan yirik asarlardan biridir. Unda xalq ertaklariga xos sujet, xalqona hazil-mutoyiba, milliy ruh va zamonaviy badiiy vositalar uyg‘unlashib ketgan.</w:t>
      </w:r>
      <w:r>
        <w:rPr>
          <w:sz w:val="28"/>
          <w:szCs w:val="28"/>
          <w:lang w:val="en-US"/>
        </w:rPr>
        <w:t xml:space="preserve"> </w:t>
      </w:r>
      <w:r w:rsidRPr="002B6A3F">
        <w:rPr>
          <w:sz w:val="28"/>
          <w:szCs w:val="28"/>
          <w:lang w:val="en-US"/>
        </w:rPr>
        <w:t>Asarda fantastika vositasida ezgulik va yovuzlik kurashi, jamiyatdagi illatlar — yalqovlik, maqtanchoqlik, poraxo‘rlik, hasadgo‘ylik, ichiqoralik</w:t>
      </w:r>
      <w:r w:rsidRPr="002B6A3F">
        <w:rPr>
          <w:sz w:val="28"/>
          <w:szCs w:val="28"/>
          <w:lang w:val="en-US"/>
        </w:rPr>
        <w:t>, molparastlik, qo‘rqoqlik</w:t>
      </w:r>
      <w:r w:rsidRPr="002B6A3F">
        <w:rPr>
          <w:sz w:val="28"/>
          <w:szCs w:val="28"/>
          <w:lang w:val="en-US"/>
        </w:rPr>
        <w:t xml:space="preserve"> kabi nuqsonlar keskin tanqid qilinadi. Shu bilan birga, halollik, sodiqlik, jasorat va mehnatsevarlik singari fazilatlar ulug‘lanadi. Fantastik tasvir, yumor, keskin konflikt va hayotiy haqiqat asarning badiiy qimmati va tarbiyaviy ta’sirini kuchaytiruvchi asosiy unsurlar sifatida namoyon bo‘ladi.</w:t>
      </w:r>
    </w:p>
    <w:p w14:paraId="5D736500" w14:textId="078C0CE3" w:rsidR="002B6A3F" w:rsidRPr="002B6A3F" w:rsidRDefault="002B6A3F" w:rsidP="002B6A3F">
      <w:pPr>
        <w:spacing w:before="100" w:beforeAutospacing="1" w:after="100" w:afterAutospacing="1" w:line="360" w:lineRule="auto"/>
        <w:ind w:firstLine="708"/>
        <w:jc w:val="both"/>
        <w:rPr>
          <w:sz w:val="28"/>
          <w:szCs w:val="28"/>
          <w:lang w:val="en-US"/>
        </w:rPr>
      </w:pPr>
      <w:r w:rsidRPr="002B6A3F">
        <w:rPr>
          <w:sz w:val="28"/>
          <w:szCs w:val="28"/>
          <w:lang w:val="en-US"/>
        </w:rPr>
        <w:t>Muallif fantastik ifoda shakllaridan — mubolag‘a, absurd mantiq, ramz kabi vositalardan ustalik bilan foydalangan. Buning natijasida oddiy ijtimoiy muammolar o‘quvchi tasavvurida jonli, ta’sirchan va o‘qishli badiiy manzaraga aylanadi. Asar o‘quvchini hayratga solibgina qolmay, uni illatlarga qarshi kurashishga, poklik va go‘zallikka intilishga chorlaydi.</w:t>
      </w:r>
      <w:r>
        <w:rPr>
          <w:sz w:val="28"/>
          <w:szCs w:val="28"/>
          <w:lang w:val="en-US"/>
        </w:rPr>
        <w:t xml:space="preserve"> Ijodkorning mahorati alohida e’tiborga loyiq.</w:t>
      </w:r>
    </w:p>
    <w:p w14:paraId="2EF69E2C" w14:textId="77777777" w:rsidR="002B6A3F" w:rsidRPr="002B6A3F" w:rsidRDefault="002B6A3F" w:rsidP="002B6A3F">
      <w:pPr>
        <w:spacing w:before="100" w:beforeAutospacing="1" w:after="100" w:afterAutospacing="1" w:line="360" w:lineRule="auto"/>
        <w:ind w:firstLine="708"/>
        <w:jc w:val="both"/>
        <w:rPr>
          <w:sz w:val="28"/>
          <w:szCs w:val="28"/>
          <w:lang w:val="en-US"/>
        </w:rPr>
      </w:pPr>
      <w:r w:rsidRPr="002B6A3F">
        <w:rPr>
          <w:sz w:val="28"/>
          <w:szCs w:val="28"/>
          <w:lang w:val="en-US"/>
        </w:rPr>
        <w:t>Shu bois “Shirin qovunlar mamlakati yoki sehrgarlar jangi” ertak-romani nafaqat bolalar, balki kattalar uchun ham maroqli va saboqli asar bo‘lib, o‘zbek bolalar fantastik adabiyotining yuksak namunasi sifatida e’tirof etiladi.</w:t>
      </w:r>
    </w:p>
    <w:p w14:paraId="14F11431" w14:textId="77777777" w:rsidR="002B6A3F" w:rsidRPr="002A5F9D" w:rsidRDefault="002B6A3F" w:rsidP="002B5E18">
      <w:pPr>
        <w:spacing w:line="360" w:lineRule="auto"/>
        <w:ind w:firstLine="708"/>
        <w:jc w:val="both"/>
        <w:rPr>
          <w:sz w:val="28"/>
          <w:szCs w:val="28"/>
          <w:lang w:val="en-US"/>
        </w:rPr>
      </w:pPr>
    </w:p>
    <w:sectPr w:rsidR="002B6A3F" w:rsidRPr="002A5F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852B1" w14:textId="77777777" w:rsidR="00EF63F1" w:rsidRDefault="00EF63F1" w:rsidP="00A52DE5">
      <w:r>
        <w:separator/>
      </w:r>
    </w:p>
  </w:endnote>
  <w:endnote w:type="continuationSeparator" w:id="0">
    <w:p w14:paraId="7A8DE993" w14:textId="77777777" w:rsidR="00EF63F1" w:rsidRDefault="00EF63F1" w:rsidP="00A52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347D7" w14:textId="77777777" w:rsidR="00EF63F1" w:rsidRDefault="00EF63F1" w:rsidP="00A52DE5">
      <w:r>
        <w:separator/>
      </w:r>
    </w:p>
  </w:footnote>
  <w:footnote w:type="continuationSeparator" w:id="0">
    <w:p w14:paraId="262974B6" w14:textId="77777777" w:rsidR="00EF63F1" w:rsidRDefault="00EF63F1" w:rsidP="00A52DE5">
      <w:r>
        <w:continuationSeparator/>
      </w:r>
    </w:p>
  </w:footnote>
  <w:footnote w:id="1">
    <w:p w14:paraId="6A9F265E" w14:textId="77777777" w:rsidR="006D7DF4" w:rsidRPr="0046708B" w:rsidRDefault="006D7DF4">
      <w:pPr>
        <w:pStyle w:val="a3"/>
        <w:rPr>
          <w:lang w:val="en-US"/>
        </w:rPr>
      </w:pPr>
      <w:r>
        <w:rPr>
          <w:rStyle w:val="a5"/>
        </w:rPr>
        <w:footnoteRef/>
      </w:r>
      <w:r w:rsidRPr="0046708B">
        <w:rPr>
          <w:lang w:val="en-US"/>
        </w:rPr>
        <w:t xml:space="preserve"> </w:t>
      </w:r>
      <w:r>
        <w:rPr>
          <w:lang w:val="en-US"/>
        </w:rPr>
        <w:t>To</w:t>
      </w:r>
      <w:r w:rsidRPr="0046708B">
        <w:rPr>
          <w:lang w:val="en-US"/>
        </w:rPr>
        <w:t>‘</w:t>
      </w:r>
      <w:r>
        <w:rPr>
          <w:lang w:val="en-US"/>
        </w:rPr>
        <w:t>xtaboyev X. Shirin qovunlar mamlakati yoki sehrgarlar jangi (ertak-roman) -Toshkent: Yoshlar matbuoti, 2023. 4-bet</w:t>
      </w:r>
    </w:p>
  </w:footnote>
  <w:footnote w:id="2">
    <w:p w14:paraId="664A8BB3" w14:textId="7600AB1E" w:rsidR="006D7DF4" w:rsidRPr="004E48A7" w:rsidRDefault="006D7DF4" w:rsidP="0068528B">
      <w:pPr>
        <w:pStyle w:val="a3"/>
        <w:jc w:val="both"/>
        <w:rPr>
          <w:lang w:val="en-US"/>
        </w:rPr>
      </w:pPr>
      <w:r>
        <w:rPr>
          <w:rStyle w:val="a5"/>
        </w:rPr>
        <w:footnoteRef/>
      </w:r>
      <w:r w:rsidRPr="004E48A7">
        <w:rPr>
          <w:lang w:val="en-US"/>
        </w:rPr>
        <w:t xml:space="preserve">  </w:t>
      </w:r>
      <w:r w:rsidRPr="0068528B">
        <w:rPr>
          <w:sz w:val="22"/>
          <w:szCs w:val="22"/>
          <w:lang w:val="en-US"/>
        </w:rPr>
        <w:t xml:space="preserve">Quronov D., </w:t>
      </w:r>
      <w:r w:rsidRPr="0068528B">
        <w:rPr>
          <w:rStyle w:val="a8"/>
          <w:sz w:val="22"/>
          <w:szCs w:val="22"/>
          <w:lang w:val="en-US"/>
        </w:rPr>
        <w:t>Adabiyot nazariyasi asoslari</w:t>
      </w:r>
      <w:r w:rsidRPr="0068528B">
        <w:rPr>
          <w:sz w:val="22"/>
          <w:szCs w:val="22"/>
          <w:lang w:val="en-US"/>
        </w:rPr>
        <w:t xml:space="preserve">. </w:t>
      </w:r>
      <w:r>
        <w:rPr>
          <w:sz w:val="22"/>
          <w:szCs w:val="22"/>
          <w:lang w:val="en-US"/>
        </w:rPr>
        <w:t>Akademnashr</w:t>
      </w:r>
      <w:r w:rsidRPr="0068528B">
        <w:rPr>
          <w:sz w:val="22"/>
          <w:szCs w:val="22"/>
          <w:lang w:val="en-US"/>
        </w:rPr>
        <w:t>, -Toshkent: 2018</w:t>
      </w:r>
      <w:r>
        <w:rPr>
          <w:sz w:val="22"/>
          <w:szCs w:val="22"/>
          <w:lang w:val="en-US"/>
        </w:rPr>
        <w:t>. ‒ 480 bet</w:t>
      </w:r>
    </w:p>
  </w:footnote>
  <w:footnote w:id="3">
    <w:p w14:paraId="16C4D2D0" w14:textId="77777777" w:rsidR="006D7DF4" w:rsidRPr="006857C6" w:rsidRDefault="006D7DF4" w:rsidP="000D1EF6">
      <w:pPr>
        <w:pStyle w:val="a3"/>
        <w:rPr>
          <w:lang w:val="en-US"/>
        </w:rPr>
      </w:pPr>
      <w:r>
        <w:rPr>
          <w:rStyle w:val="a5"/>
        </w:rPr>
        <w:footnoteRef/>
      </w:r>
      <w:r w:rsidRPr="006857C6">
        <w:rPr>
          <w:lang w:val="en-US"/>
        </w:rPr>
        <w:t xml:space="preserve"> </w:t>
      </w:r>
      <w:hyperlink r:id="rId1" w:history="1">
        <w:r w:rsidRPr="00A10518">
          <w:rPr>
            <w:rStyle w:val="a9"/>
            <w:lang w:val="en-US"/>
          </w:rPr>
          <w:t>https://uz.wikipedia.org/w/index.php?title=Absurd&amp;action=edit</w:t>
        </w:r>
      </w:hyperlink>
      <w:r>
        <w:rPr>
          <w:lang w:val="en-US"/>
        </w:rPr>
        <w:t xml:space="preserve"> </w:t>
      </w:r>
    </w:p>
  </w:footnote>
  <w:footnote w:id="4">
    <w:p w14:paraId="0A8ECEF0" w14:textId="2E56B4F3" w:rsidR="006D7DF4" w:rsidRPr="0046708B" w:rsidRDefault="006D7DF4" w:rsidP="00D80B3C">
      <w:pPr>
        <w:pStyle w:val="a3"/>
        <w:rPr>
          <w:lang w:val="en-US"/>
        </w:rPr>
      </w:pPr>
      <w:r>
        <w:rPr>
          <w:rStyle w:val="a5"/>
        </w:rPr>
        <w:footnoteRef/>
      </w:r>
      <w:r w:rsidRPr="00D80B3C">
        <w:rPr>
          <w:lang w:val="en-US"/>
        </w:rPr>
        <w:t xml:space="preserve"> </w:t>
      </w:r>
      <w:r>
        <w:rPr>
          <w:lang w:val="en-US"/>
        </w:rPr>
        <w:t>To</w:t>
      </w:r>
      <w:r w:rsidRPr="0046708B">
        <w:rPr>
          <w:lang w:val="en-US"/>
        </w:rPr>
        <w:t>‘</w:t>
      </w:r>
      <w:r>
        <w:rPr>
          <w:lang w:val="en-US"/>
        </w:rPr>
        <w:t>xtaboyev X. Shirin qovunlar mamlakati yoki sehrgarlar jangi (ertak-roman) -Toshkent: Yoshlar matbuoti, 2023. 336-bet</w:t>
      </w:r>
    </w:p>
    <w:p w14:paraId="71569BD3" w14:textId="29EFD735" w:rsidR="006D7DF4" w:rsidRPr="0093264A" w:rsidRDefault="006D7DF4">
      <w:pPr>
        <w:pStyle w:val="a3"/>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C2AE6"/>
    <w:multiLevelType w:val="multilevel"/>
    <w:tmpl w:val="0016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DE206E"/>
    <w:multiLevelType w:val="multilevel"/>
    <w:tmpl w:val="B134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AB5D73"/>
    <w:multiLevelType w:val="multilevel"/>
    <w:tmpl w:val="B42A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E9007E"/>
    <w:multiLevelType w:val="multilevel"/>
    <w:tmpl w:val="5C0A43D0"/>
    <w:lvl w:ilvl="0">
      <w:start w:val="1"/>
      <w:numFmt w:val="bullet"/>
      <w:lvlText w:val=""/>
      <w:lvlJc w:val="left"/>
      <w:pPr>
        <w:tabs>
          <w:tab w:val="num" w:pos="720"/>
        </w:tabs>
        <w:ind w:left="720" w:hanging="360"/>
      </w:pPr>
      <w:rPr>
        <w:rFonts w:ascii="Symbol" w:hAnsi="Symbol" w:hint="default"/>
        <w:sz w:val="20"/>
      </w:rPr>
    </w:lvl>
    <w:lvl w:ilvl="1">
      <w:start w:val="40"/>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BF39C6"/>
    <w:multiLevelType w:val="multilevel"/>
    <w:tmpl w:val="3146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753166"/>
    <w:multiLevelType w:val="multilevel"/>
    <w:tmpl w:val="B7E6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5F646E"/>
    <w:multiLevelType w:val="multilevel"/>
    <w:tmpl w:val="39F4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6C16C8"/>
    <w:multiLevelType w:val="multilevel"/>
    <w:tmpl w:val="786E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7"/>
  </w:num>
  <w:num w:numId="4">
    <w:abstractNumId w:val="2"/>
  </w:num>
  <w:num w:numId="5">
    <w:abstractNumId w:val="6"/>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6E"/>
    <w:rsid w:val="00012DD7"/>
    <w:rsid w:val="00043780"/>
    <w:rsid w:val="000471F0"/>
    <w:rsid w:val="00061175"/>
    <w:rsid w:val="00065C1C"/>
    <w:rsid w:val="0007682E"/>
    <w:rsid w:val="00076F05"/>
    <w:rsid w:val="00096785"/>
    <w:rsid w:val="000C0B61"/>
    <w:rsid w:val="000D1EF6"/>
    <w:rsid w:val="000F77DD"/>
    <w:rsid w:val="00103351"/>
    <w:rsid w:val="00125301"/>
    <w:rsid w:val="001410B6"/>
    <w:rsid w:val="00143969"/>
    <w:rsid w:val="001F03CE"/>
    <w:rsid w:val="001F0CAA"/>
    <w:rsid w:val="001F6A4F"/>
    <w:rsid w:val="00207A8D"/>
    <w:rsid w:val="002167B5"/>
    <w:rsid w:val="00227414"/>
    <w:rsid w:val="00241F06"/>
    <w:rsid w:val="00245500"/>
    <w:rsid w:val="00255CFB"/>
    <w:rsid w:val="002621BC"/>
    <w:rsid w:val="002A5F9D"/>
    <w:rsid w:val="002B1FA6"/>
    <w:rsid w:val="002B5E18"/>
    <w:rsid w:val="002B6A3F"/>
    <w:rsid w:val="002C6434"/>
    <w:rsid w:val="0031184A"/>
    <w:rsid w:val="00373EE4"/>
    <w:rsid w:val="003745FE"/>
    <w:rsid w:val="003953C0"/>
    <w:rsid w:val="00460D4A"/>
    <w:rsid w:val="00466BC3"/>
    <w:rsid w:val="0046708B"/>
    <w:rsid w:val="00475631"/>
    <w:rsid w:val="00475A6E"/>
    <w:rsid w:val="004A4D10"/>
    <w:rsid w:val="004B5132"/>
    <w:rsid w:val="004D35D0"/>
    <w:rsid w:val="004D62FA"/>
    <w:rsid w:val="004E15A3"/>
    <w:rsid w:val="004E48A7"/>
    <w:rsid w:val="00524A90"/>
    <w:rsid w:val="00573528"/>
    <w:rsid w:val="00592849"/>
    <w:rsid w:val="005E7BC9"/>
    <w:rsid w:val="00616A67"/>
    <w:rsid w:val="00662006"/>
    <w:rsid w:val="0067707F"/>
    <w:rsid w:val="0068528B"/>
    <w:rsid w:val="006857C6"/>
    <w:rsid w:val="006D7DF4"/>
    <w:rsid w:val="00713F23"/>
    <w:rsid w:val="00725D6E"/>
    <w:rsid w:val="00730224"/>
    <w:rsid w:val="007402D1"/>
    <w:rsid w:val="007B3D8A"/>
    <w:rsid w:val="007D59EA"/>
    <w:rsid w:val="007E2A2F"/>
    <w:rsid w:val="008341F2"/>
    <w:rsid w:val="00860446"/>
    <w:rsid w:val="00865320"/>
    <w:rsid w:val="0087428A"/>
    <w:rsid w:val="00891E5D"/>
    <w:rsid w:val="008A6B8B"/>
    <w:rsid w:val="009141F2"/>
    <w:rsid w:val="009158A3"/>
    <w:rsid w:val="0093264A"/>
    <w:rsid w:val="00940224"/>
    <w:rsid w:val="009443FD"/>
    <w:rsid w:val="00974DA1"/>
    <w:rsid w:val="00980614"/>
    <w:rsid w:val="00993171"/>
    <w:rsid w:val="009960DE"/>
    <w:rsid w:val="00996E0D"/>
    <w:rsid w:val="009D547B"/>
    <w:rsid w:val="00A2489E"/>
    <w:rsid w:val="00A30278"/>
    <w:rsid w:val="00A305F4"/>
    <w:rsid w:val="00A52DE5"/>
    <w:rsid w:val="00A802EF"/>
    <w:rsid w:val="00AB048D"/>
    <w:rsid w:val="00AB78B1"/>
    <w:rsid w:val="00AC39B7"/>
    <w:rsid w:val="00AE2599"/>
    <w:rsid w:val="00B0178D"/>
    <w:rsid w:val="00B22490"/>
    <w:rsid w:val="00B2558D"/>
    <w:rsid w:val="00B63B2F"/>
    <w:rsid w:val="00BE1BCC"/>
    <w:rsid w:val="00BF64E5"/>
    <w:rsid w:val="00C01552"/>
    <w:rsid w:val="00C151AB"/>
    <w:rsid w:val="00C56683"/>
    <w:rsid w:val="00C91221"/>
    <w:rsid w:val="00C9158E"/>
    <w:rsid w:val="00CA5145"/>
    <w:rsid w:val="00CA7CFC"/>
    <w:rsid w:val="00CD08BD"/>
    <w:rsid w:val="00CE5E5D"/>
    <w:rsid w:val="00CF4C1B"/>
    <w:rsid w:val="00D27CB7"/>
    <w:rsid w:val="00D638DA"/>
    <w:rsid w:val="00D80B3C"/>
    <w:rsid w:val="00D93014"/>
    <w:rsid w:val="00E0457D"/>
    <w:rsid w:val="00E22EA6"/>
    <w:rsid w:val="00E3240F"/>
    <w:rsid w:val="00E542FB"/>
    <w:rsid w:val="00E947FE"/>
    <w:rsid w:val="00EA3D94"/>
    <w:rsid w:val="00EB5966"/>
    <w:rsid w:val="00EC054D"/>
    <w:rsid w:val="00ED0147"/>
    <w:rsid w:val="00EF312B"/>
    <w:rsid w:val="00EF63F1"/>
    <w:rsid w:val="00F44D32"/>
    <w:rsid w:val="00F74370"/>
    <w:rsid w:val="00F84FEE"/>
    <w:rsid w:val="00F95731"/>
    <w:rsid w:val="00FE0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FDC31"/>
  <w15:chartTrackingRefBased/>
  <w15:docId w15:val="{3623B818-1E91-4B66-AB21-C42444B3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7707F"/>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BE1BCC"/>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7E2A2F"/>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52DE5"/>
    <w:rPr>
      <w:sz w:val="20"/>
      <w:szCs w:val="20"/>
    </w:rPr>
  </w:style>
  <w:style w:type="character" w:customStyle="1" w:styleId="a4">
    <w:name w:val="Текст сноски Знак"/>
    <w:basedOn w:val="a0"/>
    <w:link w:val="a3"/>
    <w:uiPriority w:val="99"/>
    <w:semiHidden/>
    <w:rsid w:val="00A52DE5"/>
    <w:rPr>
      <w:sz w:val="20"/>
      <w:szCs w:val="20"/>
    </w:rPr>
  </w:style>
  <w:style w:type="character" w:styleId="a5">
    <w:name w:val="footnote reference"/>
    <w:basedOn w:val="a0"/>
    <w:uiPriority w:val="99"/>
    <w:semiHidden/>
    <w:unhideWhenUsed/>
    <w:rsid w:val="00A52DE5"/>
    <w:rPr>
      <w:vertAlign w:val="superscript"/>
    </w:rPr>
  </w:style>
  <w:style w:type="paragraph" w:styleId="a6">
    <w:name w:val="Normal (Web)"/>
    <w:basedOn w:val="a"/>
    <w:uiPriority w:val="99"/>
    <w:unhideWhenUsed/>
    <w:rsid w:val="00EF312B"/>
    <w:pPr>
      <w:spacing w:before="100" w:beforeAutospacing="1" w:after="100" w:afterAutospacing="1"/>
    </w:pPr>
  </w:style>
  <w:style w:type="character" w:styleId="a7">
    <w:name w:val="Strong"/>
    <w:basedOn w:val="a0"/>
    <w:uiPriority w:val="22"/>
    <w:qFormat/>
    <w:rsid w:val="00EF312B"/>
    <w:rPr>
      <w:b/>
      <w:bCs/>
    </w:rPr>
  </w:style>
  <w:style w:type="character" w:customStyle="1" w:styleId="20">
    <w:name w:val="Заголовок 2 Знак"/>
    <w:basedOn w:val="a0"/>
    <w:link w:val="2"/>
    <w:uiPriority w:val="9"/>
    <w:rsid w:val="00BE1BC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E2A2F"/>
    <w:rPr>
      <w:rFonts w:asciiTheme="majorHAnsi" w:eastAsiaTheme="majorEastAsia" w:hAnsiTheme="majorHAnsi" w:cstheme="majorBidi"/>
      <w:color w:val="1F3763" w:themeColor="accent1" w:themeShade="7F"/>
      <w:sz w:val="24"/>
      <w:szCs w:val="24"/>
    </w:rPr>
  </w:style>
  <w:style w:type="character" w:styleId="a8">
    <w:name w:val="Emphasis"/>
    <w:basedOn w:val="a0"/>
    <w:uiPriority w:val="20"/>
    <w:qFormat/>
    <w:rsid w:val="004E48A7"/>
    <w:rPr>
      <w:i/>
      <w:iCs/>
    </w:rPr>
  </w:style>
  <w:style w:type="character" w:styleId="a9">
    <w:name w:val="Hyperlink"/>
    <w:basedOn w:val="a0"/>
    <w:uiPriority w:val="99"/>
    <w:unhideWhenUsed/>
    <w:rsid w:val="0067707F"/>
    <w:rPr>
      <w:color w:val="0000FF"/>
      <w:u w:val="single"/>
    </w:rPr>
  </w:style>
  <w:style w:type="character" w:styleId="aa">
    <w:name w:val="Unresolved Mention"/>
    <w:basedOn w:val="a0"/>
    <w:uiPriority w:val="99"/>
    <w:semiHidden/>
    <w:unhideWhenUsed/>
    <w:rsid w:val="006857C6"/>
    <w:rPr>
      <w:color w:val="605E5C"/>
      <w:shd w:val="clear" w:color="auto" w:fill="E1DFDD"/>
    </w:rPr>
  </w:style>
  <w:style w:type="paragraph" w:styleId="ab">
    <w:name w:val="List Paragraph"/>
    <w:basedOn w:val="a"/>
    <w:uiPriority w:val="34"/>
    <w:qFormat/>
    <w:rsid w:val="00A305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187020">
      <w:bodyDiv w:val="1"/>
      <w:marLeft w:val="0"/>
      <w:marRight w:val="0"/>
      <w:marTop w:val="0"/>
      <w:marBottom w:val="0"/>
      <w:divBdr>
        <w:top w:val="none" w:sz="0" w:space="0" w:color="auto"/>
        <w:left w:val="none" w:sz="0" w:space="0" w:color="auto"/>
        <w:bottom w:val="none" w:sz="0" w:space="0" w:color="auto"/>
        <w:right w:val="none" w:sz="0" w:space="0" w:color="auto"/>
      </w:divBdr>
    </w:div>
    <w:div w:id="253365047">
      <w:bodyDiv w:val="1"/>
      <w:marLeft w:val="0"/>
      <w:marRight w:val="0"/>
      <w:marTop w:val="0"/>
      <w:marBottom w:val="0"/>
      <w:divBdr>
        <w:top w:val="none" w:sz="0" w:space="0" w:color="auto"/>
        <w:left w:val="none" w:sz="0" w:space="0" w:color="auto"/>
        <w:bottom w:val="none" w:sz="0" w:space="0" w:color="auto"/>
        <w:right w:val="none" w:sz="0" w:space="0" w:color="auto"/>
      </w:divBdr>
    </w:div>
    <w:div w:id="264505567">
      <w:bodyDiv w:val="1"/>
      <w:marLeft w:val="0"/>
      <w:marRight w:val="0"/>
      <w:marTop w:val="0"/>
      <w:marBottom w:val="0"/>
      <w:divBdr>
        <w:top w:val="none" w:sz="0" w:space="0" w:color="auto"/>
        <w:left w:val="none" w:sz="0" w:space="0" w:color="auto"/>
        <w:bottom w:val="none" w:sz="0" w:space="0" w:color="auto"/>
        <w:right w:val="none" w:sz="0" w:space="0" w:color="auto"/>
      </w:divBdr>
      <w:divsChild>
        <w:div w:id="1523857482">
          <w:marLeft w:val="0"/>
          <w:marRight w:val="0"/>
          <w:marTop w:val="0"/>
          <w:marBottom w:val="120"/>
          <w:divBdr>
            <w:top w:val="none" w:sz="0" w:space="0" w:color="auto"/>
            <w:left w:val="none" w:sz="0" w:space="0" w:color="auto"/>
            <w:bottom w:val="none" w:sz="0" w:space="0" w:color="auto"/>
            <w:right w:val="none" w:sz="0" w:space="0" w:color="auto"/>
          </w:divBdr>
        </w:div>
        <w:div w:id="2068645171">
          <w:marLeft w:val="0"/>
          <w:marRight w:val="0"/>
          <w:marTop w:val="0"/>
          <w:marBottom w:val="120"/>
          <w:divBdr>
            <w:top w:val="none" w:sz="0" w:space="0" w:color="auto"/>
            <w:left w:val="none" w:sz="0" w:space="0" w:color="auto"/>
            <w:bottom w:val="none" w:sz="0" w:space="0" w:color="auto"/>
            <w:right w:val="none" w:sz="0" w:space="0" w:color="auto"/>
          </w:divBdr>
        </w:div>
      </w:divsChild>
    </w:div>
    <w:div w:id="284968002">
      <w:bodyDiv w:val="1"/>
      <w:marLeft w:val="0"/>
      <w:marRight w:val="0"/>
      <w:marTop w:val="0"/>
      <w:marBottom w:val="0"/>
      <w:divBdr>
        <w:top w:val="none" w:sz="0" w:space="0" w:color="auto"/>
        <w:left w:val="none" w:sz="0" w:space="0" w:color="auto"/>
        <w:bottom w:val="none" w:sz="0" w:space="0" w:color="auto"/>
        <w:right w:val="none" w:sz="0" w:space="0" w:color="auto"/>
      </w:divBdr>
    </w:div>
    <w:div w:id="443233768">
      <w:bodyDiv w:val="1"/>
      <w:marLeft w:val="0"/>
      <w:marRight w:val="0"/>
      <w:marTop w:val="0"/>
      <w:marBottom w:val="0"/>
      <w:divBdr>
        <w:top w:val="none" w:sz="0" w:space="0" w:color="auto"/>
        <w:left w:val="none" w:sz="0" w:space="0" w:color="auto"/>
        <w:bottom w:val="none" w:sz="0" w:space="0" w:color="auto"/>
        <w:right w:val="none" w:sz="0" w:space="0" w:color="auto"/>
      </w:divBdr>
    </w:div>
    <w:div w:id="604846217">
      <w:bodyDiv w:val="1"/>
      <w:marLeft w:val="0"/>
      <w:marRight w:val="0"/>
      <w:marTop w:val="0"/>
      <w:marBottom w:val="0"/>
      <w:divBdr>
        <w:top w:val="none" w:sz="0" w:space="0" w:color="auto"/>
        <w:left w:val="none" w:sz="0" w:space="0" w:color="auto"/>
        <w:bottom w:val="none" w:sz="0" w:space="0" w:color="auto"/>
        <w:right w:val="none" w:sz="0" w:space="0" w:color="auto"/>
      </w:divBdr>
    </w:div>
    <w:div w:id="773522784">
      <w:bodyDiv w:val="1"/>
      <w:marLeft w:val="0"/>
      <w:marRight w:val="0"/>
      <w:marTop w:val="0"/>
      <w:marBottom w:val="0"/>
      <w:divBdr>
        <w:top w:val="none" w:sz="0" w:space="0" w:color="auto"/>
        <w:left w:val="none" w:sz="0" w:space="0" w:color="auto"/>
        <w:bottom w:val="none" w:sz="0" w:space="0" w:color="auto"/>
        <w:right w:val="none" w:sz="0" w:space="0" w:color="auto"/>
      </w:divBdr>
    </w:div>
    <w:div w:id="785660991">
      <w:bodyDiv w:val="1"/>
      <w:marLeft w:val="0"/>
      <w:marRight w:val="0"/>
      <w:marTop w:val="0"/>
      <w:marBottom w:val="0"/>
      <w:divBdr>
        <w:top w:val="none" w:sz="0" w:space="0" w:color="auto"/>
        <w:left w:val="none" w:sz="0" w:space="0" w:color="auto"/>
        <w:bottom w:val="none" w:sz="0" w:space="0" w:color="auto"/>
        <w:right w:val="none" w:sz="0" w:space="0" w:color="auto"/>
      </w:divBdr>
    </w:div>
    <w:div w:id="1008025822">
      <w:bodyDiv w:val="1"/>
      <w:marLeft w:val="0"/>
      <w:marRight w:val="0"/>
      <w:marTop w:val="0"/>
      <w:marBottom w:val="0"/>
      <w:divBdr>
        <w:top w:val="none" w:sz="0" w:space="0" w:color="auto"/>
        <w:left w:val="none" w:sz="0" w:space="0" w:color="auto"/>
        <w:bottom w:val="none" w:sz="0" w:space="0" w:color="auto"/>
        <w:right w:val="none" w:sz="0" w:space="0" w:color="auto"/>
      </w:divBdr>
      <w:divsChild>
        <w:div w:id="787313323">
          <w:marLeft w:val="0"/>
          <w:marRight w:val="0"/>
          <w:marTop w:val="0"/>
          <w:marBottom w:val="0"/>
          <w:divBdr>
            <w:top w:val="none" w:sz="0" w:space="0" w:color="auto"/>
            <w:left w:val="none" w:sz="0" w:space="0" w:color="auto"/>
            <w:bottom w:val="none" w:sz="0" w:space="0" w:color="auto"/>
            <w:right w:val="none" w:sz="0" w:space="0" w:color="auto"/>
          </w:divBdr>
          <w:divsChild>
            <w:div w:id="1264000490">
              <w:marLeft w:val="0"/>
              <w:marRight w:val="0"/>
              <w:marTop w:val="0"/>
              <w:marBottom w:val="0"/>
              <w:divBdr>
                <w:top w:val="none" w:sz="0" w:space="0" w:color="auto"/>
                <w:left w:val="none" w:sz="0" w:space="0" w:color="auto"/>
                <w:bottom w:val="none" w:sz="0" w:space="0" w:color="auto"/>
                <w:right w:val="none" w:sz="0" w:space="0" w:color="auto"/>
              </w:divBdr>
              <w:divsChild>
                <w:div w:id="457771064">
                  <w:marLeft w:val="0"/>
                  <w:marRight w:val="0"/>
                  <w:marTop w:val="0"/>
                  <w:marBottom w:val="0"/>
                  <w:divBdr>
                    <w:top w:val="none" w:sz="0" w:space="0" w:color="auto"/>
                    <w:left w:val="none" w:sz="0" w:space="0" w:color="auto"/>
                    <w:bottom w:val="none" w:sz="0" w:space="0" w:color="auto"/>
                    <w:right w:val="none" w:sz="0" w:space="0" w:color="auto"/>
                  </w:divBdr>
                  <w:divsChild>
                    <w:div w:id="154494026">
                      <w:marLeft w:val="0"/>
                      <w:marRight w:val="0"/>
                      <w:marTop w:val="0"/>
                      <w:marBottom w:val="0"/>
                      <w:divBdr>
                        <w:top w:val="none" w:sz="0" w:space="0" w:color="auto"/>
                        <w:left w:val="none" w:sz="0" w:space="0" w:color="auto"/>
                        <w:bottom w:val="none" w:sz="0" w:space="0" w:color="auto"/>
                        <w:right w:val="none" w:sz="0" w:space="0" w:color="auto"/>
                      </w:divBdr>
                      <w:divsChild>
                        <w:div w:id="670328035">
                          <w:marLeft w:val="0"/>
                          <w:marRight w:val="0"/>
                          <w:marTop w:val="0"/>
                          <w:marBottom w:val="0"/>
                          <w:divBdr>
                            <w:top w:val="none" w:sz="0" w:space="0" w:color="auto"/>
                            <w:left w:val="none" w:sz="0" w:space="0" w:color="auto"/>
                            <w:bottom w:val="none" w:sz="0" w:space="0" w:color="auto"/>
                            <w:right w:val="none" w:sz="0" w:space="0" w:color="auto"/>
                          </w:divBdr>
                          <w:divsChild>
                            <w:div w:id="1796093300">
                              <w:marLeft w:val="0"/>
                              <w:marRight w:val="0"/>
                              <w:marTop w:val="0"/>
                              <w:marBottom w:val="0"/>
                              <w:divBdr>
                                <w:top w:val="none" w:sz="0" w:space="0" w:color="auto"/>
                                <w:left w:val="none" w:sz="0" w:space="0" w:color="auto"/>
                                <w:bottom w:val="none" w:sz="0" w:space="0" w:color="auto"/>
                                <w:right w:val="none" w:sz="0" w:space="0" w:color="auto"/>
                              </w:divBdr>
                              <w:divsChild>
                                <w:div w:id="1996031319">
                                  <w:marLeft w:val="0"/>
                                  <w:marRight w:val="0"/>
                                  <w:marTop w:val="0"/>
                                  <w:marBottom w:val="0"/>
                                  <w:divBdr>
                                    <w:top w:val="none" w:sz="0" w:space="0" w:color="auto"/>
                                    <w:left w:val="none" w:sz="0" w:space="0" w:color="auto"/>
                                    <w:bottom w:val="none" w:sz="0" w:space="0" w:color="auto"/>
                                    <w:right w:val="none" w:sz="0" w:space="0" w:color="auto"/>
                                  </w:divBdr>
                                  <w:divsChild>
                                    <w:div w:id="693457542">
                                      <w:marLeft w:val="0"/>
                                      <w:marRight w:val="0"/>
                                      <w:marTop w:val="0"/>
                                      <w:marBottom w:val="0"/>
                                      <w:divBdr>
                                        <w:top w:val="none" w:sz="0" w:space="0" w:color="auto"/>
                                        <w:left w:val="none" w:sz="0" w:space="0" w:color="auto"/>
                                        <w:bottom w:val="none" w:sz="0" w:space="0" w:color="auto"/>
                                        <w:right w:val="none" w:sz="0" w:space="0" w:color="auto"/>
                                      </w:divBdr>
                                      <w:divsChild>
                                        <w:div w:id="1317152541">
                                          <w:marLeft w:val="0"/>
                                          <w:marRight w:val="0"/>
                                          <w:marTop w:val="0"/>
                                          <w:marBottom w:val="0"/>
                                          <w:divBdr>
                                            <w:top w:val="none" w:sz="0" w:space="0" w:color="auto"/>
                                            <w:left w:val="none" w:sz="0" w:space="0" w:color="auto"/>
                                            <w:bottom w:val="none" w:sz="0" w:space="0" w:color="auto"/>
                                            <w:right w:val="none" w:sz="0" w:space="0" w:color="auto"/>
                                          </w:divBdr>
                                          <w:divsChild>
                                            <w:div w:id="170479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1847346">
      <w:bodyDiv w:val="1"/>
      <w:marLeft w:val="0"/>
      <w:marRight w:val="0"/>
      <w:marTop w:val="0"/>
      <w:marBottom w:val="0"/>
      <w:divBdr>
        <w:top w:val="none" w:sz="0" w:space="0" w:color="auto"/>
        <w:left w:val="none" w:sz="0" w:space="0" w:color="auto"/>
        <w:bottom w:val="none" w:sz="0" w:space="0" w:color="auto"/>
        <w:right w:val="none" w:sz="0" w:space="0" w:color="auto"/>
      </w:divBdr>
    </w:div>
    <w:div w:id="1318921600">
      <w:bodyDiv w:val="1"/>
      <w:marLeft w:val="0"/>
      <w:marRight w:val="0"/>
      <w:marTop w:val="0"/>
      <w:marBottom w:val="0"/>
      <w:divBdr>
        <w:top w:val="none" w:sz="0" w:space="0" w:color="auto"/>
        <w:left w:val="none" w:sz="0" w:space="0" w:color="auto"/>
        <w:bottom w:val="none" w:sz="0" w:space="0" w:color="auto"/>
        <w:right w:val="none" w:sz="0" w:space="0" w:color="auto"/>
      </w:divBdr>
    </w:div>
    <w:div w:id="1778938219">
      <w:bodyDiv w:val="1"/>
      <w:marLeft w:val="0"/>
      <w:marRight w:val="0"/>
      <w:marTop w:val="0"/>
      <w:marBottom w:val="0"/>
      <w:divBdr>
        <w:top w:val="none" w:sz="0" w:space="0" w:color="auto"/>
        <w:left w:val="none" w:sz="0" w:space="0" w:color="auto"/>
        <w:bottom w:val="none" w:sz="0" w:space="0" w:color="auto"/>
        <w:right w:val="none" w:sz="0" w:space="0" w:color="auto"/>
      </w:divBdr>
    </w:div>
    <w:div w:id="20956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uz.wikipedia.org/w/index.php?title=Absurd&amp;action=edi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DE69B-08B0-405C-A747-564B9783A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11</Pages>
  <Words>3024</Words>
  <Characters>17238</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dc:creator>
  <cp:keywords/>
  <dc:description/>
  <cp:lastModifiedBy>RT</cp:lastModifiedBy>
  <cp:revision>118</cp:revision>
  <dcterms:created xsi:type="dcterms:W3CDTF">2025-08-15T11:01:00Z</dcterms:created>
  <dcterms:modified xsi:type="dcterms:W3CDTF">2025-08-16T09:16:00Z</dcterms:modified>
</cp:coreProperties>
</file>