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B5F" w:rsidRPr="00F93DD1" w:rsidRDefault="004D686E" w:rsidP="00F93DD1">
      <w:pPr>
        <w:spacing w:after="417" w:line="259" w:lineRule="auto"/>
        <w:ind w:left="1083" w:right="0"/>
        <w:jc w:val="center"/>
        <w:rPr>
          <w:sz w:val="28"/>
          <w:szCs w:val="28"/>
          <w:lang w:val="en-GB"/>
        </w:rPr>
      </w:pPr>
      <w:r w:rsidRPr="00F93DD1">
        <w:rPr>
          <w:b/>
          <w:sz w:val="28"/>
          <w:szCs w:val="28"/>
          <w:lang w:val="en-GB"/>
        </w:rPr>
        <w:t>THE MINISTRY OF SCIENCE, EDUCATION AND INNOVATION</w:t>
      </w:r>
      <w:r w:rsidR="00F93DD1">
        <w:rPr>
          <w:b/>
          <w:sz w:val="28"/>
          <w:szCs w:val="28"/>
          <w:lang w:val="en-GB"/>
        </w:rPr>
        <w:t>S</w:t>
      </w:r>
    </w:p>
    <w:p w:rsidR="00270B5F" w:rsidRPr="00F93DD1" w:rsidRDefault="004D686E" w:rsidP="00F93DD1">
      <w:pPr>
        <w:spacing w:after="402" w:line="259" w:lineRule="auto"/>
        <w:ind w:left="2007" w:right="0"/>
        <w:jc w:val="center"/>
        <w:rPr>
          <w:sz w:val="28"/>
          <w:szCs w:val="28"/>
          <w:lang w:val="en-GB"/>
        </w:rPr>
      </w:pPr>
      <w:r w:rsidRPr="00F93DD1">
        <w:rPr>
          <w:b/>
          <w:sz w:val="28"/>
          <w:szCs w:val="28"/>
          <w:lang w:val="en-GB"/>
        </w:rPr>
        <w:t>DENAU ENTREPRENEURSHIP AND PEDAGOGY</w:t>
      </w:r>
    </w:p>
    <w:p w:rsidR="00270B5F" w:rsidRPr="00F93DD1" w:rsidRDefault="004D686E" w:rsidP="00F93DD1">
      <w:pPr>
        <w:spacing w:after="88" w:line="265" w:lineRule="auto"/>
        <w:ind w:left="593" w:right="159"/>
        <w:jc w:val="center"/>
        <w:rPr>
          <w:sz w:val="28"/>
          <w:szCs w:val="28"/>
          <w:lang w:val="en-GB"/>
        </w:rPr>
      </w:pPr>
      <w:r w:rsidRPr="00F93DD1">
        <w:rPr>
          <w:b/>
          <w:sz w:val="28"/>
          <w:szCs w:val="28"/>
          <w:lang w:val="en-GB"/>
        </w:rPr>
        <w:t>THE FACULTY OF PHILOLOGY</w:t>
      </w:r>
    </w:p>
    <w:p w:rsidR="00270B5F" w:rsidRPr="00F93DD1" w:rsidRDefault="00270B5F" w:rsidP="00F93DD1">
      <w:pPr>
        <w:spacing w:after="0" w:line="259" w:lineRule="auto"/>
        <w:ind w:left="0" w:right="0" w:firstLine="0"/>
        <w:jc w:val="center"/>
        <w:rPr>
          <w:sz w:val="28"/>
          <w:szCs w:val="28"/>
          <w:lang w:val="en-GB"/>
        </w:rPr>
      </w:pPr>
    </w:p>
    <w:p w:rsidR="00270B5F" w:rsidRPr="00F93DD1" w:rsidRDefault="004D686E" w:rsidP="00F93DD1">
      <w:pPr>
        <w:spacing w:after="55" w:line="259" w:lineRule="auto"/>
        <w:ind w:left="3199" w:right="0" w:firstLine="0"/>
        <w:rPr>
          <w:sz w:val="28"/>
          <w:szCs w:val="28"/>
        </w:rPr>
      </w:pPr>
      <w:r w:rsidRPr="00F93DD1">
        <w:rPr>
          <w:noProof/>
          <w:sz w:val="28"/>
          <w:szCs w:val="28"/>
        </w:rPr>
        <w:drawing>
          <wp:inline distT="0" distB="0" distL="0" distR="0">
            <wp:extent cx="2456688" cy="19812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stretch>
                      <a:fillRect/>
                    </a:stretch>
                  </pic:blipFill>
                  <pic:spPr>
                    <a:xfrm>
                      <a:off x="0" y="0"/>
                      <a:ext cx="2456688" cy="1981200"/>
                    </a:xfrm>
                    <a:prstGeom prst="rect">
                      <a:avLst/>
                    </a:prstGeom>
                  </pic:spPr>
                </pic:pic>
              </a:graphicData>
            </a:graphic>
          </wp:inline>
        </w:drawing>
      </w:r>
    </w:p>
    <w:p w:rsidR="00270B5F" w:rsidRPr="00F93DD1" w:rsidRDefault="00270B5F" w:rsidP="00F93DD1">
      <w:pPr>
        <w:spacing w:after="0" w:line="259" w:lineRule="auto"/>
        <w:ind w:left="0" w:right="0" w:firstLine="0"/>
        <w:jc w:val="center"/>
        <w:rPr>
          <w:sz w:val="28"/>
          <w:szCs w:val="28"/>
          <w:lang w:val="en-US"/>
        </w:rPr>
      </w:pPr>
    </w:p>
    <w:p w:rsidR="00270B5F" w:rsidRPr="00F93DD1" w:rsidRDefault="004D686E" w:rsidP="00F93DD1">
      <w:pPr>
        <w:spacing w:after="166" w:line="259" w:lineRule="auto"/>
        <w:ind w:left="797" w:right="0"/>
        <w:jc w:val="center"/>
        <w:rPr>
          <w:sz w:val="28"/>
          <w:szCs w:val="28"/>
          <w:lang w:val="en-GB"/>
        </w:rPr>
      </w:pPr>
      <w:r w:rsidRPr="00F93DD1">
        <w:rPr>
          <w:b/>
          <w:sz w:val="28"/>
          <w:szCs w:val="28"/>
          <w:lang w:val="en-GB"/>
        </w:rPr>
        <w:t>THE DEPARTMENT OF FOREIGN LANGUAGE AND LITERATURE</w:t>
      </w:r>
    </w:p>
    <w:p w:rsidR="00270B5F" w:rsidRPr="00F93DD1" w:rsidRDefault="00270B5F" w:rsidP="00F93DD1">
      <w:pPr>
        <w:spacing w:after="54" w:line="259" w:lineRule="auto"/>
        <w:ind w:left="0" w:right="0" w:firstLine="0"/>
        <w:jc w:val="center"/>
        <w:rPr>
          <w:sz w:val="28"/>
          <w:szCs w:val="28"/>
          <w:lang w:val="en-GB"/>
        </w:rPr>
      </w:pPr>
    </w:p>
    <w:p w:rsidR="00270B5F" w:rsidRPr="00F93DD1" w:rsidRDefault="004D686E" w:rsidP="00F93DD1">
      <w:pPr>
        <w:spacing w:after="0" w:line="259" w:lineRule="auto"/>
        <w:ind w:left="880" w:right="0" w:firstLine="0"/>
        <w:jc w:val="center"/>
        <w:rPr>
          <w:sz w:val="28"/>
          <w:szCs w:val="28"/>
          <w:lang w:val="en-GB"/>
        </w:rPr>
      </w:pPr>
      <w:r w:rsidRPr="00F93DD1">
        <w:rPr>
          <w:b/>
          <w:sz w:val="28"/>
          <w:szCs w:val="28"/>
          <w:lang w:val="en-GB"/>
        </w:rPr>
        <w:t>COURSE WORK</w:t>
      </w:r>
    </w:p>
    <w:p w:rsidR="00270B5F" w:rsidRPr="00F93DD1" w:rsidRDefault="00270B5F" w:rsidP="00F93DD1">
      <w:pPr>
        <w:spacing w:after="0" w:line="259" w:lineRule="auto"/>
        <w:ind w:left="0" w:right="0" w:firstLine="0"/>
        <w:jc w:val="center"/>
        <w:rPr>
          <w:sz w:val="28"/>
          <w:szCs w:val="28"/>
          <w:lang w:val="en-GB"/>
        </w:rPr>
      </w:pPr>
    </w:p>
    <w:p w:rsidR="00270B5F" w:rsidRPr="00F93DD1" w:rsidRDefault="004D686E" w:rsidP="00F93DD1">
      <w:pPr>
        <w:spacing w:after="155" w:line="259" w:lineRule="auto"/>
        <w:ind w:left="10" w:right="151"/>
        <w:jc w:val="center"/>
        <w:rPr>
          <w:sz w:val="28"/>
          <w:szCs w:val="28"/>
          <w:lang w:val="en-GB"/>
        </w:rPr>
      </w:pPr>
      <w:r w:rsidRPr="00F93DD1">
        <w:rPr>
          <w:b/>
          <w:sz w:val="28"/>
          <w:szCs w:val="28"/>
          <w:lang w:val="en-GB"/>
        </w:rPr>
        <w:t xml:space="preserve">Theme: </w:t>
      </w:r>
      <w:r w:rsidR="00840C7A" w:rsidRPr="00F93DD1">
        <w:rPr>
          <w:b/>
          <w:sz w:val="28"/>
          <w:szCs w:val="28"/>
          <w:lang w:val="en-GB"/>
        </w:rPr>
        <w:t>HYPERONYM AND HYPONYM IN ANIMAL NAMES IN THE ENGLISH AND UZBEK LANGUAGES</w:t>
      </w:r>
    </w:p>
    <w:p w:rsidR="00270B5F" w:rsidRPr="00F93DD1" w:rsidRDefault="00270B5F" w:rsidP="00F93DD1">
      <w:pPr>
        <w:spacing w:after="0" w:line="259" w:lineRule="auto"/>
        <w:ind w:left="0" w:right="0" w:firstLine="0"/>
        <w:jc w:val="center"/>
        <w:rPr>
          <w:sz w:val="28"/>
          <w:szCs w:val="28"/>
          <w:lang w:val="en-GB"/>
        </w:rPr>
      </w:pPr>
    </w:p>
    <w:p w:rsidR="00270B5F" w:rsidRPr="00F93DD1" w:rsidRDefault="00270B5F" w:rsidP="00F93DD1">
      <w:pPr>
        <w:spacing w:after="241" w:line="259" w:lineRule="auto"/>
        <w:ind w:left="0" w:right="0" w:firstLine="0"/>
        <w:jc w:val="center"/>
        <w:rPr>
          <w:sz w:val="28"/>
          <w:szCs w:val="28"/>
          <w:lang w:val="en-GB"/>
        </w:rPr>
      </w:pPr>
    </w:p>
    <w:p w:rsidR="00270B5F" w:rsidRPr="00F93DD1" w:rsidRDefault="00270B5F" w:rsidP="00F93DD1">
      <w:pPr>
        <w:spacing w:after="0" w:line="259" w:lineRule="auto"/>
        <w:ind w:left="0" w:right="0" w:firstLine="0"/>
        <w:jc w:val="right"/>
        <w:rPr>
          <w:sz w:val="28"/>
          <w:szCs w:val="28"/>
          <w:lang w:val="en-GB"/>
        </w:rPr>
      </w:pPr>
    </w:p>
    <w:p w:rsidR="00270B5F" w:rsidRPr="00F93DD1" w:rsidRDefault="004D686E" w:rsidP="00F93DD1">
      <w:pPr>
        <w:spacing w:after="430" w:line="259" w:lineRule="auto"/>
        <w:ind w:left="10" w:right="240"/>
        <w:jc w:val="right"/>
        <w:rPr>
          <w:sz w:val="28"/>
          <w:szCs w:val="28"/>
          <w:lang w:val="en-GB"/>
        </w:rPr>
      </w:pPr>
      <w:r w:rsidRPr="00F93DD1">
        <w:rPr>
          <w:b/>
          <w:sz w:val="28"/>
          <w:szCs w:val="28"/>
          <w:lang w:val="en-GB"/>
        </w:rPr>
        <w:t xml:space="preserve">Scientific supervisor: </w:t>
      </w:r>
      <w:proofErr w:type="spellStart"/>
      <w:r w:rsidRPr="00F93DD1">
        <w:rPr>
          <w:b/>
          <w:sz w:val="28"/>
          <w:szCs w:val="28"/>
          <w:lang w:val="en-GB"/>
        </w:rPr>
        <w:t>Makhfuza</w:t>
      </w:r>
      <w:proofErr w:type="spellEnd"/>
      <w:r w:rsidRPr="00F93DD1">
        <w:rPr>
          <w:b/>
          <w:sz w:val="28"/>
          <w:szCs w:val="28"/>
          <w:lang w:val="en-GB"/>
        </w:rPr>
        <w:t xml:space="preserve"> </w:t>
      </w:r>
      <w:proofErr w:type="spellStart"/>
      <w:r w:rsidRPr="00F93DD1">
        <w:rPr>
          <w:b/>
          <w:sz w:val="28"/>
          <w:szCs w:val="28"/>
          <w:lang w:val="en-GB"/>
        </w:rPr>
        <w:t>Khidirova</w:t>
      </w:r>
      <w:proofErr w:type="spellEnd"/>
    </w:p>
    <w:p w:rsidR="00270B5F" w:rsidRPr="00F93DD1" w:rsidRDefault="004D686E" w:rsidP="00F93DD1">
      <w:pPr>
        <w:spacing w:after="430" w:line="259" w:lineRule="auto"/>
        <w:ind w:left="10" w:right="243"/>
        <w:jc w:val="right"/>
        <w:rPr>
          <w:sz w:val="28"/>
          <w:szCs w:val="28"/>
          <w:lang w:val="en-GB"/>
        </w:rPr>
      </w:pPr>
      <w:r w:rsidRPr="00F93DD1">
        <w:rPr>
          <w:b/>
          <w:sz w:val="28"/>
          <w:szCs w:val="28"/>
          <w:lang w:val="en-GB"/>
        </w:rPr>
        <w:t xml:space="preserve">Student: </w:t>
      </w:r>
      <w:proofErr w:type="spellStart"/>
      <w:r w:rsidRPr="00F93DD1">
        <w:rPr>
          <w:b/>
          <w:sz w:val="28"/>
          <w:szCs w:val="28"/>
          <w:lang w:val="en-GB"/>
        </w:rPr>
        <w:t>Muslima</w:t>
      </w:r>
      <w:proofErr w:type="spellEnd"/>
      <w:r w:rsidRPr="00F93DD1">
        <w:rPr>
          <w:b/>
          <w:sz w:val="28"/>
          <w:szCs w:val="28"/>
          <w:lang w:val="en-GB"/>
        </w:rPr>
        <w:t xml:space="preserve"> </w:t>
      </w:r>
      <w:proofErr w:type="spellStart"/>
      <w:r w:rsidRPr="00F93DD1">
        <w:rPr>
          <w:b/>
          <w:sz w:val="28"/>
          <w:szCs w:val="28"/>
          <w:lang w:val="en-GB"/>
        </w:rPr>
        <w:t>Makhmadrizayeva</w:t>
      </w:r>
      <w:proofErr w:type="spellEnd"/>
    </w:p>
    <w:p w:rsidR="00270B5F" w:rsidRPr="00F93DD1" w:rsidRDefault="004D686E" w:rsidP="00F93DD1">
      <w:pPr>
        <w:spacing w:after="0" w:line="259" w:lineRule="auto"/>
        <w:ind w:left="10" w:right="151"/>
        <w:jc w:val="right"/>
        <w:rPr>
          <w:sz w:val="28"/>
          <w:szCs w:val="28"/>
          <w:lang w:val="en-GB"/>
        </w:rPr>
      </w:pPr>
      <w:r w:rsidRPr="00F93DD1">
        <w:rPr>
          <w:b/>
          <w:sz w:val="28"/>
          <w:szCs w:val="28"/>
          <w:lang w:val="en-GB"/>
        </w:rPr>
        <w:t>Group- 405</w:t>
      </w:r>
    </w:p>
    <w:p w:rsidR="00270B5F" w:rsidRPr="00F93DD1" w:rsidRDefault="00270B5F" w:rsidP="00F93DD1">
      <w:pPr>
        <w:spacing w:after="0" w:line="259" w:lineRule="auto"/>
        <w:ind w:left="0" w:right="0" w:firstLine="0"/>
        <w:jc w:val="center"/>
        <w:rPr>
          <w:sz w:val="28"/>
          <w:szCs w:val="28"/>
          <w:lang w:val="en-GB"/>
        </w:rPr>
      </w:pPr>
    </w:p>
    <w:p w:rsidR="00576C7D" w:rsidRPr="00F93DD1" w:rsidRDefault="00576C7D" w:rsidP="00F93DD1">
      <w:pPr>
        <w:spacing w:after="0" w:line="259" w:lineRule="auto"/>
        <w:ind w:left="0" w:right="0" w:firstLine="0"/>
        <w:jc w:val="center"/>
        <w:rPr>
          <w:sz w:val="28"/>
          <w:szCs w:val="28"/>
          <w:lang w:val="en-GB"/>
        </w:rPr>
      </w:pPr>
    </w:p>
    <w:p w:rsidR="00576C7D" w:rsidRPr="00F93DD1" w:rsidRDefault="00576C7D" w:rsidP="00F93DD1">
      <w:pPr>
        <w:spacing w:after="0" w:line="259" w:lineRule="auto"/>
        <w:ind w:left="0" w:right="0" w:firstLine="0"/>
        <w:jc w:val="center"/>
        <w:rPr>
          <w:sz w:val="28"/>
          <w:szCs w:val="28"/>
          <w:lang w:val="en-GB"/>
        </w:rPr>
      </w:pPr>
    </w:p>
    <w:p w:rsidR="00576C7D" w:rsidRPr="00F93DD1" w:rsidRDefault="00576C7D" w:rsidP="00F93DD1">
      <w:pPr>
        <w:spacing w:after="0" w:line="259" w:lineRule="auto"/>
        <w:ind w:left="0" w:right="0" w:firstLine="0"/>
        <w:jc w:val="center"/>
        <w:rPr>
          <w:sz w:val="28"/>
          <w:szCs w:val="28"/>
          <w:lang w:val="en-GB"/>
        </w:rPr>
      </w:pPr>
    </w:p>
    <w:p w:rsidR="00576C7D" w:rsidRPr="00F93DD1" w:rsidRDefault="00576C7D" w:rsidP="00F93DD1">
      <w:pPr>
        <w:spacing w:after="0" w:line="259" w:lineRule="auto"/>
        <w:ind w:left="0" w:right="0" w:firstLine="0"/>
        <w:jc w:val="center"/>
        <w:rPr>
          <w:sz w:val="28"/>
          <w:szCs w:val="28"/>
          <w:lang w:val="en-GB"/>
        </w:rPr>
      </w:pPr>
    </w:p>
    <w:p w:rsidR="00270B5F" w:rsidRPr="00F93DD1" w:rsidRDefault="004D686E" w:rsidP="00F93DD1">
      <w:pPr>
        <w:spacing w:after="110" w:line="265" w:lineRule="auto"/>
        <w:ind w:left="593" w:right="349"/>
        <w:jc w:val="center"/>
        <w:rPr>
          <w:sz w:val="28"/>
          <w:szCs w:val="28"/>
          <w:lang w:val="en-GB"/>
        </w:rPr>
      </w:pPr>
      <w:r w:rsidRPr="00F93DD1">
        <w:rPr>
          <w:b/>
          <w:sz w:val="28"/>
          <w:szCs w:val="28"/>
          <w:lang w:val="en-GB"/>
        </w:rPr>
        <w:t>Denau-2024</w:t>
      </w:r>
    </w:p>
    <w:sdt>
      <w:sdtPr>
        <w:rPr>
          <w:b w:val="0"/>
          <w:sz w:val="28"/>
          <w:szCs w:val="28"/>
        </w:rPr>
        <w:id w:val="-1131246896"/>
        <w:docPartObj>
          <w:docPartGallery w:val="Table of Contents"/>
        </w:docPartObj>
      </w:sdtPr>
      <w:sdtEndPr/>
      <w:sdtContent>
        <w:p w:rsidR="00270B5F" w:rsidRPr="00F93DD1" w:rsidRDefault="004D686E" w:rsidP="00F93DD1">
          <w:pPr>
            <w:pStyle w:val="2"/>
            <w:spacing w:after="722"/>
            <w:ind w:left="1188"/>
            <w:rPr>
              <w:sz w:val="28"/>
              <w:szCs w:val="28"/>
              <w:lang w:val="en-GB"/>
            </w:rPr>
          </w:pPr>
          <w:r w:rsidRPr="00F93DD1">
            <w:rPr>
              <w:sz w:val="28"/>
              <w:szCs w:val="28"/>
              <w:lang w:val="en-GB"/>
            </w:rPr>
            <w:t>CONTENTS</w:t>
          </w:r>
        </w:p>
        <w:p w:rsidR="00270B5F" w:rsidRPr="00F93DD1" w:rsidRDefault="004D686E" w:rsidP="00F93DD1">
          <w:pPr>
            <w:pStyle w:val="11"/>
            <w:tabs>
              <w:tab w:val="right" w:leader="dot" w:pos="9791"/>
            </w:tabs>
            <w:jc w:val="both"/>
            <w:rPr>
              <w:sz w:val="28"/>
              <w:szCs w:val="28"/>
            </w:rPr>
          </w:pPr>
          <w:r w:rsidRPr="00F93DD1">
            <w:rPr>
              <w:sz w:val="28"/>
              <w:szCs w:val="28"/>
            </w:rPr>
            <w:fldChar w:fldCharType="begin"/>
          </w:r>
          <w:r w:rsidRPr="00F93DD1">
            <w:rPr>
              <w:sz w:val="28"/>
              <w:szCs w:val="28"/>
            </w:rPr>
            <w:instrText xml:space="preserve"> TOC \o "1-1" \h \z \u </w:instrText>
          </w:r>
          <w:r w:rsidRPr="00F93DD1">
            <w:rPr>
              <w:sz w:val="28"/>
              <w:szCs w:val="28"/>
            </w:rPr>
            <w:fldChar w:fldCharType="separate"/>
          </w:r>
          <w:hyperlink w:anchor="_Toc37262">
            <w:r w:rsidRPr="00F93DD1">
              <w:rPr>
                <w:sz w:val="28"/>
                <w:szCs w:val="28"/>
              </w:rPr>
              <w:t>INTRODUCTION</w:t>
            </w:r>
            <w:r w:rsidRPr="00F93DD1">
              <w:rPr>
                <w:sz w:val="28"/>
                <w:szCs w:val="28"/>
              </w:rPr>
              <w:tab/>
            </w:r>
            <w:r w:rsidRPr="00F93DD1">
              <w:rPr>
                <w:sz w:val="28"/>
                <w:szCs w:val="28"/>
              </w:rPr>
              <w:fldChar w:fldCharType="begin"/>
            </w:r>
            <w:r w:rsidRPr="00F93DD1">
              <w:rPr>
                <w:sz w:val="28"/>
                <w:szCs w:val="28"/>
              </w:rPr>
              <w:instrText>PAGEREF _Toc37262 \h</w:instrText>
            </w:r>
            <w:r w:rsidRPr="00F93DD1">
              <w:rPr>
                <w:sz w:val="28"/>
                <w:szCs w:val="28"/>
              </w:rPr>
            </w:r>
            <w:r w:rsidRPr="00F93DD1">
              <w:rPr>
                <w:sz w:val="28"/>
                <w:szCs w:val="28"/>
              </w:rPr>
              <w:fldChar w:fldCharType="separate"/>
            </w:r>
            <w:r w:rsidRPr="00F93DD1">
              <w:rPr>
                <w:sz w:val="28"/>
                <w:szCs w:val="28"/>
              </w:rPr>
              <w:t xml:space="preserve">3 </w:t>
            </w:r>
            <w:r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63">
            <w:r w:rsidR="004D686E" w:rsidRPr="00F93DD1">
              <w:rPr>
                <w:sz w:val="28"/>
                <w:szCs w:val="28"/>
              </w:rPr>
              <w:t>CHAPTER I. UNDERSTANDING HYPERONYMS AND HYPONYMS</w:t>
            </w:r>
            <w:r w:rsidR="004D686E" w:rsidRPr="00F93DD1">
              <w:rPr>
                <w:sz w:val="28"/>
                <w:szCs w:val="28"/>
              </w:rPr>
              <w:tab/>
            </w:r>
            <w:r w:rsidR="004D686E" w:rsidRPr="00F93DD1">
              <w:rPr>
                <w:sz w:val="28"/>
                <w:szCs w:val="28"/>
              </w:rPr>
              <w:fldChar w:fldCharType="begin"/>
            </w:r>
            <w:r w:rsidR="004D686E" w:rsidRPr="00F93DD1">
              <w:rPr>
                <w:sz w:val="28"/>
                <w:szCs w:val="28"/>
              </w:rPr>
              <w:instrText>PAGEREF _Toc37263 \h</w:instrText>
            </w:r>
            <w:r w:rsidR="004D686E" w:rsidRPr="00F93DD1">
              <w:rPr>
                <w:sz w:val="28"/>
                <w:szCs w:val="28"/>
              </w:rPr>
            </w:r>
            <w:r w:rsidR="004D686E" w:rsidRPr="00F93DD1">
              <w:rPr>
                <w:sz w:val="28"/>
                <w:szCs w:val="28"/>
              </w:rPr>
              <w:fldChar w:fldCharType="separate"/>
            </w:r>
            <w:r w:rsidR="004D686E" w:rsidRPr="00F93DD1">
              <w:rPr>
                <w:sz w:val="28"/>
                <w:szCs w:val="28"/>
              </w:rPr>
              <w:t xml:space="preserve">6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64">
            <w:r w:rsidR="004D686E" w:rsidRPr="00F93DD1">
              <w:rPr>
                <w:sz w:val="28"/>
                <w:szCs w:val="28"/>
              </w:rPr>
              <w:t>1.1.</w:t>
            </w:r>
            <w:r w:rsidR="004D686E" w:rsidRPr="00F93DD1">
              <w:rPr>
                <w:rFonts w:eastAsia="Arial"/>
                <w:sz w:val="28"/>
                <w:szCs w:val="28"/>
              </w:rPr>
              <w:t xml:space="preserve"> </w:t>
            </w:r>
            <w:r w:rsidR="004D686E" w:rsidRPr="00F93DD1">
              <w:rPr>
                <w:sz w:val="28"/>
                <w:szCs w:val="28"/>
              </w:rPr>
              <w:t>Understanding Hyperonyms</w:t>
            </w:r>
            <w:r w:rsidR="004D686E" w:rsidRPr="00F93DD1">
              <w:rPr>
                <w:sz w:val="28"/>
                <w:szCs w:val="28"/>
              </w:rPr>
              <w:tab/>
            </w:r>
            <w:r w:rsidR="004D686E" w:rsidRPr="00F93DD1">
              <w:rPr>
                <w:sz w:val="28"/>
                <w:szCs w:val="28"/>
              </w:rPr>
              <w:fldChar w:fldCharType="begin"/>
            </w:r>
            <w:r w:rsidR="004D686E" w:rsidRPr="00F93DD1">
              <w:rPr>
                <w:sz w:val="28"/>
                <w:szCs w:val="28"/>
              </w:rPr>
              <w:instrText>PAGEREF _Toc37264 \h</w:instrText>
            </w:r>
            <w:r w:rsidR="004D686E" w:rsidRPr="00F93DD1">
              <w:rPr>
                <w:sz w:val="28"/>
                <w:szCs w:val="28"/>
              </w:rPr>
            </w:r>
            <w:r w:rsidR="004D686E" w:rsidRPr="00F93DD1">
              <w:rPr>
                <w:sz w:val="28"/>
                <w:szCs w:val="28"/>
              </w:rPr>
              <w:fldChar w:fldCharType="separate"/>
            </w:r>
            <w:r w:rsidR="004D686E" w:rsidRPr="00F93DD1">
              <w:rPr>
                <w:sz w:val="28"/>
                <w:szCs w:val="28"/>
              </w:rPr>
              <w:t xml:space="preserve">6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65">
            <w:r w:rsidR="004D686E" w:rsidRPr="00F93DD1">
              <w:rPr>
                <w:sz w:val="28"/>
                <w:szCs w:val="28"/>
              </w:rPr>
              <w:t>1.2.</w:t>
            </w:r>
            <w:r w:rsidR="004D686E" w:rsidRPr="00F93DD1">
              <w:rPr>
                <w:rFonts w:eastAsia="Arial"/>
                <w:sz w:val="28"/>
                <w:szCs w:val="28"/>
              </w:rPr>
              <w:t xml:space="preserve"> </w:t>
            </w:r>
            <w:r w:rsidR="004D686E" w:rsidRPr="00F93DD1">
              <w:rPr>
                <w:sz w:val="28"/>
                <w:szCs w:val="28"/>
              </w:rPr>
              <w:t>Understanding Hyponyms</w:t>
            </w:r>
            <w:r w:rsidR="004D686E" w:rsidRPr="00F93DD1">
              <w:rPr>
                <w:sz w:val="28"/>
                <w:szCs w:val="28"/>
              </w:rPr>
              <w:tab/>
            </w:r>
            <w:r w:rsidR="004D686E" w:rsidRPr="00F93DD1">
              <w:rPr>
                <w:sz w:val="28"/>
                <w:szCs w:val="28"/>
              </w:rPr>
              <w:fldChar w:fldCharType="begin"/>
            </w:r>
            <w:r w:rsidR="004D686E" w:rsidRPr="00F93DD1">
              <w:rPr>
                <w:sz w:val="28"/>
                <w:szCs w:val="28"/>
              </w:rPr>
              <w:instrText>PAGEREF _Toc37265 \h</w:instrText>
            </w:r>
            <w:r w:rsidR="004D686E" w:rsidRPr="00F93DD1">
              <w:rPr>
                <w:sz w:val="28"/>
                <w:szCs w:val="28"/>
              </w:rPr>
            </w:r>
            <w:r w:rsidR="004D686E" w:rsidRPr="00F93DD1">
              <w:rPr>
                <w:sz w:val="28"/>
                <w:szCs w:val="28"/>
              </w:rPr>
              <w:fldChar w:fldCharType="separate"/>
            </w:r>
            <w:r w:rsidR="004D686E" w:rsidRPr="00F93DD1">
              <w:rPr>
                <w:sz w:val="28"/>
                <w:szCs w:val="28"/>
              </w:rPr>
              <w:t xml:space="preserve">9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66">
            <w:r w:rsidR="004D686E" w:rsidRPr="00F93DD1">
              <w:rPr>
                <w:sz w:val="28"/>
                <w:szCs w:val="28"/>
              </w:rPr>
              <w:t>CHAPTER II. HYPERONYMS IN ANIMAL CLASSIFICATION</w:t>
            </w:r>
            <w:r w:rsidR="004D686E" w:rsidRPr="00F93DD1">
              <w:rPr>
                <w:sz w:val="28"/>
                <w:szCs w:val="28"/>
              </w:rPr>
              <w:tab/>
            </w:r>
            <w:r w:rsidR="004D686E" w:rsidRPr="00F93DD1">
              <w:rPr>
                <w:sz w:val="28"/>
                <w:szCs w:val="28"/>
              </w:rPr>
              <w:fldChar w:fldCharType="begin"/>
            </w:r>
            <w:r w:rsidR="004D686E" w:rsidRPr="00F93DD1">
              <w:rPr>
                <w:sz w:val="28"/>
                <w:szCs w:val="28"/>
              </w:rPr>
              <w:instrText>PAGEREF _Toc37266 \h</w:instrText>
            </w:r>
            <w:r w:rsidR="004D686E" w:rsidRPr="00F93DD1">
              <w:rPr>
                <w:sz w:val="28"/>
                <w:szCs w:val="28"/>
              </w:rPr>
            </w:r>
            <w:r w:rsidR="004D686E" w:rsidRPr="00F93DD1">
              <w:rPr>
                <w:sz w:val="28"/>
                <w:szCs w:val="28"/>
              </w:rPr>
              <w:fldChar w:fldCharType="separate"/>
            </w:r>
            <w:r w:rsidR="004D686E" w:rsidRPr="00F93DD1">
              <w:rPr>
                <w:sz w:val="28"/>
                <w:szCs w:val="28"/>
              </w:rPr>
              <w:t xml:space="preserve">14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67">
            <w:r w:rsidR="004D686E" w:rsidRPr="00F93DD1">
              <w:rPr>
                <w:sz w:val="28"/>
                <w:szCs w:val="28"/>
              </w:rPr>
              <w:t>2.1.</w:t>
            </w:r>
            <w:r w:rsidR="004D686E" w:rsidRPr="00F93DD1">
              <w:rPr>
                <w:rFonts w:eastAsia="Arial"/>
                <w:sz w:val="28"/>
                <w:szCs w:val="28"/>
              </w:rPr>
              <w:t xml:space="preserve"> </w:t>
            </w:r>
            <w:r w:rsidR="004D686E" w:rsidRPr="00F93DD1">
              <w:rPr>
                <w:sz w:val="28"/>
                <w:szCs w:val="28"/>
              </w:rPr>
              <w:t>Hyperonyms in English Animal Names</w:t>
            </w:r>
            <w:r w:rsidR="004D686E" w:rsidRPr="00F93DD1">
              <w:rPr>
                <w:sz w:val="28"/>
                <w:szCs w:val="28"/>
              </w:rPr>
              <w:tab/>
            </w:r>
            <w:r w:rsidR="004D686E" w:rsidRPr="00F93DD1">
              <w:rPr>
                <w:sz w:val="28"/>
                <w:szCs w:val="28"/>
              </w:rPr>
              <w:fldChar w:fldCharType="begin"/>
            </w:r>
            <w:r w:rsidR="004D686E" w:rsidRPr="00F93DD1">
              <w:rPr>
                <w:sz w:val="28"/>
                <w:szCs w:val="28"/>
              </w:rPr>
              <w:instrText>PAGEREF _Toc37267 \h</w:instrText>
            </w:r>
            <w:r w:rsidR="004D686E" w:rsidRPr="00F93DD1">
              <w:rPr>
                <w:sz w:val="28"/>
                <w:szCs w:val="28"/>
              </w:rPr>
            </w:r>
            <w:r w:rsidR="004D686E" w:rsidRPr="00F93DD1">
              <w:rPr>
                <w:sz w:val="28"/>
                <w:szCs w:val="28"/>
              </w:rPr>
              <w:fldChar w:fldCharType="separate"/>
            </w:r>
            <w:r w:rsidR="004D686E" w:rsidRPr="00F93DD1">
              <w:rPr>
                <w:sz w:val="28"/>
                <w:szCs w:val="28"/>
              </w:rPr>
              <w:t xml:space="preserve">14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68">
            <w:r w:rsidR="004D686E" w:rsidRPr="00F93DD1">
              <w:rPr>
                <w:sz w:val="28"/>
                <w:szCs w:val="28"/>
              </w:rPr>
              <w:t>2.2.</w:t>
            </w:r>
            <w:r w:rsidR="004D686E" w:rsidRPr="00F93DD1">
              <w:rPr>
                <w:rFonts w:eastAsia="Arial"/>
                <w:sz w:val="28"/>
                <w:szCs w:val="28"/>
              </w:rPr>
              <w:t xml:space="preserve"> </w:t>
            </w:r>
            <w:r w:rsidR="004D686E" w:rsidRPr="00F93DD1">
              <w:rPr>
                <w:sz w:val="28"/>
                <w:szCs w:val="28"/>
              </w:rPr>
              <w:t>Hyperonyms in Uzbek Animal Names</w:t>
            </w:r>
            <w:r w:rsidR="004D686E" w:rsidRPr="00F93DD1">
              <w:rPr>
                <w:sz w:val="28"/>
                <w:szCs w:val="28"/>
              </w:rPr>
              <w:tab/>
            </w:r>
            <w:r w:rsidR="004D686E" w:rsidRPr="00F93DD1">
              <w:rPr>
                <w:sz w:val="28"/>
                <w:szCs w:val="28"/>
              </w:rPr>
              <w:fldChar w:fldCharType="begin"/>
            </w:r>
            <w:r w:rsidR="004D686E" w:rsidRPr="00F93DD1">
              <w:rPr>
                <w:sz w:val="28"/>
                <w:szCs w:val="28"/>
              </w:rPr>
              <w:instrText>PAGEREF _Toc37268 \h</w:instrText>
            </w:r>
            <w:r w:rsidR="004D686E" w:rsidRPr="00F93DD1">
              <w:rPr>
                <w:sz w:val="28"/>
                <w:szCs w:val="28"/>
              </w:rPr>
            </w:r>
            <w:r w:rsidR="004D686E" w:rsidRPr="00F93DD1">
              <w:rPr>
                <w:sz w:val="28"/>
                <w:szCs w:val="28"/>
              </w:rPr>
              <w:fldChar w:fldCharType="separate"/>
            </w:r>
            <w:r w:rsidR="004D686E" w:rsidRPr="00F93DD1">
              <w:rPr>
                <w:sz w:val="28"/>
                <w:szCs w:val="28"/>
              </w:rPr>
              <w:t xml:space="preserve">20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69">
            <w:r w:rsidR="004D686E" w:rsidRPr="00F93DD1">
              <w:rPr>
                <w:sz w:val="28"/>
                <w:szCs w:val="28"/>
              </w:rPr>
              <w:t>CHAPTER III. HYPONYMS IN ANIMAL CLASSIFICATION</w:t>
            </w:r>
            <w:r w:rsidR="004D686E" w:rsidRPr="00F93DD1">
              <w:rPr>
                <w:sz w:val="28"/>
                <w:szCs w:val="28"/>
              </w:rPr>
              <w:tab/>
            </w:r>
            <w:r w:rsidR="004D686E" w:rsidRPr="00F93DD1">
              <w:rPr>
                <w:sz w:val="28"/>
                <w:szCs w:val="28"/>
              </w:rPr>
              <w:fldChar w:fldCharType="begin"/>
            </w:r>
            <w:r w:rsidR="004D686E" w:rsidRPr="00F93DD1">
              <w:rPr>
                <w:sz w:val="28"/>
                <w:szCs w:val="28"/>
              </w:rPr>
              <w:instrText>PAGEREF _Toc37269 \h</w:instrText>
            </w:r>
            <w:r w:rsidR="004D686E" w:rsidRPr="00F93DD1">
              <w:rPr>
                <w:sz w:val="28"/>
                <w:szCs w:val="28"/>
              </w:rPr>
            </w:r>
            <w:r w:rsidR="004D686E" w:rsidRPr="00F93DD1">
              <w:rPr>
                <w:sz w:val="28"/>
                <w:szCs w:val="28"/>
              </w:rPr>
              <w:fldChar w:fldCharType="separate"/>
            </w:r>
            <w:r w:rsidR="004D686E" w:rsidRPr="00F93DD1">
              <w:rPr>
                <w:sz w:val="28"/>
                <w:szCs w:val="28"/>
              </w:rPr>
              <w:t xml:space="preserve">22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70">
            <w:r w:rsidR="004D686E" w:rsidRPr="00F93DD1">
              <w:rPr>
                <w:sz w:val="28"/>
                <w:szCs w:val="28"/>
              </w:rPr>
              <w:t>3.1.</w:t>
            </w:r>
            <w:r w:rsidR="004D686E" w:rsidRPr="00F93DD1">
              <w:rPr>
                <w:rFonts w:eastAsia="Arial"/>
                <w:sz w:val="28"/>
                <w:szCs w:val="28"/>
              </w:rPr>
              <w:t xml:space="preserve"> </w:t>
            </w:r>
            <w:r w:rsidR="004D686E" w:rsidRPr="00F93DD1">
              <w:rPr>
                <w:sz w:val="28"/>
                <w:szCs w:val="28"/>
              </w:rPr>
              <w:t>Hyponyms in English Animal Names</w:t>
            </w:r>
            <w:r w:rsidR="004D686E" w:rsidRPr="00F93DD1">
              <w:rPr>
                <w:sz w:val="28"/>
                <w:szCs w:val="28"/>
              </w:rPr>
              <w:tab/>
            </w:r>
            <w:r w:rsidR="004D686E" w:rsidRPr="00F93DD1">
              <w:rPr>
                <w:sz w:val="28"/>
                <w:szCs w:val="28"/>
              </w:rPr>
              <w:fldChar w:fldCharType="begin"/>
            </w:r>
            <w:r w:rsidR="004D686E" w:rsidRPr="00F93DD1">
              <w:rPr>
                <w:sz w:val="28"/>
                <w:szCs w:val="28"/>
              </w:rPr>
              <w:instrText>PAGEREF _Toc37270 \h</w:instrText>
            </w:r>
            <w:r w:rsidR="004D686E" w:rsidRPr="00F93DD1">
              <w:rPr>
                <w:sz w:val="28"/>
                <w:szCs w:val="28"/>
              </w:rPr>
            </w:r>
            <w:r w:rsidR="004D686E" w:rsidRPr="00F93DD1">
              <w:rPr>
                <w:sz w:val="28"/>
                <w:szCs w:val="28"/>
              </w:rPr>
              <w:fldChar w:fldCharType="separate"/>
            </w:r>
            <w:r w:rsidR="004D686E" w:rsidRPr="00F93DD1">
              <w:rPr>
                <w:sz w:val="28"/>
                <w:szCs w:val="28"/>
              </w:rPr>
              <w:t xml:space="preserve">22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71">
            <w:r w:rsidR="004D686E" w:rsidRPr="00F93DD1">
              <w:rPr>
                <w:sz w:val="28"/>
                <w:szCs w:val="28"/>
              </w:rPr>
              <w:t>3.2.</w:t>
            </w:r>
            <w:r w:rsidR="004D686E" w:rsidRPr="00F93DD1">
              <w:rPr>
                <w:rFonts w:eastAsia="Arial"/>
                <w:sz w:val="28"/>
                <w:szCs w:val="28"/>
              </w:rPr>
              <w:t xml:space="preserve"> </w:t>
            </w:r>
            <w:r w:rsidR="004D686E" w:rsidRPr="00F93DD1">
              <w:rPr>
                <w:sz w:val="28"/>
                <w:szCs w:val="28"/>
              </w:rPr>
              <w:t>Hyponyms in Uzbek Animal Names</w:t>
            </w:r>
            <w:r w:rsidR="004D686E" w:rsidRPr="00F93DD1">
              <w:rPr>
                <w:sz w:val="28"/>
                <w:szCs w:val="28"/>
              </w:rPr>
              <w:tab/>
            </w:r>
            <w:r w:rsidR="004D686E" w:rsidRPr="00F93DD1">
              <w:rPr>
                <w:sz w:val="28"/>
                <w:szCs w:val="28"/>
              </w:rPr>
              <w:fldChar w:fldCharType="begin"/>
            </w:r>
            <w:r w:rsidR="004D686E" w:rsidRPr="00F93DD1">
              <w:rPr>
                <w:sz w:val="28"/>
                <w:szCs w:val="28"/>
              </w:rPr>
              <w:instrText>PAGEREF _Toc37271 \h</w:instrText>
            </w:r>
            <w:r w:rsidR="004D686E" w:rsidRPr="00F93DD1">
              <w:rPr>
                <w:sz w:val="28"/>
                <w:szCs w:val="28"/>
              </w:rPr>
            </w:r>
            <w:r w:rsidR="004D686E" w:rsidRPr="00F93DD1">
              <w:rPr>
                <w:sz w:val="28"/>
                <w:szCs w:val="28"/>
              </w:rPr>
              <w:fldChar w:fldCharType="separate"/>
            </w:r>
            <w:r w:rsidR="004D686E" w:rsidRPr="00F93DD1">
              <w:rPr>
                <w:sz w:val="28"/>
                <w:szCs w:val="28"/>
              </w:rPr>
              <w:t xml:space="preserve">26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72">
            <w:r w:rsidR="004D686E" w:rsidRPr="00F93DD1">
              <w:rPr>
                <w:sz w:val="28"/>
                <w:szCs w:val="28"/>
              </w:rPr>
              <w:t>CONCLUSION</w:t>
            </w:r>
            <w:r w:rsidR="004D686E" w:rsidRPr="00F93DD1">
              <w:rPr>
                <w:sz w:val="28"/>
                <w:szCs w:val="28"/>
              </w:rPr>
              <w:tab/>
            </w:r>
            <w:r w:rsidR="004D686E" w:rsidRPr="00F93DD1">
              <w:rPr>
                <w:sz w:val="28"/>
                <w:szCs w:val="28"/>
              </w:rPr>
              <w:fldChar w:fldCharType="begin"/>
            </w:r>
            <w:r w:rsidR="004D686E" w:rsidRPr="00F93DD1">
              <w:rPr>
                <w:sz w:val="28"/>
                <w:szCs w:val="28"/>
              </w:rPr>
              <w:instrText>PAGEREF _Toc37272 \h</w:instrText>
            </w:r>
            <w:r w:rsidR="004D686E" w:rsidRPr="00F93DD1">
              <w:rPr>
                <w:sz w:val="28"/>
                <w:szCs w:val="28"/>
              </w:rPr>
            </w:r>
            <w:r w:rsidR="004D686E" w:rsidRPr="00F93DD1">
              <w:rPr>
                <w:sz w:val="28"/>
                <w:szCs w:val="28"/>
              </w:rPr>
              <w:fldChar w:fldCharType="separate"/>
            </w:r>
            <w:r w:rsidR="004D686E" w:rsidRPr="00F93DD1">
              <w:rPr>
                <w:sz w:val="28"/>
                <w:szCs w:val="28"/>
              </w:rPr>
              <w:t xml:space="preserve">29 </w:t>
            </w:r>
            <w:r w:rsidR="004D686E" w:rsidRPr="00F93DD1">
              <w:rPr>
                <w:sz w:val="28"/>
                <w:szCs w:val="28"/>
              </w:rPr>
              <w:fldChar w:fldCharType="end"/>
            </w:r>
          </w:hyperlink>
        </w:p>
        <w:p w:rsidR="00270B5F" w:rsidRPr="00F93DD1" w:rsidRDefault="00766653" w:rsidP="00F93DD1">
          <w:pPr>
            <w:pStyle w:val="11"/>
            <w:tabs>
              <w:tab w:val="right" w:leader="dot" w:pos="9791"/>
            </w:tabs>
            <w:jc w:val="both"/>
            <w:rPr>
              <w:sz w:val="28"/>
              <w:szCs w:val="28"/>
            </w:rPr>
          </w:pPr>
          <w:hyperlink w:anchor="_Toc37273">
            <w:r w:rsidR="004D686E" w:rsidRPr="00F93DD1">
              <w:rPr>
                <w:sz w:val="28"/>
                <w:szCs w:val="28"/>
              </w:rPr>
              <w:t>REFERE</w:t>
            </w:r>
            <w:r w:rsidR="004D686E" w:rsidRPr="00F93DD1">
              <w:rPr>
                <w:sz w:val="28"/>
                <w:szCs w:val="28"/>
              </w:rPr>
              <w:t>N</w:t>
            </w:r>
            <w:r w:rsidR="004D686E" w:rsidRPr="00F93DD1">
              <w:rPr>
                <w:sz w:val="28"/>
                <w:szCs w:val="28"/>
              </w:rPr>
              <w:t>CES</w:t>
            </w:r>
            <w:r w:rsidR="004D686E" w:rsidRPr="00F93DD1">
              <w:rPr>
                <w:sz w:val="28"/>
                <w:szCs w:val="28"/>
              </w:rPr>
              <w:tab/>
            </w:r>
            <w:r w:rsidR="004D686E" w:rsidRPr="00F93DD1">
              <w:rPr>
                <w:sz w:val="28"/>
                <w:szCs w:val="28"/>
              </w:rPr>
              <w:fldChar w:fldCharType="begin"/>
            </w:r>
            <w:r w:rsidR="004D686E" w:rsidRPr="00F93DD1">
              <w:rPr>
                <w:sz w:val="28"/>
                <w:szCs w:val="28"/>
              </w:rPr>
              <w:instrText>PAGEREF _Toc37273 \h</w:instrText>
            </w:r>
            <w:r w:rsidR="004D686E" w:rsidRPr="00F93DD1">
              <w:rPr>
                <w:sz w:val="28"/>
                <w:szCs w:val="28"/>
              </w:rPr>
            </w:r>
            <w:r w:rsidR="004D686E" w:rsidRPr="00F93DD1">
              <w:rPr>
                <w:sz w:val="28"/>
                <w:szCs w:val="28"/>
              </w:rPr>
              <w:fldChar w:fldCharType="separate"/>
            </w:r>
            <w:r w:rsidR="004D686E" w:rsidRPr="00F93DD1">
              <w:rPr>
                <w:sz w:val="28"/>
                <w:szCs w:val="28"/>
              </w:rPr>
              <w:t xml:space="preserve">31 </w:t>
            </w:r>
            <w:r w:rsidR="004D686E" w:rsidRPr="00F93DD1">
              <w:rPr>
                <w:sz w:val="28"/>
                <w:szCs w:val="28"/>
              </w:rPr>
              <w:fldChar w:fldCharType="end"/>
            </w:r>
          </w:hyperlink>
        </w:p>
        <w:p w:rsidR="00270B5F" w:rsidRPr="00F93DD1" w:rsidRDefault="004D686E" w:rsidP="00F93DD1">
          <w:pPr>
            <w:rPr>
              <w:sz w:val="28"/>
              <w:szCs w:val="28"/>
            </w:rPr>
          </w:pPr>
          <w:r w:rsidRPr="00F93DD1">
            <w:rPr>
              <w:sz w:val="28"/>
              <w:szCs w:val="28"/>
            </w:rPr>
            <w:fldChar w:fldCharType="end"/>
          </w:r>
        </w:p>
      </w:sdtContent>
    </w:sdt>
    <w:p w:rsidR="00270B5F" w:rsidRPr="00F93DD1" w:rsidRDefault="004D686E" w:rsidP="00F93DD1">
      <w:pPr>
        <w:spacing w:after="166" w:line="259" w:lineRule="auto"/>
        <w:ind w:left="641" w:right="0"/>
        <w:rPr>
          <w:sz w:val="28"/>
          <w:szCs w:val="28"/>
        </w:rPr>
      </w:pPr>
      <w:r w:rsidRPr="00F93DD1">
        <w:rPr>
          <w:sz w:val="28"/>
          <w:szCs w:val="28"/>
        </w:rPr>
        <w:br w:type="page"/>
      </w:r>
    </w:p>
    <w:p w:rsidR="00270B5F" w:rsidRPr="00F93DD1" w:rsidRDefault="004D686E" w:rsidP="00F93DD1">
      <w:pPr>
        <w:pStyle w:val="1"/>
        <w:spacing w:after="163"/>
        <w:ind w:left="593"/>
        <w:rPr>
          <w:sz w:val="28"/>
          <w:szCs w:val="28"/>
          <w:lang w:val="en-GB"/>
        </w:rPr>
      </w:pPr>
      <w:bookmarkStart w:id="0" w:name="_Toc37262"/>
      <w:r w:rsidRPr="00F93DD1">
        <w:rPr>
          <w:sz w:val="28"/>
          <w:szCs w:val="28"/>
          <w:lang w:val="en-GB"/>
        </w:rPr>
        <w:lastRenderedPageBreak/>
        <w:t>INTRODUCTION</w:t>
      </w:r>
      <w:bookmarkEnd w:id="0"/>
    </w:p>
    <w:p w:rsidR="00270B5F" w:rsidRPr="00F93DD1" w:rsidRDefault="004D686E" w:rsidP="00F93DD1">
      <w:pPr>
        <w:spacing w:line="370" w:lineRule="auto"/>
        <w:ind w:left="391" w:right="13" w:firstLine="852"/>
        <w:rPr>
          <w:sz w:val="28"/>
          <w:szCs w:val="28"/>
          <w:lang w:val="en-GB"/>
        </w:rPr>
      </w:pPr>
      <w:r w:rsidRPr="00F93DD1">
        <w:rPr>
          <w:sz w:val="28"/>
          <w:szCs w:val="28"/>
          <w:lang w:val="en-GB"/>
        </w:rPr>
        <w:t xml:space="preserve">Language is a remarkable tool that humans use to categorize and communicate their experiences and observations of the world. One of the ways languages manage this vast array of information is through the use of </w:t>
      </w:r>
      <w:proofErr w:type="spellStart"/>
      <w:r w:rsidRPr="00F93DD1">
        <w:rPr>
          <w:sz w:val="28"/>
          <w:szCs w:val="28"/>
          <w:lang w:val="en-GB"/>
        </w:rPr>
        <w:t>Hyperonyms</w:t>
      </w:r>
      <w:proofErr w:type="spellEnd"/>
      <w:r w:rsidRPr="00F93DD1">
        <w:rPr>
          <w:sz w:val="28"/>
          <w:szCs w:val="28"/>
          <w:lang w:val="en-GB"/>
        </w:rPr>
        <w:t xml:space="preserve"> and hyponyms. These linguistic tools allow for the organization of concepts into a hierarchical structure, making it easier to understand and convey complex ideas. By examining the use of </w:t>
      </w:r>
      <w:proofErr w:type="spellStart"/>
      <w:r w:rsidRPr="00F93DD1">
        <w:rPr>
          <w:sz w:val="28"/>
          <w:szCs w:val="28"/>
          <w:lang w:val="en-GB"/>
        </w:rPr>
        <w:t>Hyperonyms</w:t>
      </w:r>
      <w:proofErr w:type="spellEnd"/>
      <w:r w:rsidRPr="00F93DD1">
        <w:rPr>
          <w:sz w:val="28"/>
          <w:szCs w:val="28"/>
          <w:lang w:val="en-GB"/>
        </w:rPr>
        <w:t xml:space="preserve"> and hyponyms in the context of animal names in English and Uzbek, we can gain insight into how different cultures classify and understand the animal kingdom, reflecting both linguistic and cultural nuances. </w:t>
      </w:r>
    </w:p>
    <w:p w:rsidR="00270B5F" w:rsidRPr="00F93DD1" w:rsidRDefault="004D686E" w:rsidP="00F93DD1">
      <w:pPr>
        <w:spacing w:line="367" w:lineRule="auto"/>
        <w:ind w:left="391" w:right="13" w:firstLine="852"/>
        <w:rPr>
          <w:sz w:val="28"/>
          <w:szCs w:val="28"/>
          <w:lang w:val="en-GB"/>
        </w:rPr>
      </w:pPr>
      <w:proofErr w:type="spellStart"/>
      <w:r w:rsidRPr="00F93DD1">
        <w:rPr>
          <w:sz w:val="28"/>
          <w:szCs w:val="28"/>
          <w:lang w:val="en-GB"/>
        </w:rPr>
        <w:t>Hyperonyms</w:t>
      </w:r>
      <w:proofErr w:type="spellEnd"/>
      <w:r w:rsidRPr="00F93DD1">
        <w:rPr>
          <w:sz w:val="28"/>
          <w:szCs w:val="28"/>
          <w:lang w:val="en-GB"/>
        </w:rPr>
        <w:t xml:space="preserve">, also known as superordinate terms, are words that denote a general category into which more specific words, known as hyponyms, fall. For example, the word "animal" is a </w:t>
      </w:r>
      <w:proofErr w:type="spellStart"/>
      <w:r w:rsidRPr="00F93DD1">
        <w:rPr>
          <w:sz w:val="28"/>
          <w:szCs w:val="28"/>
          <w:lang w:val="en-GB"/>
        </w:rPr>
        <w:t>Hyperonym</w:t>
      </w:r>
      <w:proofErr w:type="spellEnd"/>
      <w:r w:rsidRPr="00F93DD1">
        <w:rPr>
          <w:sz w:val="28"/>
          <w:szCs w:val="28"/>
          <w:lang w:val="en-GB"/>
        </w:rPr>
        <w:t xml:space="preserve"> that encompasses a wide range of hyponyms such as "dog," "cat," and "elephant." In contrast, hyponyms are specific instances of a broader category. Thus, "dog" and "cat" are hyponyms of the </w:t>
      </w:r>
      <w:proofErr w:type="spellStart"/>
      <w:r w:rsidRPr="00F93DD1">
        <w:rPr>
          <w:sz w:val="28"/>
          <w:szCs w:val="28"/>
          <w:lang w:val="en-GB"/>
        </w:rPr>
        <w:t>Hyperonym</w:t>
      </w:r>
      <w:proofErr w:type="spellEnd"/>
      <w:r w:rsidRPr="00F93DD1">
        <w:rPr>
          <w:sz w:val="28"/>
          <w:szCs w:val="28"/>
          <w:lang w:val="en-GB"/>
        </w:rPr>
        <w:t xml:space="preserve"> "animal." These relationships are essential in language as they help structure vocabulary in a meaningful way. </w:t>
      </w:r>
      <w:proofErr w:type="spellStart"/>
      <w:r w:rsidRPr="00F93DD1">
        <w:rPr>
          <w:sz w:val="28"/>
          <w:szCs w:val="28"/>
          <w:lang w:val="en-GB"/>
        </w:rPr>
        <w:t>Hyperonyms</w:t>
      </w:r>
      <w:proofErr w:type="spellEnd"/>
      <w:r w:rsidRPr="00F93DD1">
        <w:rPr>
          <w:sz w:val="28"/>
          <w:szCs w:val="28"/>
          <w:lang w:val="en-GB"/>
        </w:rPr>
        <w:t xml:space="preserve"> and hyponyms create a hierarchy that reflects the natural world and our understanding of it. This hierarchical structure is not only crucial for language acquisition and communication but also for various fields such as taxonomy, linguistics, and artificial intelligence. </w:t>
      </w:r>
    </w:p>
    <w:p w:rsidR="00270B5F" w:rsidRPr="00F93DD1" w:rsidRDefault="004D686E" w:rsidP="00F93DD1">
      <w:pPr>
        <w:spacing w:line="363" w:lineRule="auto"/>
        <w:ind w:left="391" w:right="13" w:firstLine="852"/>
        <w:rPr>
          <w:sz w:val="28"/>
          <w:szCs w:val="28"/>
          <w:lang w:val="en-GB"/>
        </w:rPr>
      </w:pPr>
      <w:r w:rsidRPr="00F93DD1">
        <w:rPr>
          <w:sz w:val="28"/>
          <w:szCs w:val="28"/>
          <w:lang w:val="en-GB"/>
        </w:rPr>
        <w:t xml:space="preserve">In </w:t>
      </w:r>
      <w:proofErr w:type="gramStart"/>
      <w:r w:rsidRPr="00F93DD1">
        <w:rPr>
          <w:sz w:val="28"/>
          <w:szCs w:val="28"/>
          <w:lang w:val="en-GB"/>
        </w:rPr>
        <w:t>the  English</w:t>
      </w:r>
      <w:proofErr w:type="gramEnd"/>
      <w:r w:rsidRPr="00F93DD1">
        <w:rPr>
          <w:sz w:val="28"/>
          <w:szCs w:val="28"/>
          <w:lang w:val="en-GB"/>
        </w:rPr>
        <w:t xml:space="preserve">  language,  the  classification  of animal  names  through </w:t>
      </w:r>
      <w:proofErr w:type="spellStart"/>
      <w:r w:rsidRPr="00F93DD1">
        <w:rPr>
          <w:sz w:val="28"/>
          <w:szCs w:val="28"/>
          <w:lang w:val="en-GB"/>
        </w:rPr>
        <w:t>Hyperonyms</w:t>
      </w:r>
      <w:proofErr w:type="spellEnd"/>
      <w:r w:rsidRPr="00F93DD1">
        <w:rPr>
          <w:sz w:val="28"/>
          <w:szCs w:val="28"/>
          <w:lang w:val="en-GB"/>
        </w:rPr>
        <w:t xml:space="preserve"> and hyponyms is quite systematic. For instance, the term "mammal" is a </w:t>
      </w:r>
      <w:proofErr w:type="spellStart"/>
      <w:r w:rsidRPr="00F93DD1">
        <w:rPr>
          <w:sz w:val="28"/>
          <w:szCs w:val="28"/>
          <w:lang w:val="en-GB"/>
        </w:rPr>
        <w:t>Hyperonym</w:t>
      </w:r>
      <w:proofErr w:type="spellEnd"/>
      <w:r w:rsidRPr="00F93DD1">
        <w:rPr>
          <w:sz w:val="28"/>
          <w:szCs w:val="28"/>
          <w:lang w:val="en-GB"/>
        </w:rPr>
        <w:t xml:space="preserve"> that includes hyponyms like "whale," "bat," and "human." This categorization can become increasingly specific; for example, within the category of "dog" (a hyponym of "mammal"), there are further hyponyms such as "Labrador," "Beagle," and "Poodle." The English language often employs </w:t>
      </w:r>
      <w:proofErr w:type="spellStart"/>
      <w:r w:rsidRPr="00F93DD1">
        <w:rPr>
          <w:sz w:val="28"/>
          <w:szCs w:val="28"/>
          <w:lang w:val="en-GB"/>
        </w:rPr>
        <w:t>Latinbased</w:t>
      </w:r>
      <w:proofErr w:type="spellEnd"/>
      <w:r w:rsidRPr="00F93DD1">
        <w:rPr>
          <w:sz w:val="28"/>
          <w:szCs w:val="28"/>
          <w:lang w:val="en-GB"/>
        </w:rPr>
        <w:t xml:space="preserve"> scientific nomenclature for precise classification, especially in academic and scientific contexts. However, in everyday language, more common terms are used, reflecting the cultural and practical significance of certain animals. The common names often </w:t>
      </w:r>
      <w:r w:rsidRPr="00F93DD1">
        <w:rPr>
          <w:sz w:val="28"/>
          <w:szCs w:val="28"/>
          <w:lang w:val="en-GB"/>
        </w:rPr>
        <w:lastRenderedPageBreak/>
        <w:t xml:space="preserve">reveal historical and cultural connections between humans and animals, as seen in the rich tapestry of idioms and expressions in English. </w:t>
      </w:r>
    </w:p>
    <w:p w:rsidR="00270B5F" w:rsidRPr="00F93DD1" w:rsidRDefault="004D686E" w:rsidP="00F93DD1">
      <w:pPr>
        <w:spacing w:line="367" w:lineRule="auto"/>
        <w:ind w:left="391" w:right="13" w:firstLine="852"/>
        <w:rPr>
          <w:sz w:val="28"/>
          <w:szCs w:val="28"/>
          <w:lang w:val="en-GB"/>
        </w:rPr>
      </w:pPr>
      <w:r w:rsidRPr="00F93DD1">
        <w:rPr>
          <w:sz w:val="28"/>
          <w:szCs w:val="28"/>
          <w:lang w:val="en-GB"/>
        </w:rPr>
        <w:t xml:space="preserve">The Uzbek language, a member of the Turkic language family, also utilizes </w:t>
      </w:r>
      <w:proofErr w:type="spellStart"/>
      <w:r w:rsidRPr="00F93DD1">
        <w:rPr>
          <w:sz w:val="28"/>
          <w:szCs w:val="28"/>
          <w:lang w:val="en-GB"/>
        </w:rPr>
        <w:t>hyperonyms</w:t>
      </w:r>
      <w:proofErr w:type="spellEnd"/>
      <w:r w:rsidRPr="00F93DD1">
        <w:rPr>
          <w:sz w:val="28"/>
          <w:szCs w:val="28"/>
          <w:lang w:val="en-GB"/>
        </w:rPr>
        <w:t xml:space="preserve"> and hyponyms to categorize animal names. The structure is similar to that of English but reflects unique cultural and environmental factors specific to the Uzbek-speaking regions. For instance, the </w:t>
      </w:r>
      <w:proofErr w:type="spellStart"/>
      <w:r w:rsidRPr="00F93DD1">
        <w:rPr>
          <w:sz w:val="28"/>
          <w:szCs w:val="28"/>
          <w:lang w:val="en-GB"/>
        </w:rPr>
        <w:t>Hyperonym</w:t>
      </w:r>
      <w:proofErr w:type="spellEnd"/>
      <w:r w:rsidRPr="00F93DD1">
        <w:rPr>
          <w:sz w:val="28"/>
          <w:szCs w:val="28"/>
          <w:lang w:val="en-GB"/>
        </w:rPr>
        <w:t xml:space="preserve"> "</w:t>
      </w:r>
      <w:proofErr w:type="spellStart"/>
      <w:r w:rsidRPr="00F93DD1">
        <w:rPr>
          <w:sz w:val="28"/>
          <w:szCs w:val="28"/>
          <w:lang w:val="en-GB"/>
        </w:rPr>
        <w:t>hayvon</w:t>
      </w:r>
      <w:proofErr w:type="spellEnd"/>
      <w:r w:rsidRPr="00F93DD1">
        <w:rPr>
          <w:sz w:val="28"/>
          <w:szCs w:val="28"/>
          <w:lang w:val="en-GB"/>
        </w:rPr>
        <w:t>" (animal) includes hyponyms like "it" (dog), "</w:t>
      </w:r>
      <w:proofErr w:type="spellStart"/>
      <w:r w:rsidRPr="00F93DD1">
        <w:rPr>
          <w:sz w:val="28"/>
          <w:szCs w:val="28"/>
          <w:lang w:val="en-GB"/>
        </w:rPr>
        <w:t>mushuk</w:t>
      </w:r>
      <w:proofErr w:type="spellEnd"/>
      <w:r w:rsidRPr="00F93DD1">
        <w:rPr>
          <w:sz w:val="28"/>
          <w:szCs w:val="28"/>
          <w:lang w:val="en-GB"/>
        </w:rPr>
        <w:t>" (cat), and "</w:t>
      </w:r>
      <w:proofErr w:type="spellStart"/>
      <w:r w:rsidRPr="00F93DD1">
        <w:rPr>
          <w:sz w:val="28"/>
          <w:szCs w:val="28"/>
          <w:lang w:val="en-GB"/>
        </w:rPr>
        <w:t>ot</w:t>
      </w:r>
      <w:proofErr w:type="spellEnd"/>
      <w:r w:rsidRPr="00F93DD1">
        <w:rPr>
          <w:sz w:val="28"/>
          <w:szCs w:val="28"/>
          <w:lang w:val="en-GB"/>
        </w:rPr>
        <w:t xml:space="preserve">" (horse). Uzbek, like many other languages, has a rich oral tradition that influences its vocabulary. The names of animals in Uzbek often carry cultural connotations and are embedded in proverbs, folklore, and everyday expressions. These linguistic features highlight the importance of certain animals in Uzbek culture and history, such as the horse, which has been a vital part of Central Asian nomadic life. </w:t>
      </w:r>
    </w:p>
    <w:p w:rsidR="00270B5F" w:rsidRPr="00F93DD1" w:rsidRDefault="004D686E" w:rsidP="00F93DD1">
      <w:pPr>
        <w:spacing w:line="367" w:lineRule="auto"/>
        <w:ind w:left="391" w:right="13" w:firstLine="852"/>
        <w:rPr>
          <w:sz w:val="28"/>
          <w:szCs w:val="28"/>
          <w:lang w:val="en-GB"/>
        </w:rPr>
      </w:pPr>
      <w:r w:rsidRPr="00F93DD1">
        <w:rPr>
          <w:sz w:val="28"/>
          <w:szCs w:val="28"/>
          <w:lang w:val="en-GB"/>
        </w:rPr>
        <w:t xml:space="preserve">Comparing </w:t>
      </w:r>
      <w:proofErr w:type="spellStart"/>
      <w:r w:rsidRPr="00F93DD1">
        <w:rPr>
          <w:sz w:val="28"/>
          <w:szCs w:val="28"/>
          <w:lang w:val="en-GB"/>
        </w:rPr>
        <w:t>hyperonyms</w:t>
      </w:r>
      <w:proofErr w:type="spellEnd"/>
      <w:r w:rsidRPr="00F93DD1">
        <w:rPr>
          <w:sz w:val="28"/>
          <w:szCs w:val="28"/>
          <w:lang w:val="en-GB"/>
        </w:rPr>
        <w:t xml:space="preserve"> and hyponyms in </w:t>
      </w:r>
      <w:proofErr w:type="gramStart"/>
      <w:r w:rsidRPr="00F93DD1">
        <w:rPr>
          <w:sz w:val="28"/>
          <w:szCs w:val="28"/>
          <w:lang w:val="en-GB"/>
        </w:rPr>
        <w:t>English  and</w:t>
      </w:r>
      <w:proofErr w:type="gramEnd"/>
      <w:r w:rsidRPr="00F93DD1">
        <w:rPr>
          <w:sz w:val="28"/>
          <w:szCs w:val="28"/>
          <w:lang w:val="en-GB"/>
        </w:rPr>
        <w:t xml:space="preserve"> Uzbek  provides valuable insights into the linguistic and cultural underpinnings of each language. While both languages categorize animals in broadly similar ways, the specific terms and the frequency of use can vary significantly. These differences often reflect the distinct historical, environmental, and cultural experiences of the speakers. For example, in English, the term "pet" is a common </w:t>
      </w:r>
      <w:proofErr w:type="spellStart"/>
      <w:r w:rsidRPr="00F93DD1">
        <w:rPr>
          <w:sz w:val="28"/>
          <w:szCs w:val="28"/>
          <w:lang w:val="en-GB"/>
        </w:rPr>
        <w:t>Hyperonym</w:t>
      </w:r>
      <w:proofErr w:type="spellEnd"/>
      <w:r w:rsidRPr="00F93DD1">
        <w:rPr>
          <w:sz w:val="28"/>
          <w:szCs w:val="28"/>
          <w:lang w:val="en-GB"/>
        </w:rPr>
        <w:t xml:space="preserve"> that includes animals typically kept for companionship, such as "dog," "cat," and "hamster." In Uzbek, the equivalent term might be "</w:t>
      </w:r>
      <w:proofErr w:type="spellStart"/>
      <w:r w:rsidRPr="00F93DD1">
        <w:rPr>
          <w:sz w:val="28"/>
          <w:szCs w:val="28"/>
          <w:lang w:val="en-GB"/>
        </w:rPr>
        <w:t>uy</w:t>
      </w:r>
      <w:proofErr w:type="spellEnd"/>
      <w:r w:rsidRPr="00F93DD1">
        <w:rPr>
          <w:sz w:val="28"/>
          <w:szCs w:val="28"/>
          <w:lang w:val="en-GB"/>
        </w:rPr>
        <w:t xml:space="preserve"> </w:t>
      </w:r>
      <w:proofErr w:type="spellStart"/>
      <w:r w:rsidRPr="00F93DD1">
        <w:rPr>
          <w:sz w:val="28"/>
          <w:szCs w:val="28"/>
          <w:lang w:val="en-GB"/>
        </w:rPr>
        <w:t>hayvoni</w:t>
      </w:r>
      <w:proofErr w:type="spellEnd"/>
      <w:r w:rsidRPr="00F93DD1">
        <w:rPr>
          <w:sz w:val="28"/>
          <w:szCs w:val="28"/>
          <w:lang w:val="en-GB"/>
        </w:rPr>
        <w:t xml:space="preserve">" (house animal), but the types of animals considered as pets can differ, reflecting cultural practices. Horses, for instance, hold a more prominent place in Uzbek culture than in many English-speaking cultures, influencing the hyponyms and their cultural significance. </w:t>
      </w:r>
    </w:p>
    <w:p w:rsidR="00270B5F" w:rsidRPr="00F93DD1" w:rsidRDefault="004D686E" w:rsidP="00F93DD1">
      <w:pPr>
        <w:spacing w:line="369" w:lineRule="auto"/>
        <w:ind w:left="391" w:right="13" w:firstLine="852"/>
        <w:rPr>
          <w:sz w:val="28"/>
          <w:szCs w:val="28"/>
          <w:lang w:val="en-GB"/>
        </w:rPr>
      </w:pPr>
      <w:r w:rsidRPr="00F93DD1">
        <w:rPr>
          <w:b/>
          <w:sz w:val="28"/>
          <w:szCs w:val="28"/>
          <w:lang w:val="en-GB"/>
        </w:rPr>
        <w:t xml:space="preserve">The main aim </w:t>
      </w:r>
      <w:r w:rsidRPr="00F93DD1">
        <w:rPr>
          <w:sz w:val="28"/>
          <w:szCs w:val="28"/>
          <w:lang w:val="en-GB"/>
        </w:rPr>
        <w:t xml:space="preserve">of this coursework is to conduct a comparative linguistic analysis of </w:t>
      </w:r>
      <w:proofErr w:type="spellStart"/>
      <w:r w:rsidRPr="00F93DD1">
        <w:rPr>
          <w:sz w:val="28"/>
          <w:szCs w:val="28"/>
          <w:lang w:val="en-GB"/>
        </w:rPr>
        <w:t>hyperonyms</w:t>
      </w:r>
      <w:proofErr w:type="spellEnd"/>
      <w:r w:rsidRPr="00F93DD1">
        <w:rPr>
          <w:sz w:val="28"/>
          <w:szCs w:val="28"/>
          <w:lang w:val="en-GB"/>
        </w:rPr>
        <w:t xml:space="preserve"> and hyponyms within the lexical field of animal names in both the English and Uzbek languages. </w:t>
      </w:r>
    </w:p>
    <w:p w:rsidR="00270B5F" w:rsidRPr="00F93DD1" w:rsidRDefault="004D686E" w:rsidP="00F93DD1">
      <w:pPr>
        <w:spacing w:line="364" w:lineRule="auto"/>
        <w:ind w:left="391" w:right="13" w:firstLine="852"/>
        <w:rPr>
          <w:sz w:val="28"/>
          <w:szCs w:val="28"/>
          <w:lang w:val="en-GB"/>
        </w:rPr>
      </w:pPr>
      <w:proofErr w:type="gramStart"/>
      <w:r w:rsidRPr="00F93DD1">
        <w:rPr>
          <w:b/>
          <w:sz w:val="28"/>
          <w:szCs w:val="28"/>
          <w:lang w:val="en-GB"/>
        </w:rPr>
        <w:t>The  novelty</w:t>
      </w:r>
      <w:proofErr w:type="gramEnd"/>
      <w:r w:rsidRPr="00F93DD1">
        <w:rPr>
          <w:b/>
          <w:sz w:val="28"/>
          <w:szCs w:val="28"/>
          <w:lang w:val="en-GB"/>
        </w:rPr>
        <w:t xml:space="preserve">  </w:t>
      </w:r>
      <w:r w:rsidRPr="00F93DD1">
        <w:rPr>
          <w:sz w:val="28"/>
          <w:szCs w:val="28"/>
          <w:lang w:val="en-GB"/>
        </w:rPr>
        <w:t xml:space="preserve">of  the  coursework  lies  in  its  comparative  analysis  of </w:t>
      </w:r>
      <w:proofErr w:type="spellStart"/>
      <w:r w:rsidRPr="00F93DD1">
        <w:rPr>
          <w:sz w:val="28"/>
          <w:szCs w:val="28"/>
          <w:lang w:val="en-GB"/>
        </w:rPr>
        <w:t>hyperonyms</w:t>
      </w:r>
      <w:proofErr w:type="spellEnd"/>
      <w:r w:rsidRPr="00F93DD1">
        <w:rPr>
          <w:sz w:val="28"/>
          <w:szCs w:val="28"/>
          <w:lang w:val="en-GB"/>
        </w:rPr>
        <w:t xml:space="preserve"> and hyponyms in animal names across the English and Uzbek languages. By exploring how these specific linguistic categories are used to classify </w:t>
      </w:r>
      <w:r w:rsidRPr="00F93DD1">
        <w:rPr>
          <w:sz w:val="28"/>
          <w:szCs w:val="28"/>
          <w:lang w:val="en-GB"/>
        </w:rPr>
        <w:lastRenderedPageBreak/>
        <w:t xml:space="preserve">and describe animals in two distinct language systems, the coursework offers valuable insights into the cultural and linguistic differences in categorizing living organisms. </w:t>
      </w:r>
    </w:p>
    <w:p w:rsidR="00270B5F" w:rsidRPr="00F93DD1" w:rsidRDefault="004D686E" w:rsidP="00F93DD1">
      <w:pPr>
        <w:spacing w:line="370" w:lineRule="auto"/>
        <w:ind w:left="391" w:right="13" w:firstLine="852"/>
        <w:rPr>
          <w:sz w:val="28"/>
          <w:szCs w:val="28"/>
          <w:lang w:val="en-GB"/>
        </w:rPr>
      </w:pPr>
      <w:r w:rsidRPr="00F93DD1">
        <w:rPr>
          <w:b/>
          <w:sz w:val="28"/>
          <w:szCs w:val="28"/>
          <w:lang w:val="en-GB"/>
        </w:rPr>
        <w:t xml:space="preserve">The subject is </w:t>
      </w:r>
      <w:proofErr w:type="spellStart"/>
      <w:r w:rsidRPr="00F93DD1">
        <w:rPr>
          <w:sz w:val="28"/>
          <w:szCs w:val="28"/>
          <w:lang w:val="en-GB"/>
        </w:rPr>
        <w:t>Hyperonym</w:t>
      </w:r>
      <w:proofErr w:type="spellEnd"/>
      <w:r w:rsidRPr="00F93DD1">
        <w:rPr>
          <w:sz w:val="28"/>
          <w:szCs w:val="28"/>
          <w:lang w:val="en-GB"/>
        </w:rPr>
        <w:t xml:space="preserve"> and hyponym in animal names in the English and Uzbek languages. </w:t>
      </w:r>
    </w:p>
    <w:p w:rsidR="00270B5F" w:rsidRPr="00F93DD1" w:rsidRDefault="004D686E" w:rsidP="00F93DD1">
      <w:pPr>
        <w:spacing w:after="6" w:line="365" w:lineRule="auto"/>
        <w:ind w:left="379" w:right="0" w:firstLine="842"/>
        <w:rPr>
          <w:sz w:val="28"/>
          <w:szCs w:val="28"/>
          <w:lang w:val="en-GB"/>
        </w:rPr>
      </w:pPr>
      <w:r w:rsidRPr="00F93DD1">
        <w:rPr>
          <w:b/>
          <w:sz w:val="28"/>
          <w:szCs w:val="28"/>
          <w:lang w:val="en-GB"/>
        </w:rPr>
        <w:t xml:space="preserve">The object </w:t>
      </w:r>
      <w:r w:rsidRPr="00F93DD1">
        <w:rPr>
          <w:sz w:val="28"/>
          <w:szCs w:val="28"/>
          <w:lang w:val="en-GB"/>
        </w:rPr>
        <w:t xml:space="preserve">of the coursework is to </w:t>
      </w:r>
      <w:proofErr w:type="spellStart"/>
      <w:r w:rsidRPr="00F93DD1">
        <w:rPr>
          <w:sz w:val="28"/>
          <w:szCs w:val="28"/>
          <w:lang w:val="en-GB"/>
        </w:rPr>
        <w:t>analyze</w:t>
      </w:r>
      <w:proofErr w:type="spellEnd"/>
      <w:r w:rsidRPr="00F93DD1">
        <w:rPr>
          <w:sz w:val="28"/>
          <w:szCs w:val="28"/>
          <w:lang w:val="en-GB"/>
        </w:rPr>
        <w:t xml:space="preserve"> and compare the hierarchical relationships between general and specific animal names (</w:t>
      </w:r>
      <w:proofErr w:type="spellStart"/>
      <w:r w:rsidRPr="00F93DD1">
        <w:rPr>
          <w:sz w:val="28"/>
          <w:szCs w:val="28"/>
          <w:lang w:val="en-GB"/>
        </w:rPr>
        <w:t>hyperonyms</w:t>
      </w:r>
      <w:proofErr w:type="spellEnd"/>
      <w:r w:rsidRPr="00F93DD1">
        <w:rPr>
          <w:sz w:val="28"/>
          <w:szCs w:val="28"/>
          <w:lang w:val="en-GB"/>
        </w:rPr>
        <w:t xml:space="preserve"> and hyponyms) within both languages. </w:t>
      </w:r>
    </w:p>
    <w:p w:rsidR="00270B5F" w:rsidRPr="00F93DD1" w:rsidRDefault="004D686E" w:rsidP="00F93DD1">
      <w:pPr>
        <w:spacing w:line="368" w:lineRule="auto"/>
        <w:ind w:left="391" w:right="13" w:firstLine="852"/>
        <w:rPr>
          <w:sz w:val="28"/>
          <w:szCs w:val="28"/>
          <w:lang w:val="en-GB"/>
        </w:rPr>
      </w:pPr>
      <w:r w:rsidRPr="00F93DD1">
        <w:rPr>
          <w:b/>
          <w:sz w:val="28"/>
          <w:szCs w:val="28"/>
          <w:lang w:val="en-GB"/>
        </w:rPr>
        <w:t xml:space="preserve">The topicality </w:t>
      </w:r>
      <w:r w:rsidRPr="00F93DD1">
        <w:rPr>
          <w:sz w:val="28"/>
          <w:szCs w:val="28"/>
          <w:lang w:val="en-GB"/>
        </w:rPr>
        <w:t xml:space="preserve">of the coursework is significant for several reasons. Firstly, studying how animal names are structured in different languages provides valuable insights into the ways in which people perceive and categorize the natural world. </w:t>
      </w:r>
    </w:p>
    <w:p w:rsidR="00576C7D" w:rsidRDefault="004D686E" w:rsidP="00F93DD1">
      <w:pPr>
        <w:spacing w:line="367" w:lineRule="auto"/>
        <w:ind w:left="391" w:right="13" w:firstLine="852"/>
        <w:rPr>
          <w:sz w:val="28"/>
          <w:szCs w:val="28"/>
          <w:lang w:val="en-GB"/>
        </w:rPr>
      </w:pPr>
      <w:r w:rsidRPr="00F93DD1">
        <w:rPr>
          <w:sz w:val="28"/>
          <w:szCs w:val="28"/>
          <w:lang w:val="en-GB"/>
        </w:rPr>
        <w:t xml:space="preserve">In conclusion, the study of </w:t>
      </w:r>
      <w:proofErr w:type="spellStart"/>
      <w:r w:rsidRPr="00F93DD1">
        <w:rPr>
          <w:sz w:val="28"/>
          <w:szCs w:val="28"/>
          <w:lang w:val="en-GB"/>
        </w:rPr>
        <w:t>hyperonyms</w:t>
      </w:r>
      <w:proofErr w:type="spellEnd"/>
      <w:r w:rsidRPr="00F93DD1">
        <w:rPr>
          <w:sz w:val="28"/>
          <w:szCs w:val="28"/>
          <w:lang w:val="en-GB"/>
        </w:rPr>
        <w:t xml:space="preserve"> and hyponyms in animal names has practical applications in various fields. In education, it can improve methods for teaching vocabulary and language structure. In linguistics, it offers insights into the cognitive processes underlying language use and classification. In artificial intelligence and natural language processing, understanding these relationships is crucial for developing more sophisticated language models and improving machine translation. Furthermore, this study has implications for cross-cultural communication. By appreciating the differences and similarities in how languages categorize the natural world, we can enhance mutual understanding and respect among cultures. This awareness is particularly important in our increasingly globalized world, where effective communication across linguistic and cultural boundaries is essential. </w:t>
      </w:r>
    </w:p>
    <w:p w:rsidR="00F93DD1" w:rsidRDefault="00F93DD1" w:rsidP="00F93DD1">
      <w:pPr>
        <w:spacing w:line="367" w:lineRule="auto"/>
        <w:ind w:left="391" w:right="13" w:firstLine="852"/>
        <w:rPr>
          <w:sz w:val="28"/>
          <w:szCs w:val="28"/>
          <w:lang w:val="en-GB"/>
        </w:rPr>
      </w:pPr>
    </w:p>
    <w:p w:rsidR="00F93DD1" w:rsidRDefault="00F93DD1" w:rsidP="00F93DD1">
      <w:pPr>
        <w:spacing w:line="367" w:lineRule="auto"/>
        <w:ind w:left="391" w:right="13" w:firstLine="852"/>
        <w:rPr>
          <w:sz w:val="28"/>
          <w:szCs w:val="28"/>
          <w:lang w:val="en-GB"/>
        </w:rPr>
      </w:pPr>
    </w:p>
    <w:p w:rsidR="00F93DD1" w:rsidRPr="00F93DD1" w:rsidRDefault="00F93DD1" w:rsidP="00F93DD1">
      <w:pPr>
        <w:spacing w:line="367" w:lineRule="auto"/>
        <w:ind w:left="391" w:right="13" w:firstLine="852"/>
        <w:rPr>
          <w:sz w:val="28"/>
          <w:szCs w:val="28"/>
          <w:lang w:val="en-GB"/>
        </w:rPr>
      </w:pPr>
    </w:p>
    <w:p w:rsidR="00576C7D" w:rsidRPr="00F93DD1" w:rsidRDefault="00576C7D" w:rsidP="00F93DD1">
      <w:pPr>
        <w:spacing w:line="367" w:lineRule="auto"/>
        <w:ind w:left="391" w:right="13" w:firstLine="852"/>
        <w:rPr>
          <w:sz w:val="28"/>
          <w:szCs w:val="28"/>
          <w:lang w:val="en-GB"/>
        </w:rPr>
      </w:pPr>
    </w:p>
    <w:p w:rsidR="00270B5F" w:rsidRPr="00F93DD1" w:rsidRDefault="004D686E" w:rsidP="00F93DD1">
      <w:pPr>
        <w:pStyle w:val="1"/>
        <w:spacing w:after="133" w:line="259" w:lineRule="auto"/>
        <w:ind w:left="752"/>
        <w:jc w:val="both"/>
        <w:rPr>
          <w:sz w:val="28"/>
          <w:szCs w:val="28"/>
          <w:lang w:val="en-GB"/>
        </w:rPr>
      </w:pPr>
      <w:bookmarkStart w:id="1" w:name="_Toc37263"/>
      <w:r w:rsidRPr="00F93DD1">
        <w:rPr>
          <w:sz w:val="28"/>
          <w:szCs w:val="28"/>
          <w:lang w:val="en-GB"/>
        </w:rPr>
        <w:lastRenderedPageBreak/>
        <w:t xml:space="preserve">CHAPTER I. UNDERSTANDING HYPERONYMS AND HYPONYMS </w:t>
      </w:r>
      <w:bookmarkEnd w:id="1"/>
    </w:p>
    <w:p w:rsidR="00270B5F" w:rsidRPr="00F93DD1" w:rsidRDefault="004D686E" w:rsidP="00F93DD1">
      <w:pPr>
        <w:pStyle w:val="1"/>
        <w:spacing w:after="0" w:line="367" w:lineRule="auto"/>
        <w:ind w:left="1330" w:right="1618" w:firstLine="0"/>
        <w:jc w:val="both"/>
        <w:rPr>
          <w:sz w:val="28"/>
          <w:szCs w:val="28"/>
          <w:lang w:val="en-GB"/>
        </w:rPr>
      </w:pPr>
      <w:bookmarkStart w:id="2" w:name="_Toc37264"/>
      <w:r w:rsidRPr="00F93DD1">
        <w:rPr>
          <w:sz w:val="28"/>
          <w:szCs w:val="28"/>
          <w:lang w:val="en-GB"/>
        </w:rPr>
        <w:t>1.1.</w:t>
      </w:r>
      <w:r w:rsidRPr="00F93DD1">
        <w:rPr>
          <w:rFonts w:eastAsia="Arial"/>
          <w:sz w:val="28"/>
          <w:szCs w:val="28"/>
          <w:lang w:val="en-GB"/>
        </w:rPr>
        <w:t xml:space="preserve"> </w:t>
      </w:r>
      <w:r w:rsidRPr="00F93DD1">
        <w:rPr>
          <w:sz w:val="28"/>
          <w:szCs w:val="28"/>
          <w:lang w:val="en-GB"/>
        </w:rPr>
        <w:t xml:space="preserve">Understanding </w:t>
      </w:r>
      <w:proofErr w:type="spellStart"/>
      <w:r w:rsidRPr="00F93DD1">
        <w:rPr>
          <w:sz w:val="28"/>
          <w:szCs w:val="28"/>
          <w:lang w:val="en-GB"/>
        </w:rPr>
        <w:t>Hyperonyms</w:t>
      </w:r>
      <w:bookmarkEnd w:id="2"/>
      <w:proofErr w:type="spellEnd"/>
      <w:r w:rsidR="00F93DD1">
        <w:rPr>
          <w:sz w:val="28"/>
          <w:szCs w:val="28"/>
          <w:lang w:val="en-GB"/>
        </w:rPr>
        <w:t xml:space="preserve"> </w:t>
      </w:r>
      <w:r w:rsidR="00576C7D" w:rsidRPr="00F93DD1">
        <w:rPr>
          <w:sz w:val="28"/>
          <w:szCs w:val="28"/>
          <w:lang w:val="en-GB"/>
        </w:rPr>
        <w:t xml:space="preserve">Definition </w:t>
      </w:r>
      <w:r w:rsidRPr="00F93DD1">
        <w:rPr>
          <w:sz w:val="28"/>
          <w:szCs w:val="28"/>
          <w:lang w:val="en-GB"/>
        </w:rPr>
        <w:t>and Concept</w:t>
      </w:r>
    </w:p>
    <w:p w:rsidR="00270B5F" w:rsidRPr="00F93DD1" w:rsidRDefault="004D686E" w:rsidP="00F93DD1">
      <w:pPr>
        <w:spacing w:line="368" w:lineRule="auto"/>
        <w:ind w:left="391" w:right="104" w:firstLine="852"/>
        <w:rPr>
          <w:sz w:val="28"/>
          <w:szCs w:val="28"/>
          <w:lang w:val="en-GB"/>
        </w:rPr>
      </w:pPr>
      <w:proofErr w:type="spellStart"/>
      <w:r w:rsidRPr="00F93DD1">
        <w:rPr>
          <w:sz w:val="28"/>
          <w:szCs w:val="28"/>
          <w:lang w:val="en-GB"/>
        </w:rPr>
        <w:t>Hyperonyms</w:t>
      </w:r>
      <w:proofErr w:type="spellEnd"/>
      <w:r w:rsidRPr="00F93DD1">
        <w:rPr>
          <w:sz w:val="28"/>
          <w:szCs w:val="28"/>
          <w:lang w:val="en-GB"/>
        </w:rPr>
        <w:t xml:space="preserve">, also known as superordinate terms, are words that denote a general category under which more specific instances, or hyponyms, fall. For example, "animal" is a </w:t>
      </w:r>
      <w:proofErr w:type="spellStart"/>
      <w:r w:rsidRPr="00F93DD1">
        <w:rPr>
          <w:sz w:val="28"/>
          <w:szCs w:val="28"/>
          <w:lang w:val="en-GB"/>
        </w:rPr>
        <w:t>hyperonym</w:t>
      </w:r>
      <w:proofErr w:type="spellEnd"/>
      <w:r w:rsidRPr="00F93DD1">
        <w:rPr>
          <w:sz w:val="28"/>
          <w:szCs w:val="28"/>
          <w:lang w:val="en-GB"/>
        </w:rPr>
        <w:t xml:space="preserve"> that includes a wide range of hyponyms such as "dog," "cat," and "elephant." Essentially, a </w:t>
      </w:r>
      <w:proofErr w:type="spellStart"/>
      <w:r w:rsidRPr="00F93DD1">
        <w:rPr>
          <w:sz w:val="28"/>
          <w:szCs w:val="28"/>
          <w:lang w:val="en-GB"/>
        </w:rPr>
        <w:t>hyperonym</w:t>
      </w:r>
      <w:proofErr w:type="spellEnd"/>
      <w:r w:rsidRPr="00F93DD1">
        <w:rPr>
          <w:sz w:val="28"/>
          <w:szCs w:val="28"/>
          <w:lang w:val="en-GB"/>
        </w:rPr>
        <w:t xml:space="preserve"> encompasses a broad concept that can be broken down into more precise components. </w:t>
      </w:r>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Understanding </w:t>
      </w:r>
      <w:proofErr w:type="spellStart"/>
      <w:r w:rsidRPr="00F93DD1">
        <w:rPr>
          <w:sz w:val="28"/>
          <w:szCs w:val="28"/>
          <w:lang w:val="en-GB"/>
        </w:rPr>
        <w:t>hyperonyms</w:t>
      </w:r>
      <w:proofErr w:type="spellEnd"/>
      <w:r w:rsidRPr="00F93DD1">
        <w:rPr>
          <w:sz w:val="28"/>
          <w:szCs w:val="28"/>
          <w:lang w:val="en-GB"/>
        </w:rPr>
        <w:t xml:space="preserve"> is essential to grasping the hierarchical nature of language and its cognitive implications. </w:t>
      </w:r>
      <w:proofErr w:type="spellStart"/>
      <w:r w:rsidRPr="00F93DD1">
        <w:rPr>
          <w:sz w:val="28"/>
          <w:szCs w:val="28"/>
          <w:lang w:val="en-GB"/>
        </w:rPr>
        <w:t>Hyperonyms</w:t>
      </w:r>
      <w:proofErr w:type="spellEnd"/>
      <w:r w:rsidRPr="00F93DD1">
        <w:rPr>
          <w:sz w:val="28"/>
          <w:szCs w:val="28"/>
          <w:lang w:val="en-GB"/>
        </w:rPr>
        <w:t xml:space="preserve">, also known as hypernyms, are words that denote general categories or classes under which more specific words, called hyponyms, fall. For example, "animal" is a </w:t>
      </w:r>
      <w:proofErr w:type="spellStart"/>
      <w:r w:rsidRPr="00F93DD1">
        <w:rPr>
          <w:sz w:val="28"/>
          <w:szCs w:val="28"/>
          <w:lang w:val="en-GB"/>
        </w:rPr>
        <w:t>hyperonym</w:t>
      </w:r>
      <w:proofErr w:type="spellEnd"/>
      <w:r w:rsidRPr="00F93DD1">
        <w:rPr>
          <w:sz w:val="28"/>
          <w:szCs w:val="28"/>
          <w:lang w:val="en-GB"/>
        </w:rPr>
        <w:t xml:space="preserve"> of "dog," "cat," and "elephant." The concept of </w:t>
      </w:r>
      <w:proofErr w:type="spellStart"/>
      <w:r w:rsidRPr="00F93DD1">
        <w:rPr>
          <w:sz w:val="28"/>
          <w:szCs w:val="28"/>
          <w:lang w:val="en-GB"/>
        </w:rPr>
        <w:t>hyperonymy</w:t>
      </w:r>
      <w:proofErr w:type="spellEnd"/>
      <w:r w:rsidRPr="00F93DD1">
        <w:rPr>
          <w:sz w:val="28"/>
          <w:szCs w:val="28"/>
          <w:lang w:val="en-GB"/>
        </w:rPr>
        <w:t xml:space="preserve"> is pivotal in various fields including linguistics, cognitive science, and artificial intelligence, particularly in the areas of language processing and semantic </w:t>
      </w:r>
      <w:proofErr w:type="spellStart"/>
      <w:proofErr w:type="gramStart"/>
      <w:r w:rsidRPr="00F93DD1">
        <w:rPr>
          <w:sz w:val="28"/>
          <w:szCs w:val="28"/>
          <w:lang w:val="en-GB"/>
        </w:rPr>
        <w:t>analysis.At</w:t>
      </w:r>
      <w:proofErr w:type="spellEnd"/>
      <w:proofErr w:type="gramEnd"/>
      <w:r w:rsidRPr="00F93DD1">
        <w:rPr>
          <w:sz w:val="28"/>
          <w:szCs w:val="28"/>
          <w:lang w:val="en-GB"/>
        </w:rPr>
        <w:t xml:space="preserve"> the core, </w:t>
      </w:r>
      <w:proofErr w:type="spellStart"/>
      <w:r w:rsidRPr="00F93DD1">
        <w:rPr>
          <w:sz w:val="28"/>
          <w:szCs w:val="28"/>
          <w:lang w:val="en-GB"/>
        </w:rPr>
        <w:t>hyperonymy</w:t>
      </w:r>
      <w:proofErr w:type="spellEnd"/>
      <w:r w:rsidRPr="00F93DD1">
        <w:rPr>
          <w:sz w:val="28"/>
          <w:szCs w:val="28"/>
          <w:lang w:val="en-GB"/>
        </w:rPr>
        <w:t xml:space="preserve"> involves a relationship where the meaning of the </w:t>
      </w:r>
      <w:proofErr w:type="spellStart"/>
      <w:r w:rsidRPr="00F93DD1">
        <w:rPr>
          <w:sz w:val="28"/>
          <w:szCs w:val="28"/>
          <w:lang w:val="en-GB"/>
        </w:rPr>
        <w:t>hyperonym</w:t>
      </w:r>
      <w:proofErr w:type="spellEnd"/>
      <w:r w:rsidRPr="00F93DD1">
        <w:rPr>
          <w:sz w:val="28"/>
          <w:szCs w:val="28"/>
          <w:lang w:val="en-GB"/>
        </w:rPr>
        <w:t xml:space="preserve"> encompasses the meanings of its hyponyms. This hierarchical relationship is foundational to the organization of vocabulary and helps in the efficient processing and categorization of information. From a linguistic perspective, understanding </w:t>
      </w:r>
      <w:proofErr w:type="spellStart"/>
      <w:r w:rsidRPr="00F93DD1">
        <w:rPr>
          <w:sz w:val="28"/>
          <w:szCs w:val="28"/>
          <w:lang w:val="en-GB"/>
        </w:rPr>
        <w:t>hyperonyms</w:t>
      </w:r>
      <w:proofErr w:type="spellEnd"/>
      <w:r w:rsidRPr="00F93DD1">
        <w:rPr>
          <w:sz w:val="28"/>
          <w:szCs w:val="28"/>
          <w:lang w:val="en-GB"/>
        </w:rPr>
        <w:t xml:space="preserve"> involves recognizing how language is structured to convey broad to specific meanings and how this structuring aids in communication and </w:t>
      </w:r>
      <w:proofErr w:type="spellStart"/>
      <w:proofErr w:type="gramStart"/>
      <w:r w:rsidRPr="00F93DD1">
        <w:rPr>
          <w:sz w:val="28"/>
          <w:szCs w:val="28"/>
          <w:lang w:val="en-GB"/>
        </w:rPr>
        <w:t>comprehension.Hyperonyms</w:t>
      </w:r>
      <w:proofErr w:type="spellEnd"/>
      <w:proofErr w:type="gramEnd"/>
      <w:r w:rsidRPr="00F93DD1">
        <w:rPr>
          <w:sz w:val="28"/>
          <w:szCs w:val="28"/>
          <w:lang w:val="en-GB"/>
        </w:rPr>
        <w:t xml:space="preserve"> play a significant role in semantic networks, which are frameworks that depict how words and concepts are interconnected. In these networks, hypernyms form the upper nodes, leading to branches that represent more specific concepts or entities. This hierarchical model is not just theoretical but has practical applications in the development of taxonomies, ontologies, and thesauri. These tools are critical for various applications such as information retrieval, natural language processing (NLP), and knowledge representation. </w:t>
      </w:r>
      <w:r w:rsidR="00FC5BE6">
        <w:rPr>
          <w:rStyle w:val="a7"/>
          <w:sz w:val="28"/>
          <w:szCs w:val="28"/>
          <w:lang w:val="en-GB"/>
        </w:rPr>
        <w:footnoteReference w:id="1"/>
      </w:r>
    </w:p>
    <w:p w:rsidR="00270B5F" w:rsidRPr="00F93DD1" w:rsidRDefault="004D686E" w:rsidP="00F93DD1">
      <w:pPr>
        <w:spacing w:line="368" w:lineRule="auto"/>
        <w:ind w:left="391" w:right="13" w:firstLine="852"/>
        <w:rPr>
          <w:sz w:val="28"/>
          <w:szCs w:val="28"/>
          <w:lang w:val="en-GB"/>
        </w:rPr>
      </w:pPr>
      <w:r w:rsidRPr="00F93DD1">
        <w:rPr>
          <w:sz w:val="28"/>
          <w:szCs w:val="28"/>
          <w:lang w:val="en-GB"/>
        </w:rPr>
        <w:lastRenderedPageBreak/>
        <w:t xml:space="preserve">For instance, in NLP, </w:t>
      </w:r>
      <w:proofErr w:type="spellStart"/>
      <w:r w:rsidRPr="00F93DD1">
        <w:rPr>
          <w:sz w:val="28"/>
          <w:szCs w:val="28"/>
          <w:lang w:val="en-GB"/>
        </w:rPr>
        <w:t>hyperonymy</w:t>
      </w:r>
      <w:proofErr w:type="spellEnd"/>
      <w:r w:rsidRPr="00F93DD1">
        <w:rPr>
          <w:sz w:val="28"/>
          <w:szCs w:val="28"/>
          <w:lang w:val="en-GB"/>
        </w:rPr>
        <w:t xml:space="preserve"> is used to enhance algorithms that perform tasks like text classification, sentiment analysis, and machine translation. By understanding the hypernym-hyponym relationships, algorithms can better grasp the context and subtleties of human language. For example, if a system knows that "sparrow" is a hyponym of "bird," it can infer that any general statement about birds likely applies to sparrows as well. This inference capability is crucial for improving the accuracy and relevance of automated text analysis. Moreover, </w:t>
      </w:r>
      <w:proofErr w:type="spellStart"/>
      <w:r w:rsidRPr="00F93DD1">
        <w:rPr>
          <w:sz w:val="28"/>
          <w:szCs w:val="28"/>
          <w:lang w:val="en-GB"/>
        </w:rPr>
        <w:t>hyperonyms</w:t>
      </w:r>
      <w:proofErr w:type="spellEnd"/>
      <w:r w:rsidRPr="00F93DD1">
        <w:rPr>
          <w:sz w:val="28"/>
          <w:szCs w:val="28"/>
          <w:lang w:val="en-GB"/>
        </w:rPr>
        <w:t xml:space="preserve"> are integral to the cognitive process of generalization. Humans naturally use hypernyms to categorize and simplify the complex world around them. When children learn language, they often start with basic-level categories (like "dog") and later understand the broader categories (like "animal"). This progression reflects cognitive development and highlights how </w:t>
      </w:r>
      <w:proofErr w:type="spellStart"/>
      <w:r w:rsidRPr="00F93DD1">
        <w:rPr>
          <w:sz w:val="28"/>
          <w:szCs w:val="28"/>
          <w:lang w:val="en-GB"/>
        </w:rPr>
        <w:t>hyperonyms</w:t>
      </w:r>
      <w:proofErr w:type="spellEnd"/>
      <w:r w:rsidRPr="00F93DD1">
        <w:rPr>
          <w:sz w:val="28"/>
          <w:szCs w:val="28"/>
          <w:lang w:val="en-GB"/>
        </w:rPr>
        <w:t xml:space="preserve"> facilitate learning and memory by reducing the cognitive load associated with processing large amounts of specific information. </w:t>
      </w:r>
    </w:p>
    <w:p w:rsidR="00270B5F" w:rsidRPr="00F93DD1" w:rsidRDefault="004D686E" w:rsidP="00F93DD1">
      <w:pPr>
        <w:spacing w:line="364" w:lineRule="auto"/>
        <w:ind w:left="391" w:right="13" w:firstLine="852"/>
        <w:rPr>
          <w:sz w:val="28"/>
          <w:szCs w:val="28"/>
          <w:lang w:val="en-GB"/>
        </w:rPr>
      </w:pPr>
      <w:r w:rsidRPr="00F93DD1">
        <w:rPr>
          <w:sz w:val="28"/>
          <w:szCs w:val="28"/>
          <w:lang w:val="en-GB"/>
        </w:rPr>
        <w:t xml:space="preserve">In artificial intelligence and machine learning, </w:t>
      </w:r>
      <w:proofErr w:type="spellStart"/>
      <w:r w:rsidRPr="00F93DD1">
        <w:rPr>
          <w:sz w:val="28"/>
          <w:szCs w:val="28"/>
          <w:lang w:val="en-GB"/>
        </w:rPr>
        <w:t>hyperonymy</w:t>
      </w:r>
      <w:proofErr w:type="spellEnd"/>
      <w:r w:rsidRPr="00F93DD1">
        <w:rPr>
          <w:sz w:val="28"/>
          <w:szCs w:val="28"/>
          <w:lang w:val="en-GB"/>
        </w:rPr>
        <w:t xml:space="preserve"> is leveraged to build more sophisticated models of understanding. For example, in image recognition systems, identifying an object at a general level (such as "vehicle") before recognizing it at a specific level (such as "car" or "bicycle") can improve the system's accuracy and efficiency.</w:t>
      </w:r>
      <w:r w:rsidR="00FC5BE6">
        <w:rPr>
          <w:rStyle w:val="a7"/>
          <w:sz w:val="28"/>
          <w:szCs w:val="28"/>
          <w:lang w:val="en-GB"/>
        </w:rPr>
        <w:footnoteReference w:id="2"/>
      </w:r>
      <w:r w:rsidRPr="00F93DD1">
        <w:rPr>
          <w:sz w:val="28"/>
          <w:szCs w:val="28"/>
          <w:lang w:val="en-GB"/>
        </w:rPr>
        <w:t xml:space="preserve"> This tiered approach mirrors human cognitive processes and underscores the importance of </w:t>
      </w:r>
      <w:proofErr w:type="spellStart"/>
      <w:r w:rsidRPr="00F93DD1">
        <w:rPr>
          <w:sz w:val="28"/>
          <w:szCs w:val="28"/>
          <w:lang w:val="en-GB"/>
        </w:rPr>
        <w:t>hyperonyms</w:t>
      </w:r>
      <w:proofErr w:type="spellEnd"/>
      <w:r w:rsidRPr="00F93DD1">
        <w:rPr>
          <w:sz w:val="28"/>
          <w:szCs w:val="28"/>
          <w:lang w:val="en-GB"/>
        </w:rPr>
        <w:t xml:space="preserve"> in designing intelligent systems. From a practical standpoint, the use of </w:t>
      </w:r>
      <w:proofErr w:type="spellStart"/>
      <w:r w:rsidRPr="00F93DD1">
        <w:rPr>
          <w:sz w:val="28"/>
          <w:szCs w:val="28"/>
          <w:lang w:val="en-GB"/>
        </w:rPr>
        <w:t>hyperonyms</w:t>
      </w:r>
      <w:proofErr w:type="spellEnd"/>
      <w:r w:rsidRPr="00F93DD1">
        <w:rPr>
          <w:sz w:val="28"/>
          <w:szCs w:val="28"/>
          <w:lang w:val="en-GB"/>
        </w:rPr>
        <w:t xml:space="preserve"> can also be seen in everyday language and communication. When giving directions, explaining concepts, or categorizing items, people often use general terms to ensure understanding before moving to specifics. This strategy is particularly useful in education and technical writing, where establishing a broad understanding forms the foundation for more detailed exploration. In marketing and content creation, </w:t>
      </w:r>
      <w:proofErr w:type="spellStart"/>
      <w:r w:rsidRPr="00F93DD1">
        <w:rPr>
          <w:sz w:val="28"/>
          <w:szCs w:val="28"/>
          <w:lang w:val="en-GB"/>
        </w:rPr>
        <w:t>hyperonyms</w:t>
      </w:r>
      <w:proofErr w:type="spellEnd"/>
      <w:r w:rsidRPr="00F93DD1">
        <w:rPr>
          <w:sz w:val="28"/>
          <w:szCs w:val="28"/>
          <w:lang w:val="en-GB"/>
        </w:rPr>
        <w:t xml:space="preserve"> can help target broader audiences. By using general terms, marketers </w:t>
      </w:r>
      <w:r w:rsidRPr="00F93DD1">
        <w:rPr>
          <w:sz w:val="28"/>
          <w:szCs w:val="28"/>
          <w:lang w:val="en-GB"/>
        </w:rPr>
        <w:lastRenderedPageBreak/>
        <w:t>can initially capture wide interest before narrowing down to specific products or services. This approach ensures that the message resonates with a larger audience and can then be tailored to address the needs of more specific segments.</w:t>
      </w:r>
      <w:r w:rsidR="002F636F" w:rsidRPr="00F93DD1">
        <w:rPr>
          <w:rStyle w:val="a7"/>
          <w:sz w:val="28"/>
          <w:szCs w:val="28"/>
          <w:lang w:val="en-GB"/>
        </w:rPr>
        <w:footnoteReference w:id="3"/>
      </w:r>
      <w:r w:rsidRPr="00F93DD1">
        <w:rPr>
          <w:sz w:val="28"/>
          <w:szCs w:val="28"/>
          <w:lang w:val="en-GB"/>
        </w:rPr>
        <w:t xml:space="preserve"> </w:t>
      </w:r>
    </w:p>
    <w:p w:rsidR="00270B5F" w:rsidRPr="00F93DD1" w:rsidRDefault="004D686E" w:rsidP="00F93DD1">
      <w:pPr>
        <w:spacing w:line="364" w:lineRule="auto"/>
        <w:ind w:left="391" w:right="13" w:firstLine="852"/>
        <w:rPr>
          <w:sz w:val="28"/>
          <w:szCs w:val="28"/>
          <w:lang w:val="en-GB"/>
        </w:rPr>
      </w:pPr>
      <w:r w:rsidRPr="00F93DD1">
        <w:rPr>
          <w:sz w:val="28"/>
          <w:szCs w:val="28"/>
          <w:lang w:val="en-GB"/>
        </w:rPr>
        <w:t xml:space="preserve">Furthermore, in the realm of digital search and data mining, </w:t>
      </w:r>
      <w:proofErr w:type="spellStart"/>
      <w:r w:rsidRPr="00F93DD1">
        <w:rPr>
          <w:sz w:val="28"/>
          <w:szCs w:val="28"/>
          <w:lang w:val="en-GB"/>
        </w:rPr>
        <w:t>hyperonyms</w:t>
      </w:r>
      <w:proofErr w:type="spellEnd"/>
      <w:r w:rsidRPr="00F93DD1">
        <w:rPr>
          <w:sz w:val="28"/>
          <w:szCs w:val="28"/>
          <w:lang w:val="en-GB"/>
        </w:rPr>
        <w:t xml:space="preserve"> enhance the effectiveness of queries and data classification. Search engines utilize hypernym-hyponym relationships to deliver more relevant search results. For example, a search for "feline" might return results for both "cat" and "tiger," acknowledging the hypernym relationship and providing a comprehensive view of the topic. Despite their utility, </w:t>
      </w:r>
      <w:proofErr w:type="spellStart"/>
      <w:r w:rsidRPr="00F93DD1">
        <w:rPr>
          <w:sz w:val="28"/>
          <w:szCs w:val="28"/>
          <w:lang w:val="en-GB"/>
        </w:rPr>
        <w:t>hyperonyms</w:t>
      </w:r>
      <w:proofErr w:type="spellEnd"/>
      <w:r w:rsidRPr="00F93DD1">
        <w:rPr>
          <w:sz w:val="28"/>
          <w:szCs w:val="28"/>
          <w:lang w:val="en-GB"/>
        </w:rPr>
        <w:t xml:space="preserve"> also pose challenges. One such challenge is polysemy, where a single word can have multiple meanings depending on the context. For example, the word "bank" can refer to a financial institution or the side of a river. Disambiguating such terms requires advanced semantic analysis and contextual understanding, which can be complex and resource-intensive. In addition, cultural and linguistic differences can affect the interpretation and use of </w:t>
      </w:r>
      <w:proofErr w:type="spellStart"/>
      <w:r w:rsidRPr="00F93DD1">
        <w:rPr>
          <w:sz w:val="28"/>
          <w:szCs w:val="28"/>
          <w:lang w:val="en-GB"/>
        </w:rPr>
        <w:t>hyperonyms</w:t>
      </w:r>
      <w:proofErr w:type="spellEnd"/>
      <w:r w:rsidRPr="00F93DD1">
        <w:rPr>
          <w:sz w:val="28"/>
          <w:szCs w:val="28"/>
          <w:lang w:val="en-GB"/>
        </w:rPr>
        <w:t xml:space="preserve">. Different languages and cultures might have varying levels of specificity for certain concepts, making cross-linguistic and cross-cultural applications of </w:t>
      </w:r>
      <w:proofErr w:type="spellStart"/>
      <w:r w:rsidRPr="00F93DD1">
        <w:rPr>
          <w:sz w:val="28"/>
          <w:szCs w:val="28"/>
          <w:lang w:val="en-GB"/>
        </w:rPr>
        <w:t>hyperonymy</w:t>
      </w:r>
      <w:proofErr w:type="spellEnd"/>
      <w:r w:rsidRPr="00F93DD1">
        <w:rPr>
          <w:sz w:val="28"/>
          <w:szCs w:val="28"/>
          <w:lang w:val="en-GB"/>
        </w:rPr>
        <w:t xml:space="preserve"> non-trivial. For instance, some languages might have multiple specific terms for what is a single general term in another language, reflecting different categorizations of the same concept. </w:t>
      </w:r>
    </w:p>
    <w:p w:rsidR="00576C7D" w:rsidRDefault="004D686E" w:rsidP="00F93DD1">
      <w:pPr>
        <w:spacing w:line="368" w:lineRule="auto"/>
        <w:ind w:left="391" w:right="13" w:firstLine="852"/>
        <w:rPr>
          <w:sz w:val="28"/>
          <w:szCs w:val="28"/>
          <w:lang w:val="en-GB"/>
        </w:rPr>
      </w:pPr>
      <w:r w:rsidRPr="00F93DD1">
        <w:rPr>
          <w:sz w:val="28"/>
          <w:szCs w:val="28"/>
          <w:lang w:val="en-GB"/>
        </w:rPr>
        <w:t xml:space="preserve">In summary, understanding </w:t>
      </w:r>
      <w:proofErr w:type="spellStart"/>
      <w:r w:rsidRPr="00F93DD1">
        <w:rPr>
          <w:sz w:val="28"/>
          <w:szCs w:val="28"/>
          <w:lang w:val="en-GB"/>
        </w:rPr>
        <w:t>hyperonyms</w:t>
      </w:r>
      <w:proofErr w:type="spellEnd"/>
      <w:r w:rsidRPr="00F93DD1">
        <w:rPr>
          <w:sz w:val="28"/>
          <w:szCs w:val="28"/>
          <w:lang w:val="en-GB"/>
        </w:rPr>
        <w:t xml:space="preserve"> is crucial for appreciating the hierarchical nature of language and its cognitive and practical applications. </w:t>
      </w:r>
      <w:proofErr w:type="spellStart"/>
      <w:r w:rsidRPr="00F93DD1">
        <w:rPr>
          <w:sz w:val="28"/>
          <w:szCs w:val="28"/>
          <w:lang w:val="en-GB"/>
        </w:rPr>
        <w:t>Hyperonyms</w:t>
      </w:r>
      <w:proofErr w:type="spellEnd"/>
      <w:r w:rsidRPr="00F93DD1">
        <w:rPr>
          <w:sz w:val="28"/>
          <w:szCs w:val="28"/>
          <w:lang w:val="en-GB"/>
        </w:rPr>
        <w:t xml:space="preserve"> facilitate efficient communication, cognitive processing, and advanced technological applications. They play a vital role in semantic networks, NLP, AI, education, marketing, and digital search, underscoring their broad relevance and utility. However, challenges such as polysemy and cultural differences highlight the complexity and depth of studying </w:t>
      </w:r>
      <w:proofErr w:type="spellStart"/>
      <w:r w:rsidRPr="00F93DD1">
        <w:rPr>
          <w:sz w:val="28"/>
          <w:szCs w:val="28"/>
          <w:lang w:val="en-GB"/>
        </w:rPr>
        <w:t>hyperonymy</w:t>
      </w:r>
      <w:proofErr w:type="spellEnd"/>
      <w:r w:rsidRPr="00F93DD1">
        <w:rPr>
          <w:sz w:val="28"/>
          <w:szCs w:val="28"/>
          <w:lang w:val="en-GB"/>
        </w:rPr>
        <w:t xml:space="preserve">. By navigating these complexities, </w:t>
      </w:r>
      <w:r w:rsidRPr="00F93DD1">
        <w:rPr>
          <w:sz w:val="28"/>
          <w:szCs w:val="28"/>
          <w:lang w:val="en-GB"/>
        </w:rPr>
        <w:lastRenderedPageBreak/>
        <w:t xml:space="preserve">we can better harness the power of </w:t>
      </w:r>
      <w:proofErr w:type="spellStart"/>
      <w:r w:rsidRPr="00F93DD1">
        <w:rPr>
          <w:sz w:val="28"/>
          <w:szCs w:val="28"/>
          <w:lang w:val="en-GB"/>
        </w:rPr>
        <w:t>hyperonyms</w:t>
      </w:r>
      <w:proofErr w:type="spellEnd"/>
      <w:r w:rsidRPr="00F93DD1">
        <w:rPr>
          <w:sz w:val="28"/>
          <w:szCs w:val="28"/>
          <w:lang w:val="en-GB"/>
        </w:rPr>
        <w:t xml:space="preserve"> to enhance understanding and communication in various domains.</w:t>
      </w: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Default="00A03135" w:rsidP="00F93DD1">
      <w:pPr>
        <w:spacing w:line="368" w:lineRule="auto"/>
        <w:ind w:left="391" w:right="13" w:firstLine="852"/>
        <w:rPr>
          <w:sz w:val="28"/>
          <w:szCs w:val="28"/>
          <w:lang w:val="en-GB"/>
        </w:rPr>
      </w:pPr>
    </w:p>
    <w:p w:rsidR="00A03135" w:rsidRPr="00F93DD1" w:rsidRDefault="00A03135" w:rsidP="00F93DD1">
      <w:pPr>
        <w:spacing w:line="368" w:lineRule="auto"/>
        <w:ind w:left="391" w:right="13" w:firstLine="852"/>
        <w:rPr>
          <w:sz w:val="28"/>
          <w:szCs w:val="28"/>
          <w:lang w:val="en-GB"/>
        </w:rPr>
      </w:pPr>
    </w:p>
    <w:p w:rsidR="00270B5F" w:rsidRPr="00F93DD1" w:rsidRDefault="004D686E" w:rsidP="00F93DD1">
      <w:pPr>
        <w:pStyle w:val="1"/>
        <w:ind w:left="593" w:right="321"/>
        <w:rPr>
          <w:sz w:val="28"/>
          <w:szCs w:val="28"/>
          <w:lang w:val="en-GB"/>
        </w:rPr>
      </w:pPr>
      <w:bookmarkStart w:id="3" w:name="_Toc37265"/>
      <w:r w:rsidRPr="00F93DD1">
        <w:rPr>
          <w:sz w:val="28"/>
          <w:szCs w:val="28"/>
          <w:lang w:val="en-GB"/>
        </w:rPr>
        <w:lastRenderedPageBreak/>
        <w:t>1.2.</w:t>
      </w:r>
      <w:r w:rsidRPr="00F93DD1">
        <w:rPr>
          <w:rFonts w:eastAsia="Arial"/>
          <w:sz w:val="28"/>
          <w:szCs w:val="28"/>
          <w:lang w:val="en-GB"/>
        </w:rPr>
        <w:t xml:space="preserve"> </w:t>
      </w:r>
      <w:r w:rsidRPr="00F93DD1">
        <w:rPr>
          <w:sz w:val="28"/>
          <w:szCs w:val="28"/>
          <w:lang w:val="en-GB"/>
        </w:rPr>
        <w:t>Understanding Hyponyms</w:t>
      </w:r>
      <w:bookmarkEnd w:id="3"/>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Understanding hyponyms is like diving deep into the intricate layers of language, revealing the nuanced relationships that exist within the vast semantic landscape. Hyponyms are a fundamental concept in linguistics, shedding light on how words are categorized and organized based on their hierarchical structures. To truly grasp the essence of hyponyms, one must embark on a journey through the realms of semantics, taxonomy, and cognitive processes. At its core, a hyponym is a word that is more specific than another word. This relationship forms a hierarchy where the more specific term, known as the hyponym, is subsumed under the broader term, known as the hypernym. For instance, "rose" is a hyponym of "flower," as roses are a specific type of flower. This hierarchical relationship allows for the classification and categorization of words, enabling us to navigate the complexity of language with precision and clarity. </w:t>
      </w:r>
    </w:p>
    <w:p w:rsidR="00270B5F" w:rsidRPr="00F93DD1" w:rsidRDefault="004D686E" w:rsidP="00F93DD1">
      <w:pPr>
        <w:spacing w:after="142" w:line="365" w:lineRule="auto"/>
        <w:ind w:left="391" w:right="13" w:firstLine="852"/>
        <w:rPr>
          <w:sz w:val="28"/>
          <w:szCs w:val="28"/>
          <w:lang w:val="en-GB"/>
        </w:rPr>
      </w:pPr>
      <w:r w:rsidRPr="00F93DD1">
        <w:rPr>
          <w:sz w:val="28"/>
          <w:szCs w:val="28"/>
          <w:lang w:val="en-GB"/>
        </w:rPr>
        <w:t xml:space="preserve">The study of hyponyms extends beyond mere linguistic categorization; it delves into the cognitive mechanisms that underpin our understanding of the world. When we encounter a hyponym, such as "sparrow," we not only recognize it as a specific type of bird but also activate a network of related concepts and attributes associated with sparrows. This process, known as semantic priming, allows us to access information efficiently and make meaningful connections between concepts. Furthermore, hyponyms play a crucial role in lexical semantics, shaping the meanings of words and enriching our vocabulary. By understanding the </w:t>
      </w:r>
      <w:proofErr w:type="spellStart"/>
      <w:r w:rsidRPr="00F93DD1">
        <w:rPr>
          <w:sz w:val="28"/>
          <w:szCs w:val="28"/>
          <w:lang w:val="en-GB"/>
        </w:rPr>
        <w:t>hyponymic</w:t>
      </w:r>
      <w:proofErr w:type="spellEnd"/>
      <w:r w:rsidRPr="00F93DD1">
        <w:rPr>
          <w:sz w:val="28"/>
          <w:szCs w:val="28"/>
          <w:lang w:val="en-GB"/>
        </w:rPr>
        <w:t xml:space="preserve"> relationships between words, we can infer properties, attributes, and characteristics associated with specific categories. For example, knowing that "apple" is a hyponym of "fruit" implies that apples share common features with other fruits, such as being edible and typically grown on trees. The hierarchical nature of hyponyms also mirrors the structure of human knowledge and conceptualization. Our cognitive schemas are organized in a hierarchical fashion, with broader categories encompassing subordinate concepts. This cognitive framework influences how we </w:t>
      </w:r>
      <w:r w:rsidRPr="00F93DD1">
        <w:rPr>
          <w:sz w:val="28"/>
          <w:szCs w:val="28"/>
          <w:lang w:val="en-GB"/>
        </w:rPr>
        <w:lastRenderedPageBreak/>
        <w:t xml:space="preserve">perceive and categorize the world around us, guiding our linguistic expressions and facilitating communication. </w:t>
      </w:r>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In addition to their cognitive significance, hyponyms play a vital role in linguistic analysis and classification. Taxonomies, or hierarchical systems of classification, rely heavily on hyponymy to organize domains of knowledge. In fields such as biology, linguistics, and ontology, hyponyms are used to create structured hierarchies that facilitate information retrieval, classification, and knowledge representation. The study of hyponyms also intersects with other linguistic phenomena, such as polysemy and synonymy. Polysemy refers to the phenomenon where a single word has multiple related meanings. Hyponymy helps disambiguate </w:t>
      </w:r>
      <w:proofErr w:type="spellStart"/>
      <w:r w:rsidRPr="00F93DD1">
        <w:rPr>
          <w:sz w:val="28"/>
          <w:szCs w:val="28"/>
          <w:lang w:val="en-GB"/>
        </w:rPr>
        <w:t>polysemous</w:t>
      </w:r>
      <w:proofErr w:type="spellEnd"/>
      <w:r w:rsidRPr="00F93DD1">
        <w:rPr>
          <w:sz w:val="28"/>
          <w:szCs w:val="28"/>
          <w:lang w:val="en-GB"/>
        </w:rPr>
        <w:t xml:space="preserve"> words by providing context and specificity. For instance, the word "bank" can refer to a financial institution or the edge of a river, and understanding its hyponyms (e.g., "riverbank" or "banking institution") clarifies its intended meaning. </w:t>
      </w:r>
    </w:p>
    <w:p w:rsidR="00270B5F" w:rsidRPr="00F93DD1" w:rsidRDefault="004D686E" w:rsidP="00F93DD1">
      <w:pPr>
        <w:spacing w:after="0" w:line="360" w:lineRule="auto"/>
        <w:ind w:left="391" w:right="13" w:firstLine="852"/>
        <w:rPr>
          <w:sz w:val="28"/>
          <w:szCs w:val="28"/>
          <w:lang w:val="en-GB"/>
        </w:rPr>
      </w:pPr>
      <w:r w:rsidRPr="00F93DD1">
        <w:rPr>
          <w:sz w:val="28"/>
          <w:szCs w:val="28"/>
          <w:lang w:val="en-GB"/>
        </w:rPr>
        <w:t xml:space="preserve">Similarly, hyponyms contribute to our understanding of synonymy, which involves words that share similar meanings. Hyponyms can differentiate between synonyms by highlighting subtle distinctions in meaning and usage. For example, while "big" and "large" are synonyms, their hyponyms (e.g., "gigantic" and "enormous") convey varying degrees of size and magnitude, showcasing the nuances of language. Moreover, hyponyms play a significant role in language acquisition and development. Children learn language by identifying and categorizing objects, actions, and concepts, a process facilitated by understanding </w:t>
      </w:r>
      <w:proofErr w:type="spellStart"/>
      <w:r w:rsidRPr="00F93DD1">
        <w:rPr>
          <w:sz w:val="28"/>
          <w:szCs w:val="28"/>
          <w:lang w:val="en-GB"/>
        </w:rPr>
        <w:t>hyponymic</w:t>
      </w:r>
      <w:proofErr w:type="spellEnd"/>
      <w:r w:rsidRPr="00F93DD1">
        <w:rPr>
          <w:sz w:val="28"/>
          <w:szCs w:val="28"/>
          <w:lang w:val="en-GB"/>
        </w:rPr>
        <w:t xml:space="preserve"> relationships. As they acquire vocabulary, children grasp the hierarchical structure of language, from basic-level categories (e.g., animals) to subordinate categories (e.g., mammals, birds). Hyponyms also contribute to the richness and expressiveness of language. Through </w:t>
      </w:r>
      <w:proofErr w:type="spellStart"/>
      <w:r w:rsidRPr="00F93DD1">
        <w:rPr>
          <w:sz w:val="28"/>
          <w:szCs w:val="28"/>
          <w:lang w:val="en-GB"/>
        </w:rPr>
        <w:t>hyponymic</w:t>
      </w:r>
      <w:proofErr w:type="spellEnd"/>
      <w:r w:rsidRPr="00F93DD1">
        <w:rPr>
          <w:sz w:val="28"/>
          <w:szCs w:val="28"/>
          <w:lang w:val="en-GB"/>
        </w:rPr>
        <w:t xml:space="preserve"> expansion, speakers can convey precise meanings and nuances. For instance, instead of using a general term like "vehicle," one can </w:t>
      </w:r>
      <w:r w:rsidRPr="00F93DD1">
        <w:rPr>
          <w:sz w:val="28"/>
          <w:szCs w:val="28"/>
          <w:lang w:val="en-GB"/>
        </w:rPr>
        <w:lastRenderedPageBreak/>
        <w:t xml:space="preserve">specify "car," "motorcycle," or "bicycle," each representing a distinct category within the broader concept of transportation. </w:t>
      </w:r>
      <w:r w:rsidR="00F93DD1">
        <w:rPr>
          <w:rStyle w:val="a7"/>
          <w:sz w:val="28"/>
          <w:szCs w:val="28"/>
          <w:lang w:val="en-GB"/>
        </w:rPr>
        <w:footnoteReference w:id="4"/>
      </w:r>
    </w:p>
    <w:p w:rsidR="00270B5F" w:rsidRPr="00F93DD1" w:rsidRDefault="004D686E" w:rsidP="00F93DD1">
      <w:pPr>
        <w:spacing w:after="0" w:line="360" w:lineRule="auto"/>
        <w:ind w:left="391" w:right="13" w:firstLine="852"/>
        <w:rPr>
          <w:sz w:val="28"/>
          <w:szCs w:val="28"/>
          <w:lang w:val="en-GB"/>
        </w:rPr>
      </w:pPr>
      <w:r w:rsidRPr="00F93DD1">
        <w:rPr>
          <w:sz w:val="28"/>
          <w:szCs w:val="28"/>
          <w:lang w:val="en-GB"/>
        </w:rPr>
        <w:t xml:space="preserve">In literature and rhetoric, hyponyms are employed to create vivid imagery and evoke specific connotations. Writers use hyponymy to add depth and detail to their descriptions, painting scenes with nuanced shades of meaning. By choosing the right hyponyms, writers can evoke emotions, create sensory experiences, and engage readers on multiple levels. Hyponyms also play a role in cultural and linguistic variation. Different languages and cultures may categorize concepts differently, leading to variations in </w:t>
      </w:r>
      <w:proofErr w:type="spellStart"/>
      <w:r w:rsidRPr="00F93DD1">
        <w:rPr>
          <w:sz w:val="28"/>
          <w:szCs w:val="28"/>
          <w:lang w:val="en-GB"/>
        </w:rPr>
        <w:t>hyponymic</w:t>
      </w:r>
      <w:proofErr w:type="spellEnd"/>
      <w:r w:rsidRPr="00F93DD1">
        <w:rPr>
          <w:sz w:val="28"/>
          <w:szCs w:val="28"/>
          <w:lang w:val="en-GB"/>
        </w:rPr>
        <w:t xml:space="preserve"> relationships. For example, the way food items are classified may vary across cultures, influencing the </w:t>
      </w:r>
      <w:proofErr w:type="spellStart"/>
      <w:r w:rsidRPr="00F93DD1">
        <w:rPr>
          <w:sz w:val="28"/>
          <w:szCs w:val="28"/>
          <w:lang w:val="en-GB"/>
        </w:rPr>
        <w:t>hyponymic</w:t>
      </w:r>
      <w:proofErr w:type="spellEnd"/>
      <w:r w:rsidRPr="00F93DD1">
        <w:rPr>
          <w:sz w:val="28"/>
          <w:szCs w:val="28"/>
          <w:lang w:val="en-GB"/>
        </w:rPr>
        <w:t xml:space="preserve"> structures within culinary vocabularies. From a computational standpoint, hyponyms are essential for natural language processing (NLP) and artificial intelligence (AI) systems. NLP algorithms rely on hyponymy to extract meaning from text, disambiguate words, and enhance language understanding. AI systems leverage hyponyms to organize knowledge bases, improve information retrieval, and support semantic analysis tasks. </w:t>
      </w:r>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Hyponyms are not just static linguistic entities; they are dynamic components that evolve and adapt over time, reflecting changes in society, culture, and technology. As language evolves, new hyponyms emerge to describe novel concepts and phenomena, while existing hyponyms may acquire new meanings or associations. This dynamic nature of hyponymy highlights the flexibility and resilience of language as a communicative tool. One aspect of hyponyms that showcases their dynamic nature is semantic shift. Semantic shift occurs when the meaning of a word changes over time, leading to shifts in </w:t>
      </w:r>
      <w:proofErr w:type="spellStart"/>
      <w:r w:rsidRPr="00F93DD1">
        <w:rPr>
          <w:sz w:val="28"/>
          <w:szCs w:val="28"/>
          <w:lang w:val="en-GB"/>
        </w:rPr>
        <w:t>hyponymic</w:t>
      </w:r>
      <w:proofErr w:type="spellEnd"/>
      <w:r w:rsidRPr="00F93DD1">
        <w:rPr>
          <w:sz w:val="28"/>
          <w:szCs w:val="28"/>
          <w:lang w:val="en-GB"/>
        </w:rPr>
        <w:t xml:space="preserve"> relationships. For example, the word "mouse" historically referred to a small rodent but has evolved to include hyponyms such as "computer mouse" in the context of </w:t>
      </w:r>
      <w:r w:rsidRPr="00F93DD1">
        <w:rPr>
          <w:sz w:val="28"/>
          <w:szCs w:val="28"/>
          <w:lang w:val="en-GB"/>
        </w:rPr>
        <w:lastRenderedPageBreak/>
        <w:t xml:space="preserve">technology. This semantic expansion demonstrates how hyponyms can adapt to incorporate new domains and concepts. </w:t>
      </w:r>
      <w:r w:rsidR="00FC5BE6">
        <w:rPr>
          <w:rStyle w:val="a7"/>
          <w:sz w:val="28"/>
          <w:szCs w:val="28"/>
          <w:lang w:val="en-GB"/>
        </w:rPr>
        <w:footnoteReference w:id="5"/>
      </w:r>
    </w:p>
    <w:p w:rsidR="00270B5F" w:rsidRPr="00F93DD1" w:rsidRDefault="004D686E" w:rsidP="00F93DD1">
      <w:pPr>
        <w:spacing w:line="371" w:lineRule="auto"/>
        <w:ind w:left="391" w:right="13" w:firstLine="852"/>
        <w:rPr>
          <w:sz w:val="28"/>
          <w:szCs w:val="28"/>
          <w:lang w:val="en-GB"/>
        </w:rPr>
      </w:pPr>
      <w:r w:rsidRPr="00F93DD1">
        <w:rPr>
          <w:sz w:val="28"/>
          <w:szCs w:val="28"/>
          <w:lang w:val="en-GB"/>
        </w:rPr>
        <w:t xml:space="preserve">Hyponyms also play a role in linguistic creativity and word formation. Through processes like metaphor and metonymy, speakers can create new hyponyms by extending or modifying existing semantic relationships. </w:t>
      </w:r>
    </w:p>
    <w:p w:rsidR="00270B5F" w:rsidRPr="00F93DD1" w:rsidRDefault="004D686E" w:rsidP="00F93DD1">
      <w:pPr>
        <w:spacing w:after="6" w:line="365" w:lineRule="auto"/>
        <w:ind w:left="391" w:right="0" w:hanging="12"/>
        <w:rPr>
          <w:sz w:val="28"/>
          <w:szCs w:val="28"/>
          <w:lang w:val="en-GB"/>
        </w:rPr>
      </w:pPr>
      <w:r w:rsidRPr="00F93DD1">
        <w:rPr>
          <w:sz w:val="28"/>
          <w:szCs w:val="28"/>
          <w:lang w:val="en-GB"/>
        </w:rPr>
        <w:t xml:space="preserve">Metaphorical hyponyms, such as "silver screen" to refer to cinema, highlight the imaginative and metaphorical capacity of language to generate new meanings and associations. </w:t>
      </w:r>
    </w:p>
    <w:p w:rsidR="00270B5F" w:rsidRPr="00F93DD1" w:rsidRDefault="004D686E" w:rsidP="00F93DD1">
      <w:pPr>
        <w:spacing w:line="364" w:lineRule="auto"/>
        <w:ind w:left="391" w:right="13" w:firstLine="852"/>
        <w:rPr>
          <w:sz w:val="28"/>
          <w:szCs w:val="28"/>
          <w:lang w:val="en-GB"/>
        </w:rPr>
      </w:pPr>
      <w:r w:rsidRPr="00F93DD1">
        <w:rPr>
          <w:sz w:val="28"/>
          <w:szCs w:val="28"/>
          <w:lang w:val="en-GB"/>
        </w:rPr>
        <w:t xml:space="preserve">Furthermore, hyponyms contribute to the formation of lexical fields, which are interconnected sets of words related by meaning and usage. Within a lexical field, hyponyms cluster together based on shared semantic features, creating a network of related concepts. For example, within the lexical field of "vehicles," hyponyms such as "truck," "van," and "bus" form a cohesive semantic domain </w:t>
      </w:r>
      <w:proofErr w:type="spellStart"/>
      <w:r w:rsidRPr="00F93DD1">
        <w:rPr>
          <w:sz w:val="28"/>
          <w:szCs w:val="28"/>
          <w:lang w:val="en-GB"/>
        </w:rPr>
        <w:t>centered</w:t>
      </w:r>
      <w:proofErr w:type="spellEnd"/>
      <w:r w:rsidRPr="00F93DD1">
        <w:rPr>
          <w:sz w:val="28"/>
          <w:szCs w:val="28"/>
          <w:lang w:val="en-GB"/>
        </w:rPr>
        <w:t xml:space="preserve"> around transportation. Hyponyms also intersect with cultural and social dimensions, reflecting societal values, norms, and experiences. Cultural hyponyms are words that carry cultural connotations or signify culturally significant concepts. For instance, within the domain of cuisine, cultural hyponyms like "sushi" or "taco" not only denote specific dishes but also evoke cultural heritage, culinary traditions, and societal practices. Moreover, hyponyms can reveal insights into cognitive processes such as categorization and prototype theory. Prototype theory suggests that categories are organized around central prototypes, with hyponyms representing instances that closely resemble the prototype. For example, within the category of "fruit," apples and oranges may be considered prototypical fruits, while less typical examples like durians or jackfruits may be perceived as less central hyponyms. </w:t>
      </w:r>
    </w:p>
    <w:p w:rsidR="00270B5F" w:rsidRPr="00F93DD1" w:rsidRDefault="004D686E" w:rsidP="00F93DD1">
      <w:pPr>
        <w:spacing w:line="365" w:lineRule="auto"/>
        <w:ind w:left="391" w:right="13" w:firstLine="852"/>
        <w:rPr>
          <w:sz w:val="28"/>
          <w:szCs w:val="28"/>
          <w:lang w:val="en-GB"/>
        </w:rPr>
      </w:pPr>
      <w:r w:rsidRPr="00F93DD1">
        <w:rPr>
          <w:sz w:val="28"/>
          <w:szCs w:val="28"/>
          <w:lang w:val="en-GB"/>
        </w:rPr>
        <w:t xml:space="preserve">Hyponyms also contribute to the richness and diversity of language registers and styles. Different registers, such as formal, informal, technical, or poetic, employ hyponyms in varying ways to achieve specific communicative goals. Formal </w:t>
      </w:r>
      <w:r w:rsidRPr="00F93DD1">
        <w:rPr>
          <w:sz w:val="28"/>
          <w:szCs w:val="28"/>
          <w:lang w:val="en-GB"/>
        </w:rPr>
        <w:lastRenderedPageBreak/>
        <w:t xml:space="preserve">registers may use precise hyponyms to convey technical information, while poetic registers may employ evocative hyponyms to create imagery and metaphor. From a cross-linguistic perspective, hyponyms showcase the diversity and complexity of language structures and systems. Languages vary in how they organize </w:t>
      </w:r>
      <w:proofErr w:type="spellStart"/>
      <w:r w:rsidRPr="00F93DD1">
        <w:rPr>
          <w:sz w:val="28"/>
          <w:szCs w:val="28"/>
          <w:lang w:val="en-GB"/>
        </w:rPr>
        <w:t>hyponymic</w:t>
      </w:r>
      <w:proofErr w:type="spellEnd"/>
      <w:r w:rsidRPr="00F93DD1">
        <w:rPr>
          <w:sz w:val="28"/>
          <w:szCs w:val="28"/>
          <w:lang w:val="en-GB"/>
        </w:rPr>
        <w:t xml:space="preserve"> relationships, leading to differences in semantic categorization and expression. Studying hyponyms across languages provides valuable insights into linguistic diversity, cognitive universals, and the role of culture in shaping language. </w:t>
      </w:r>
    </w:p>
    <w:p w:rsidR="00270B5F" w:rsidRPr="00F93DD1" w:rsidRDefault="004D686E" w:rsidP="00F93DD1">
      <w:pPr>
        <w:spacing w:line="366" w:lineRule="auto"/>
        <w:ind w:left="391" w:right="13" w:firstLine="852"/>
        <w:rPr>
          <w:sz w:val="28"/>
          <w:szCs w:val="28"/>
          <w:lang w:val="en-GB"/>
        </w:rPr>
      </w:pPr>
      <w:r w:rsidRPr="00F93DD1">
        <w:rPr>
          <w:sz w:val="28"/>
          <w:szCs w:val="28"/>
          <w:lang w:val="en-GB"/>
        </w:rPr>
        <w:t xml:space="preserve">In contemporary linguistics, hyponyms continue to be a topic of research and exploration. Cognitive linguistics, corpus linguistics, and computational linguistics all leverage hyponymy to investigate language from different perspectives. Cognitive linguistics explores how hyponyms reflect cognitive processes and conceptual structures, while corpus linguistics </w:t>
      </w:r>
      <w:proofErr w:type="spellStart"/>
      <w:r w:rsidRPr="00F93DD1">
        <w:rPr>
          <w:sz w:val="28"/>
          <w:szCs w:val="28"/>
          <w:lang w:val="en-GB"/>
        </w:rPr>
        <w:t>analyzes</w:t>
      </w:r>
      <w:proofErr w:type="spellEnd"/>
      <w:r w:rsidRPr="00F93DD1">
        <w:rPr>
          <w:sz w:val="28"/>
          <w:szCs w:val="28"/>
          <w:lang w:val="en-GB"/>
        </w:rPr>
        <w:t xml:space="preserve"> large-scale linguistic data to uncover patterns and tendencies in </w:t>
      </w:r>
      <w:proofErr w:type="spellStart"/>
      <w:r w:rsidRPr="00F93DD1">
        <w:rPr>
          <w:sz w:val="28"/>
          <w:szCs w:val="28"/>
          <w:lang w:val="en-GB"/>
        </w:rPr>
        <w:t>hyponymic</w:t>
      </w:r>
      <w:proofErr w:type="spellEnd"/>
      <w:r w:rsidRPr="00F93DD1">
        <w:rPr>
          <w:sz w:val="28"/>
          <w:szCs w:val="28"/>
          <w:lang w:val="en-GB"/>
        </w:rPr>
        <w:t xml:space="preserve"> usage. </w:t>
      </w:r>
      <w:r w:rsidR="00FC5BE6">
        <w:rPr>
          <w:rStyle w:val="a7"/>
          <w:sz w:val="28"/>
          <w:szCs w:val="28"/>
          <w:lang w:val="en-GB"/>
        </w:rPr>
        <w:footnoteReference w:id="6"/>
      </w:r>
    </w:p>
    <w:p w:rsidR="00270B5F" w:rsidRPr="00F93DD1" w:rsidRDefault="004D686E" w:rsidP="00F93DD1">
      <w:pPr>
        <w:spacing w:line="370" w:lineRule="auto"/>
        <w:ind w:left="401" w:right="13"/>
        <w:rPr>
          <w:sz w:val="28"/>
          <w:szCs w:val="28"/>
          <w:lang w:val="en-GB"/>
        </w:rPr>
      </w:pPr>
      <w:r w:rsidRPr="00F93DD1">
        <w:rPr>
          <w:sz w:val="28"/>
          <w:szCs w:val="28"/>
          <w:lang w:val="en-GB"/>
        </w:rPr>
        <w:t xml:space="preserve">Computational linguistics employs hyponyms in natural language processing tasks such as semantic analysis, sentiment analysis, and information retrieval. </w:t>
      </w:r>
    </w:p>
    <w:p w:rsidR="00270B5F" w:rsidRPr="00F93DD1" w:rsidRDefault="004D686E" w:rsidP="00F93DD1">
      <w:pPr>
        <w:spacing w:line="368" w:lineRule="auto"/>
        <w:ind w:left="391" w:right="95" w:firstLine="852"/>
        <w:rPr>
          <w:sz w:val="28"/>
          <w:szCs w:val="28"/>
          <w:lang w:val="en-GB"/>
        </w:rPr>
      </w:pPr>
      <w:r w:rsidRPr="00F93DD1">
        <w:rPr>
          <w:sz w:val="28"/>
          <w:szCs w:val="28"/>
          <w:lang w:val="en-GB"/>
        </w:rPr>
        <w:t xml:space="preserve">Overall, the study of hyponyms transcends traditional linguistic boundaries, encompassing cognitive, cultural, and computational dimensions. Hyponyms are not just linguistic constructs; they are windows into the intricate workings of human cognition, communication, and culture. By delving into </w:t>
      </w:r>
      <w:proofErr w:type="spellStart"/>
      <w:r w:rsidRPr="00F93DD1">
        <w:rPr>
          <w:sz w:val="28"/>
          <w:szCs w:val="28"/>
          <w:lang w:val="en-GB"/>
        </w:rPr>
        <w:t>hyponymic</w:t>
      </w:r>
      <w:proofErr w:type="spellEnd"/>
      <w:r w:rsidRPr="00F93DD1">
        <w:rPr>
          <w:sz w:val="28"/>
          <w:szCs w:val="28"/>
          <w:lang w:val="en-GB"/>
        </w:rPr>
        <w:t xml:space="preserve"> relationships, we unravel the threads that bind language and thought, enriching our understanding of the profound complexities of human language and expression. </w:t>
      </w:r>
    </w:p>
    <w:p w:rsidR="00576C7D" w:rsidRPr="00F93DD1" w:rsidRDefault="00576C7D" w:rsidP="00F93DD1">
      <w:pPr>
        <w:spacing w:line="368" w:lineRule="auto"/>
        <w:ind w:left="391" w:right="95" w:firstLine="852"/>
        <w:rPr>
          <w:sz w:val="28"/>
          <w:szCs w:val="28"/>
          <w:lang w:val="en-GB"/>
        </w:rPr>
      </w:pPr>
    </w:p>
    <w:p w:rsidR="00576C7D" w:rsidRPr="00F93DD1" w:rsidRDefault="00576C7D" w:rsidP="00F93DD1">
      <w:pPr>
        <w:spacing w:line="368" w:lineRule="auto"/>
        <w:ind w:left="391" w:right="95" w:firstLine="852"/>
        <w:rPr>
          <w:sz w:val="28"/>
          <w:szCs w:val="28"/>
          <w:lang w:val="en-GB"/>
        </w:rPr>
      </w:pPr>
    </w:p>
    <w:p w:rsidR="00576C7D" w:rsidRPr="00F93DD1" w:rsidRDefault="00576C7D" w:rsidP="00F93DD1">
      <w:pPr>
        <w:spacing w:line="368" w:lineRule="auto"/>
        <w:ind w:left="391" w:right="95" w:firstLine="852"/>
        <w:rPr>
          <w:sz w:val="28"/>
          <w:szCs w:val="28"/>
          <w:lang w:val="en-GB"/>
        </w:rPr>
      </w:pPr>
    </w:p>
    <w:p w:rsidR="00576C7D" w:rsidRPr="00F93DD1" w:rsidRDefault="00576C7D" w:rsidP="00F93DD1">
      <w:pPr>
        <w:spacing w:line="368" w:lineRule="auto"/>
        <w:ind w:left="391" w:right="95" w:firstLine="852"/>
        <w:rPr>
          <w:sz w:val="28"/>
          <w:szCs w:val="28"/>
          <w:lang w:val="en-GB"/>
        </w:rPr>
      </w:pPr>
    </w:p>
    <w:p w:rsidR="00576C7D" w:rsidRPr="00F93DD1" w:rsidRDefault="00576C7D" w:rsidP="00F93DD1">
      <w:pPr>
        <w:spacing w:line="368" w:lineRule="auto"/>
        <w:ind w:left="391" w:right="95" w:firstLine="852"/>
        <w:rPr>
          <w:sz w:val="28"/>
          <w:szCs w:val="28"/>
          <w:lang w:val="en-GB"/>
        </w:rPr>
      </w:pPr>
    </w:p>
    <w:p w:rsidR="00F93DD1" w:rsidRPr="00F93DD1" w:rsidRDefault="00F93DD1" w:rsidP="00F93DD1">
      <w:pPr>
        <w:spacing w:line="368" w:lineRule="auto"/>
        <w:ind w:left="0" w:right="95" w:firstLine="0"/>
        <w:rPr>
          <w:sz w:val="28"/>
          <w:szCs w:val="28"/>
          <w:lang w:val="en-GB"/>
        </w:rPr>
      </w:pPr>
    </w:p>
    <w:p w:rsidR="00270B5F" w:rsidRPr="00F93DD1" w:rsidRDefault="004D686E" w:rsidP="00F93DD1">
      <w:pPr>
        <w:pStyle w:val="1"/>
        <w:ind w:left="593" w:right="387"/>
        <w:jc w:val="both"/>
        <w:rPr>
          <w:sz w:val="28"/>
          <w:szCs w:val="28"/>
          <w:lang w:val="en-GB"/>
        </w:rPr>
      </w:pPr>
      <w:bookmarkStart w:id="4" w:name="_Toc37266"/>
      <w:r w:rsidRPr="00F93DD1">
        <w:rPr>
          <w:sz w:val="28"/>
          <w:szCs w:val="28"/>
          <w:lang w:val="en-GB"/>
        </w:rPr>
        <w:lastRenderedPageBreak/>
        <w:t xml:space="preserve">CHAPTER II. HYPERONYMS IN ANIMAL CLASSIFICATION </w:t>
      </w:r>
      <w:bookmarkEnd w:id="4"/>
    </w:p>
    <w:p w:rsidR="00270B5F" w:rsidRPr="00F93DD1" w:rsidRDefault="004D686E" w:rsidP="00F93DD1">
      <w:pPr>
        <w:pStyle w:val="1"/>
        <w:ind w:left="593" w:right="387"/>
        <w:rPr>
          <w:sz w:val="28"/>
          <w:szCs w:val="28"/>
          <w:lang w:val="en-GB"/>
        </w:rPr>
      </w:pPr>
      <w:bookmarkStart w:id="5" w:name="_Toc37267"/>
      <w:r w:rsidRPr="00F93DD1">
        <w:rPr>
          <w:sz w:val="28"/>
          <w:szCs w:val="28"/>
          <w:lang w:val="en-GB"/>
        </w:rPr>
        <w:t>2.1.</w:t>
      </w:r>
      <w:r w:rsidRPr="00F93DD1">
        <w:rPr>
          <w:rFonts w:eastAsia="Arial"/>
          <w:sz w:val="28"/>
          <w:szCs w:val="28"/>
          <w:lang w:val="en-GB"/>
        </w:rPr>
        <w:t xml:space="preserve"> </w:t>
      </w:r>
      <w:proofErr w:type="spellStart"/>
      <w:r w:rsidRPr="00F93DD1">
        <w:rPr>
          <w:sz w:val="28"/>
          <w:szCs w:val="28"/>
          <w:lang w:val="en-GB"/>
        </w:rPr>
        <w:t>Hyperonyms</w:t>
      </w:r>
      <w:proofErr w:type="spellEnd"/>
      <w:r w:rsidRPr="00F93DD1">
        <w:rPr>
          <w:sz w:val="28"/>
          <w:szCs w:val="28"/>
          <w:lang w:val="en-GB"/>
        </w:rPr>
        <w:t xml:space="preserve"> in English Animal Names</w:t>
      </w:r>
      <w:bookmarkEnd w:id="5"/>
    </w:p>
    <w:p w:rsidR="00270B5F" w:rsidRPr="00F93DD1" w:rsidRDefault="004D686E" w:rsidP="00F93DD1">
      <w:pPr>
        <w:spacing w:line="368" w:lineRule="auto"/>
        <w:ind w:left="391" w:right="13" w:firstLine="852"/>
        <w:rPr>
          <w:sz w:val="28"/>
          <w:szCs w:val="28"/>
          <w:lang w:val="en-GB"/>
        </w:rPr>
      </w:pPr>
      <w:proofErr w:type="spellStart"/>
      <w:r w:rsidRPr="00F93DD1">
        <w:rPr>
          <w:sz w:val="28"/>
          <w:szCs w:val="28"/>
          <w:lang w:val="en-GB"/>
        </w:rPr>
        <w:t>Hyperonyms</w:t>
      </w:r>
      <w:proofErr w:type="spellEnd"/>
      <w:r w:rsidRPr="00F93DD1">
        <w:rPr>
          <w:sz w:val="28"/>
          <w:szCs w:val="28"/>
          <w:lang w:val="en-GB"/>
        </w:rPr>
        <w:t xml:space="preserve"> in English animal names refer to the hierarchical relationship between general terms that encompass more specific terms within the animal kingdom. These </w:t>
      </w:r>
      <w:proofErr w:type="spellStart"/>
      <w:r w:rsidRPr="00F93DD1">
        <w:rPr>
          <w:sz w:val="28"/>
          <w:szCs w:val="28"/>
          <w:lang w:val="en-GB"/>
        </w:rPr>
        <w:t>hyperonyms</w:t>
      </w:r>
      <w:proofErr w:type="spellEnd"/>
      <w:r w:rsidRPr="00F93DD1">
        <w:rPr>
          <w:sz w:val="28"/>
          <w:szCs w:val="28"/>
          <w:lang w:val="en-GB"/>
        </w:rPr>
        <w:t xml:space="preserve"> serve as umbrella terms under which various species and subcategories are classified. Understanding </w:t>
      </w:r>
      <w:proofErr w:type="spellStart"/>
      <w:r w:rsidRPr="00F93DD1">
        <w:rPr>
          <w:sz w:val="28"/>
          <w:szCs w:val="28"/>
          <w:lang w:val="en-GB"/>
        </w:rPr>
        <w:t>hyperonyms</w:t>
      </w:r>
      <w:proofErr w:type="spellEnd"/>
      <w:r w:rsidRPr="00F93DD1">
        <w:rPr>
          <w:sz w:val="28"/>
          <w:szCs w:val="28"/>
          <w:lang w:val="en-GB"/>
        </w:rPr>
        <w:t xml:space="preserve"> in animal names is crucial for organizing and categorizing the vast diversity of creatures that inhabit our planet. At the apex of this hierarchy are terms like "animal" and "creature," which encompass all living organisms in the animal kingdom. These </w:t>
      </w:r>
      <w:proofErr w:type="spellStart"/>
      <w:r w:rsidRPr="00F93DD1">
        <w:rPr>
          <w:sz w:val="28"/>
          <w:szCs w:val="28"/>
          <w:lang w:val="en-GB"/>
        </w:rPr>
        <w:t>hyperonyms</w:t>
      </w:r>
      <w:proofErr w:type="spellEnd"/>
      <w:r w:rsidRPr="00F93DD1">
        <w:rPr>
          <w:sz w:val="28"/>
          <w:szCs w:val="28"/>
          <w:lang w:val="en-GB"/>
        </w:rPr>
        <w:t xml:space="preserve"> are broad and inclusive, representing the entirety of the animal world. They are the starting points from which more specific </w:t>
      </w:r>
      <w:proofErr w:type="spellStart"/>
      <w:r w:rsidRPr="00F93DD1">
        <w:rPr>
          <w:sz w:val="28"/>
          <w:szCs w:val="28"/>
          <w:lang w:val="en-GB"/>
        </w:rPr>
        <w:t>hyperonyms</w:t>
      </w:r>
      <w:proofErr w:type="spellEnd"/>
      <w:r w:rsidRPr="00F93DD1">
        <w:rPr>
          <w:sz w:val="28"/>
          <w:szCs w:val="28"/>
          <w:lang w:val="en-GB"/>
        </w:rPr>
        <w:t xml:space="preserve"> and hyponyms emerge. </w:t>
      </w:r>
    </w:p>
    <w:p w:rsidR="00270B5F" w:rsidRPr="00F93DD1" w:rsidRDefault="004D686E" w:rsidP="00F93DD1">
      <w:pPr>
        <w:spacing w:line="365" w:lineRule="auto"/>
        <w:ind w:left="391" w:right="13" w:firstLine="852"/>
        <w:rPr>
          <w:sz w:val="28"/>
          <w:szCs w:val="28"/>
          <w:lang w:val="en-GB"/>
        </w:rPr>
      </w:pPr>
      <w:r w:rsidRPr="00F93DD1">
        <w:rPr>
          <w:sz w:val="28"/>
          <w:szCs w:val="28"/>
          <w:lang w:val="en-GB"/>
        </w:rPr>
        <w:t xml:space="preserve">Moving down the hierarchy, we encounter </w:t>
      </w:r>
      <w:proofErr w:type="spellStart"/>
      <w:r w:rsidRPr="00F93DD1">
        <w:rPr>
          <w:sz w:val="28"/>
          <w:szCs w:val="28"/>
          <w:lang w:val="en-GB"/>
        </w:rPr>
        <w:t>hyperonyms</w:t>
      </w:r>
      <w:proofErr w:type="spellEnd"/>
      <w:r w:rsidRPr="00F93DD1">
        <w:rPr>
          <w:sz w:val="28"/>
          <w:szCs w:val="28"/>
          <w:lang w:val="en-GB"/>
        </w:rPr>
        <w:t xml:space="preserve"> like "mammal." This term includes a wide range of animals characterized by features such as mammary glands, hair or fur, and warm-bloodedness. Mammals encompass a diverse array of creatures, from domesticated pets like dogs and cats to exotic species like elephants and dolphins. Within the mammal category, we find further </w:t>
      </w:r>
      <w:proofErr w:type="spellStart"/>
      <w:r w:rsidRPr="00F93DD1">
        <w:rPr>
          <w:sz w:val="28"/>
          <w:szCs w:val="28"/>
          <w:lang w:val="en-GB"/>
        </w:rPr>
        <w:t>hyperonyms</w:t>
      </w:r>
      <w:proofErr w:type="spellEnd"/>
      <w:r w:rsidRPr="00F93DD1">
        <w:rPr>
          <w:sz w:val="28"/>
          <w:szCs w:val="28"/>
          <w:lang w:val="en-GB"/>
        </w:rPr>
        <w:t xml:space="preserve"> such as "carnivore," "herbivore," and "omnivore." These terms describe the dietary preferences of animals and help classify them based on their feeding habits. Carnivores, for instance, primarily consume meat, while herbivores feed exclusively on plants. Omnivores, on the other hand, have a diet that includes both plant and animal matter. Delving deeper into the hierarchy, we encounter </w:t>
      </w:r>
      <w:proofErr w:type="spellStart"/>
      <w:r w:rsidRPr="00F93DD1">
        <w:rPr>
          <w:sz w:val="28"/>
          <w:szCs w:val="28"/>
          <w:lang w:val="en-GB"/>
        </w:rPr>
        <w:t>hyperonyms</w:t>
      </w:r>
      <w:proofErr w:type="spellEnd"/>
      <w:r w:rsidRPr="00F93DD1">
        <w:rPr>
          <w:sz w:val="28"/>
          <w:szCs w:val="28"/>
          <w:lang w:val="en-GB"/>
        </w:rPr>
        <w:t xml:space="preserve"> like "feline" and "canine." These terms refer to specific families of mammals, namely the </w:t>
      </w:r>
      <w:proofErr w:type="spellStart"/>
      <w:r w:rsidRPr="00F93DD1">
        <w:rPr>
          <w:sz w:val="28"/>
          <w:szCs w:val="28"/>
          <w:lang w:val="en-GB"/>
        </w:rPr>
        <w:t>Felidae</w:t>
      </w:r>
      <w:proofErr w:type="spellEnd"/>
      <w:r w:rsidRPr="00F93DD1">
        <w:rPr>
          <w:sz w:val="28"/>
          <w:szCs w:val="28"/>
          <w:lang w:val="en-GB"/>
        </w:rPr>
        <w:t xml:space="preserve"> family (cats) and the </w:t>
      </w:r>
      <w:proofErr w:type="spellStart"/>
      <w:r w:rsidRPr="00F93DD1">
        <w:rPr>
          <w:sz w:val="28"/>
          <w:szCs w:val="28"/>
          <w:lang w:val="en-GB"/>
        </w:rPr>
        <w:t>Canidae</w:t>
      </w:r>
      <w:proofErr w:type="spellEnd"/>
      <w:r w:rsidRPr="00F93DD1">
        <w:rPr>
          <w:sz w:val="28"/>
          <w:szCs w:val="28"/>
          <w:lang w:val="en-GB"/>
        </w:rPr>
        <w:t xml:space="preserve"> family (dogs). Within the feline </w:t>
      </w:r>
      <w:proofErr w:type="spellStart"/>
      <w:r w:rsidRPr="00F93DD1">
        <w:rPr>
          <w:sz w:val="28"/>
          <w:szCs w:val="28"/>
          <w:lang w:val="en-GB"/>
        </w:rPr>
        <w:t>hyperonym</w:t>
      </w:r>
      <w:proofErr w:type="spellEnd"/>
      <w:r w:rsidRPr="00F93DD1">
        <w:rPr>
          <w:sz w:val="28"/>
          <w:szCs w:val="28"/>
          <w:lang w:val="en-GB"/>
        </w:rPr>
        <w:t xml:space="preserve">, we find hyponyms such as "lion," "tiger," "leopard," and "domestic cat." Each of these species is a subtype of the broader feline category, sharing common characteristics like retractable claws, a carnivorous diet, and a predatory nature. </w:t>
      </w:r>
    </w:p>
    <w:p w:rsidR="00270B5F" w:rsidRPr="00F93DD1" w:rsidRDefault="004D686E" w:rsidP="00F93DD1">
      <w:pPr>
        <w:spacing w:line="368" w:lineRule="auto"/>
        <w:ind w:left="391" w:right="122" w:firstLine="852"/>
        <w:rPr>
          <w:sz w:val="28"/>
          <w:szCs w:val="28"/>
          <w:lang w:val="en-GB"/>
        </w:rPr>
      </w:pPr>
      <w:r w:rsidRPr="00F93DD1">
        <w:rPr>
          <w:sz w:val="28"/>
          <w:szCs w:val="28"/>
          <w:lang w:val="en-GB"/>
        </w:rPr>
        <w:t xml:space="preserve">Similarly, within the canine </w:t>
      </w:r>
      <w:proofErr w:type="spellStart"/>
      <w:r w:rsidRPr="00F93DD1">
        <w:rPr>
          <w:sz w:val="28"/>
          <w:szCs w:val="28"/>
          <w:lang w:val="en-GB"/>
        </w:rPr>
        <w:t>hyperonym</w:t>
      </w:r>
      <w:proofErr w:type="spellEnd"/>
      <w:r w:rsidRPr="00F93DD1">
        <w:rPr>
          <w:sz w:val="28"/>
          <w:szCs w:val="28"/>
          <w:lang w:val="en-GB"/>
        </w:rPr>
        <w:t xml:space="preserve">, we encounter hyponyms like "wolf," "fox," "coyote," and "domestic dog." These species belong to the </w:t>
      </w:r>
      <w:proofErr w:type="spellStart"/>
      <w:r w:rsidRPr="00F93DD1">
        <w:rPr>
          <w:sz w:val="28"/>
          <w:szCs w:val="28"/>
          <w:lang w:val="en-GB"/>
        </w:rPr>
        <w:t>Canidae</w:t>
      </w:r>
      <w:proofErr w:type="spellEnd"/>
      <w:r w:rsidRPr="00F93DD1">
        <w:rPr>
          <w:sz w:val="28"/>
          <w:szCs w:val="28"/>
          <w:lang w:val="en-GB"/>
        </w:rPr>
        <w:t xml:space="preserve"> family, sharing traits such as sharp teeth, keen senses, and a social pack structure. </w:t>
      </w:r>
    </w:p>
    <w:p w:rsidR="00270B5F" w:rsidRPr="00F93DD1" w:rsidRDefault="004D686E" w:rsidP="00F93DD1">
      <w:pPr>
        <w:spacing w:line="364" w:lineRule="auto"/>
        <w:ind w:left="401" w:right="13"/>
        <w:rPr>
          <w:sz w:val="28"/>
          <w:szCs w:val="28"/>
          <w:lang w:val="en-GB"/>
        </w:rPr>
      </w:pPr>
      <w:r w:rsidRPr="00F93DD1">
        <w:rPr>
          <w:sz w:val="28"/>
          <w:szCs w:val="28"/>
          <w:lang w:val="en-GB"/>
        </w:rPr>
        <w:lastRenderedPageBreak/>
        <w:t xml:space="preserve">Domestic dogs, while diverse in breeds, are all descendants of the </w:t>
      </w:r>
      <w:proofErr w:type="spellStart"/>
      <w:r w:rsidRPr="00F93DD1">
        <w:rPr>
          <w:sz w:val="28"/>
          <w:szCs w:val="28"/>
          <w:lang w:val="en-GB"/>
        </w:rPr>
        <w:t>gray</w:t>
      </w:r>
      <w:proofErr w:type="spellEnd"/>
      <w:r w:rsidRPr="00F93DD1">
        <w:rPr>
          <w:sz w:val="28"/>
          <w:szCs w:val="28"/>
          <w:lang w:val="en-GB"/>
        </w:rPr>
        <w:t xml:space="preserve"> wolf and share a common ancestry within the canine </w:t>
      </w:r>
      <w:proofErr w:type="spellStart"/>
      <w:r w:rsidRPr="00F93DD1">
        <w:rPr>
          <w:sz w:val="28"/>
          <w:szCs w:val="28"/>
          <w:lang w:val="en-GB"/>
        </w:rPr>
        <w:t>hyperonym</w:t>
      </w:r>
      <w:proofErr w:type="spellEnd"/>
      <w:r w:rsidRPr="00F93DD1">
        <w:rPr>
          <w:sz w:val="28"/>
          <w:szCs w:val="28"/>
          <w:lang w:val="en-GB"/>
        </w:rPr>
        <w:t xml:space="preserve">. Expanding beyond mammals, we encounter </w:t>
      </w:r>
      <w:proofErr w:type="spellStart"/>
      <w:r w:rsidRPr="00F93DD1">
        <w:rPr>
          <w:sz w:val="28"/>
          <w:szCs w:val="28"/>
          <w:lang w:val="en-GB"/>
        </w:rPr>
        <w:t>hyperonyms</w:t>
      </w:r>
      <w:proofErr w:type="spellEnd"/>
      <w:r w:rsidRPr="00F93DD1">
        <w:rPr>
          <w:sz w:val="28"/>
          <w:szCs w:val="28"/>
          <w:lang w:val="en-GB"/>
        </w:rPr>
        <w:t xml:space="preserve"> like "bird" and "reptile." Birds encompass a vast array of species characterized by feathers, beaks, and the ability to lay eggs. </w:t>
      </w:r>
    </w:p>
    <w:p w:rsidR="00270B5F" w:rsidRPr="00F93DD1" w:rsidRDefault="004D686E" w:rsidP="00F93DD1">
      <w:pPr>
        <w:spacing w:line="365" w:lineRule="auto"/>
        <w:ind w:left="401" w:right="13"/>
        <w:rPr>
          <w:sz w:val="28"/>
          <w:szCs w:val="28"/>
          <w:lang w:val="en-GB"/>
        </w:rPr>
      </w:pPr>
      <w:r w:rsidRPr="00F93DD1">
        <w:rPr>
          <w:sz w:val="28"/>
          <w:szCs w:val="28"/>
          <w:lang w:val="en-GB"/>
        </w:rPr>
        <w:t xml:space="preserve">Within the bird </w:t>
      </w:r>
      <w:proofErr w:type="spellStart"/>
      <w:r w:rsidRPr="00F93DD1">
        <w:rPr>
          <w:sz w:val="28"/>
          <w:szCs w:val="28"/>
          <w:lang w:val="en-GB"/>
        </w:rPr>
        <w:t>hyperonym</w:t>
      </w:r>
      <w:proofErr w:type="spellEnd"/>
      <w:r w:rsidRPr="00F93DD1">
        <w:rPr>
          <w:sz w:val="28"/>
          <w:szCs w:val="28"/>
          <w:lang w:val="en-GB"/>
        </w:rPr>
        <w:t xml:space="preserve">, we find hyponyms such as "eagle," "sparrow," "penguin," and "ostrich." Each of these species exhibits unique adaptations for flight, navigation, and survival in diverse habitats. On the other hand, reptiles include creatures like snakes, lizards, turtles, and crocodiles. These animals are characterized by scales, cold-bloodedness, and often a reliance on external heat sources for thermoregulation. Within the reptile </w:t>
      </w:r>
      <w:proofErr w:type="spellStart"/>
      <w:r w:rsidRPr="00F93DD1">
        <w:rPr>
          <w:sz w:val="28"/>
          <w:szCs w:val="28"/>
          <w:lang w:val="en-GB"/>
        </w:rPr>
        <w:t>hyperonym</w:t>
      </w:r>
      <w:proofErr w:type="spellEnd"/>
      <w:r w:rsidRPr="00F93DD1">
        <w:rPr>
          <w:sz w:val="28"/>
          <w:szCs w:val="28"/>
          <w:lang w:val="en-GB"/>
        </w:rPr>
        <w:t xml:space="preserve">, we find hyponyms such as "anaconda," "gecko," "tortoise," and "alligator." Each of these reptilian species has distinct features that enable them to thrive in various environments, from rainforests to deserts. Further down the hierarchy, we encounter </w:t>
      </w:r>
      <w:proofErr w:type="spellStart"/>
      <w:r w:rsidRPr="00F93DD1">
        <w:rPr>
          <w:sz w:val="28"/>
          <w:szCs w:val="28"/>
          <w:lang w:val="en-GB"/>
        </w:rPr>
        <w:t>hyperonyms</w:t>
      </w:r>
      <w:proofErr w:type="spellEnd"/>
      <w:r w:rsidRPr="00F93DD1">
        <w:rPr>
          <w:sz w:val="28"/>
          <w:szCs w:val="28"/>
          <w:lang w:val="en-GB"/>
        </w:rPr>
        <w:t xml:space="preserve"> like "amphibian" and "fish." Amphibians, such as frogs, toads, and salamanders, are known for their dual life cycle, starting in water as larvae and transitioning to land as adults. Fish, on the other hand, are aquatic vertebrates with gills, fins, and scales, adapted for life in water. </w:t>
      </w:r>
      <w:r w:rsidR="00FC5BE6">
        <w:rPr>
          <w:rStyle w:val="a7"/>
          <w:sz w:val="28"/>
          <w:szCs w:val="28"/>
          <w:lang w:val="en-GB"/>
        </w:rPr>
        <w:footnoteReference w:id="7"/>
      </w:r>
    </w:p>
    <w:p w:rsidR="00270B5F" w:rsidRPr="00F93DD1" w:rsidRDefault="004D686E" w:rsidP="00F93DD1">
      <w:pPr>
        <w:spacing w:line="369" w:lineRule="auto"/>
        <w:ind w:left="391" w:right="13" w:firstLine="852"/>
        <w:rPr>
          <w:sz w:val="28"/>
          <w:szCs w:val="28"/>
          <w:lang w:val="en-GB"/>
        </w:rPr>
      </w:pPr>
      <w:r w:rsidRPr="00F93DD1">
        <w:rPr>
          <w:sz w:val="28"/>
          <w:szCs w:val="28"/>
          <w:lang w:val="en-GB"/>
        </w:rPr>
        <w:t xml:space="preserve">Within the fish </w:t>
      </w:r>
      <w:proofErr w:type="spellStart"/>
      <w:r w:rsidRPr="00F93DD1">
        <w:rPr>
          <w:sz w:val="28"/>
          <w:szCs w:val="28"/>
          <w:lang w:val="en-GB"/>
        </w:rPr>
        <w:t>hyperonym</w:t>
      </w:r>
      <w:proofErr w:type="spellEnd"/>
      <w:r w:rsidRPr="00F93DD1">
        <w:rPr>
          <w:sz w:val="28"/>
          <w:szCs w:val="28"/>
          <w:lang w:val="en-GB"/>
        </w:rPr>
        <w:t xml:space="preserve">, we find hyponyms such as "trout," "shark," "goldfish," and "catfish." These species exhibit diverse adaptations for swimming, feeding, and survival in freshwater or marine ecosystems. Amphibians, while not as diverse as mammals or birds, include unique species like the poison dart frog and the axolotl, each with specialized traits for survival in their respective habitats. </w:t>
      </w:r>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Expanding the scope further, we encounter </w:t>
      </w:r>
      <w:proofErr w:type="spellStart"/>
      <w:r w:rsidRPr="00F93DD1">
        <w:rPr>
          <w:sz w:val="28"/>
          <w:szCs w:val="28"/>
          <w:lang w:val="en-GB"/>
        </w:rPr>
        <w:t>hyperonyms</w:t>
      </w:r>
      <w:proofErr w:type="spellEnd"/>
      <w:r w:rsidRPr="00F93DD1">
        <w:rPr>
          <w:sz w:val="28"/>
          <w:szCs w:val="28"/>
          <w:lang w:val="en-GB"/>
        </w:rPr>
        <w:t xml:space="preserve"> like "invertebrate" and "vertebrate." Invertebrates lack a backbone and include a wide range of animals such as insects, arachnids, </w:t>
      </w:r>
      <w:proofErr w:type="spellStart"/>
      <w:r w:rsidRPr="00F93DD1">
        <w:rPr>
          <w:sz w:val="28"/>
          <w:szCs w:val="28"/>
          <w:lang w:val="en-GB"/>
        </w:rPr>
        <w:t>mollusks</w:t>
      </w:r>
      <w:proofErr w:type="spellEnd"/>
      <w:r w:rsidRPr="00F93DD1">
        <w:rPr>
          <w:sz w:val="28"/>
          <w:szCs w:val="28"/>
          <w:lang w:val="en-GB"/>
        </w:rPr>
        <w:t xml:space="preserve">, and crustaceans. Vertebrates, on the other hand, have a backbone and include mammals, birds, reptiles, amphibians, and fish. </w:t>
      </w:r>
    </w:p>
    <w:p w:rsidR="00270B5F" w:rsidRPr="00F93DD1" w:rsidRDefault="004D686E" w:rsidP="00F93DD1">
      <w:pPr>
        <w:spacing w:line="365" w:lineRule="auto"/>
        <w:ind w:left="391" w:right="13" w:firstLine="852"/>
        <w:rPr>
          <w:sz w:val="28"/>
          <w:szCs w:val="28"/>
          <w:lang w:val="en-GB"/>
        </w:rPr>
      </w:pPr>
      <w:r w:rsidRPr="00F93DD1">
        <w:rPr>
          <w:sz w:val="28"/>
          <w:szCs w:val="28"/>
          <w:lang w:val="en-GB"/>
        </w:rPr>
        <w:lastRenderedPageBreak/>
        <w:t xml:space="preserve">Within the invertebrate </w:t>
      </w:r>
      <w:proofErr w:type="spellStart"/>
      <w:r w:rsidRPr="00F93DD1">
        <w:rPr>
          <w:sz w:val="28"/>
          <w:szCs w:val="28"/>
          <w:lang w:val="en-GB"/>
        </w:rPr>
        <w:t>hyperonym</w:t>
      </w:r>
      <w:proofErr w:type="spellEnd"/>
      <w:r w:rsidRPr="00F93DD1">
        <w:rPr>
          <w:sz w:val="28"/>
          <w:szCs w:val="28"/>
          <w:lang w:val="en-GB"/>
        </w:rPr>
        <w:t xml:space="preserve">, we find hyponyms such as "spider," "bee," "snail," and "crab." These creatures exhibit incredible diversity in morphology, </w:t>
      </w:r>
      <w:proofErr w:type="spellStart"/>
      <w:r w:rsidRPr="00F93DD1">
        <w:rPr>
          <w:sz w:val="28"/>
          <w:szCs w:val="28"/>
          <w:lang w:val="en-GB"/>
        </w:rPr>
        <w:t>behavior</w:t>
      </w:r>
      <w:proofErr w:type="spellEnd"/>
      <w:r w:rsidRPr="00F93DD1">
        <w:rPr>
          <w:sz w:val="28"/>
          <w:szCs w:val="28"/>
          <w:lang w:val="en-GB"/>
        </w:rPr>
        <w:t xml:space="preserve">, and ecological roles. Insects, for example, are the most diverse group of invertebrates, with over a million described species ranging from tiny ants to </w:t>
      </w:r>
      <w:proofErr w:type="spellStart"/>
      <w:r w:rsidRPr="00F93DD1">
        <w:rPr>
          <w:sz w:val="28"/>
          <w:szCs w:val="28"/>
          <w:lang w:val="en-GB"/>
        </w:rPr>
        <w:t>colorful</w:t>
      </w:r>
      <w:proofErr w:type="spellEnd"/>
      <w:r w:rsidRPr="00F93DD1">
        <w:rPr>
          <w:sz w:val="28"/>
          <w:szCs w:val="28"/>
          <w:lang w:val="en-GB"/>
        </w:rPr>
        <w:t xml:space="preserve"> butterflies. In contrast, within the vertebrate </w:t>
      </w:r>
      <w:proofErr w:type="spellStart"/>
      <w:r w:rsidRPr="00F93DD1">
        <w:rPr>
          <w:sz w:val="28"/>
          <w:szCs w:val="28"/>
          <w:lang w:val="en-GB"/>
        </w:rPr>
        <w:t>hyperonym</w:t>
      </w:r>
      <w:proofErr w:type="spellEnd"/>
      <w:r w:rsidRPr="00F93DD1">
        <w:rPr>
          <w:sz w:val="28"/>
          <w:szCs w:val="28"/>
          <w:lang w:val="en-GB"/>
        </w:rPr>
        <w:t xml:space="preserve">, we find hyponyms such as </w:t>
      </w:r>
      <w:r w:rsidR="00576C7D" w:rsidRPr="00F93DD1">
        <w:rPr>
          <w:sz w:val="28"/>
          <w:szCs w:val="28"/>
          <w:lang w:val="en-GB"/>
        </w:rPr>
        <w:t>(</w:t>
      </w:r>
      <w:proofErr w:type="spellStart"/>
      <w:r w:rsidR="00576C7D" w:rsidRPr="00F93DD1">
        <w:rPr>
          <w:sz w:val="28"/>
          <w:szCs w:val="28"/>
          <w:lang w:val="en-GB"/>
        </w:rPr>
        <w:t>inson</w:t>
      </w:r>
      <w:proofErr w:type="spellEnd"/>
      <w:r w:rsidR="00576C7D" w:rsidRPr="00F93DD1">
        <w:rPr>
          <w:sz w:val="28"/>
          <w:szCs w:val="28"/>
          <w:lang w:val="en-GB"/>
        </w:rPr>
        <w:t>)</w:t>
      </w:r>
      <w:r w:rsidRPr="00F93DD1">
        <w:rPr>
          <w:sz w:val="28"/>
          <w:szCs w:val="28"/>
          <w:lang w:val="en-GB"/>
        </w:rPr>
        <w:t xml:space="preserve">"human," </w:t>
      </w:r>
      <w:r w:rsidR="00576C7D" w:rsidRPr="00F93DD1">
        <w:rPr>
          <w:sz w:val="28"/>
          <w:szCs w:val="28"/>
          <w:lang w:val="en-GB"/>
        </w:rPr>
        <w:t>(kit)</w:t>
      </w:r>
      <w:r w:rsidRPr="00F93DD1">
        <w:rPr>
          <w:sz w:val="28"/>
          <w:szCs w:val="28"/>
          <w:lang w:val="en-GB"/>
        </w:rPr>
        <w:t xml:space="preserve">"whale," </w:t>
      </w:r>
      <w:r w:rsidR="00576C7D" w:rsidRPr="00F93DD1">
        <w:rPr>
          <w:sz w:val="28"/>
          <w:szCs w:val="28"/>
          <w:lang w:val="en-GB"/>
        </w:rPr>
        <w:t>(</w:t>
      </w:r>
      <w:proofErr w:type="spellStart"/>
      <w:r w:rsidR="00576C7D" w:rsidRPr="00F93DD1">
        <w:rPr>
          <w:sz w:val="28"/>
          <w:szCs w:val="28"/>
          <w:lang w:val="en-GB"/>
        </w:rPr>
        <w:t>qurbaqa</w:t>
      </w:r>
      <w:proofErr w:type="spellEnd"/>
      <w:r w:rsidR="00576C7D" w:rsidRPr="00F93DD1">
        <w:rPr>
          <w:sz w:val="28"/>
          <w:szCs w:val="28"/>
          <w:lang w:val="en-GB"/>
        </w:rPr>
        <w:t>)</w:t>
      </w:r>
      <w:r w:rsidRPr="00F93DD1">
        <w:rPr>
          <w:sz w:val="28"/>
          <w:szCs w:val="28"/>
          <w:lang w:val="en-GB"/>
        </w:rPr>
        <w:t xml:space="preserve">"frog," </w:t>
      </w:r>
      <w:r w:rsidR="00576C7D" w:rsidRPr="00F93DD1">
        <w:rPr>
          <w:sz w:val="28"/>
          <w:szCs w:val="28"/>
          <w:lang w:val="en-GB"/>
        </w:rPr>
        <w:t>(</w:t>
      </w:r>
      <w:proofErr w:type="spellStart"/>
      <w:r w:rsidR="00576C7D" w:rsidRPr="00F93DD1">
        <w:rPr>
          <w:sz w:val="28"/>
          <w:szCs w:val="28"/>
          <w:lang w:val="en-GB"/>
        </w:rPr>
        <w:t>qush</w:t>
      </w:r>
      <w:proofErr w:type="spellEnd"/>
      <w:r w:rsidR="00576C7D" w:rsidRPr="00F93DD1">
        <w:rPr>
          <w:sz w:val="28"/>
          <w:szCs w:val="28"/>
          <w:lang w:val="en-GB"/>
        </w:rPr>
        <w:t>)</w:t>
      </w:r>
      <w:r w:rsidRPr="00F93DD1">
        <w:rPr>
          <w:sz w:val="28"/>
          <w:szCs w:val="28"/>
          <w:lang w:val="en-GB"/>
        </w:rPr>
        <w:t xml:space="preserve">"bird," and </w:t>
      </w:r>
      <w:r w:rsidR="00576C7D" w:rsidRPr="00F93DD1">
        <w:rPr>
          <w:sz w:val="28"/>
          <w:szCs w:val="28"/>
          <w:lang w:val="en-GB"/>
        </w:rPr>
        <w:t>(</w:t>
      </w:r>
      <w:proofErr w:type="spellStart"/>
      <w:r w:rsidR="00576C7D" w:rsidRPr="00F93DD1">
        <w:rPr>
          <w:sz w:val="28"/>
          <w:szCs w:val="28"/>
          <w:lang w:val="en-GB"/>
        </w:rPr>
        <w:t>akula</w:t>
      </w:r>
      <w:proofErr w:type="spellEnd"/>
      <w:r w:rsidR="00576C7D" w:rsidRPr="00F93DD1">
        <w:rPr>
          <w:sz w:val="28"/>
          <w:szCs w:val="28"/>
          <w:lang w:val="en-GB"/>
        </w:rPr>
        <w:t>)</w:t>
      </w:r>
      <w:r w:rsidRPr="00F93DD1">
        <w:rPr>
          <w:sz w:val="28"/>
          <w:szCs w:val="28"/>
          <w:lang w:val="en-GB"/>
        </w:rPr>
        <w:t xml:space="preserve">"shark." Humans, as primates, are a specific type of mammal distinguished by traits such as bipedalism, complex social structures, and advanced cognitive abilities. Whales, as marine mammals, share ancestry with land-dwelling mammals but have adapted to life in the ocean. </w:t>
      </w:r>
    </w:p>
    <w:p w:rsidR="00270B5F" w:rsidRPr="00F93DD1" w:rsidRDefault="004D686E" w:rsidP="00F93DD1">
      <w:pPr>
        <w:spacing w:line="367" w:lineRule="auto"/>
        <w:ind w:left="391" w:right="13" w:firstLine="852"/>
        <w:rPr>
          <w:sz w:val="28"/>
          <w:szCs w:val="28"/>
          <w:lang w:val="en-GB"/>
        </w:rPr>
      </w:pPr>
      <w:r w:rsidRPr="00F93DD1">
        <w:rPr>
          <w:sz w:val="28"/>
          <w:szCs w:val="28"/>
          <w:lang w:val="en-GB"/>
        </w:rPr>
        <w:t xml:space="preserve">Frogs, as amphibians, undergo metamorphosis from aquatic tadpoles to terrestrial adults, while birds, with their feathers and hollow bones, are adapted for flight and diverse ecological niches. Sharks, as fish, are ancient predators with cartilaginous skeletons and specialized senses for detecting prey. Continuing down the hierarchy, we encounter </w:t>
      </w:r>
      <w:proofErr w:type="spellStart"/>
      <w:r w:rsidRPr="00F93DD1">
        <w:rPr>
          <w:sz w:val="28"/>
          <w:szCs w:val="28"/>
          <w:lang w:val="en-GB"/>
        </w:rPr>
        <w:t>hyperonyms</w:t>
      </w:r>
      <w:proofErr w:type="spellEnd"/>
      <w:r w:rsidRPr="00F93DD1">
        <w:rPr>
          <w:sz w:val="28"/>
          <w:szCs w:val="28"/>
          <w:lang w:val="en-GB"/>
        </w:rPr>
        <w:t xml:space="preserve"> like "arthropod" and "</w:t>
      </w:r>
      <w:proofErr w:type="spellStart"/>
      <w:r w:rsidRPr="00F93DD1">
        <w:rPr>
          <w:sz w:val="28"/>
          <w:szCs w:val="28"/>
          <w:lang w:val="en-GB"/>
        </w:rPr>
        <w:t>mollusk</w:t>
      </w:r>
      <w:proofErr w:type="spellEnd"/>
      <w:r w:rsidRPr="00F93DD1">
        <w:rPr>
          <w:sz w:val="28"/>
          <w:szCs w:val="28"/>
          <w:lang w:val="en-GB"/>
        </w:rPr>
        <w:t xml:space="preserve">." Arthropods, which include insects, arachnids, crustaceans, and millipedes, are characterized by jointed legs, segmented bodies, and exoskeletons. </w:t>
      </w:r>
      <w:proofErr w:type="spellStart"/>
      <w:r w:rsidRPr="00F93DD1">
        <w:rPr>
          <w:sz w:val="28"/>
          <w:szCs w:val="28"/>
          <w:lang w:val="en-GB"/>
        </w:rPr>
        <w:t>Mollusks</w:t>
      </w:r>
      <w:proofErr w:type="spellEnd"/>
      <w:r w:rsidRPr="00F93DD1">
        <w:rPr>
          <w:sz w:val="28"/>
          <w:szCs w:val="28"/>
          <w:lang w:val="en-GB"/>
        </w:rPr>
        <w:t xml:space="preserve">, such as snails, clams, octopuses, and squid, have soft bodies often protected by shells or other structures. </w:t>
      </w:r>
    </w:p>
    <w:p w:rsidR="00270B5F" w:rsidRPr="00F93DD1" w:rsidRDefault="004D686E" w:rsidP="00F93DD1">
      <w:pPr>
        <w:spacing w:line="365" w:lineRule="auto"/>
        <w:ind w:left="391" w:right="13" w:firstLine="852"/>
        <w:rPr>
          <w:sz w:val="28"/>
          <w:szCs w:val="28"/>
          <w:lang w:val="en-GB"/>
        </w:rPr>
      </w:pPr>
      <w:r w:rsidRPr="00F93DD1">
        <w:rPr>
          <w:sz w:val="28"/>
          <w:szCs w:val="28"/>
          <w:lang w:val="en-GB"/>
        </w:rPr>
        <w:t xml:space="preserve">Within the arthropod </w:t>
      </w:r>
      <w:proofErr w:type="spellStart"/>
      <w:r w:rsidRPr="00F93DD1">
        <w:rPr>
          <w:sz w:val="28"/>
          <w:szCs w:val="28"/>
          <w:lang w:val="en-GB"/>
        </w:rPr>
        <w:t>hyperonym</w:t>
      </w:r>
      <w:proofErr w:type="spellEnd"/>
      <w:r w:rsidRPr="00F93DD1">
        <w:rPr>
          <w:sz w:val="28"/>
          <w:szCs w:val="28"/>
          <w:lang w:val="en-GB"/>
        </w:rPr>
        <w:t xml:space="preserve">, we find hyponyms such as "spider," "beetle," "lobster," and "centipede." These creatures dominate terrestrial and aquatic ecosystems, playing crucial roles in food chains, nutrient cycling, and ecosystem functioning. Spiders, for example, are efficient predators that help control insect populations, while beetles are diverse herbivores and decomposers. In contrast, within the </w:t>
      </w:r>
      <w:proofErr w:type="spellStart"/>
      <w:r w:rsidRPr="00F93DD1">
        <w:rPr>
          <w:sz w:val="28"/>
          <w:szCs w:val="28"/>
          <w:lang w:val="en-GB"/>
        </w:rPr>
        <w:t>mollusk</w:t>
      </w:r>
      <w:proofErr w:type="spellEnd"/>
      <w:r w:rsidRPr="00F93DD1">
        <w:rPr>
          <w:sz w:val="28"/>
          <w:szCs w:val="28"/>
          <w:lang w:val="en-GB"/>
        </w:rPr>
        <w:t xml:space="preserve"> </w:t>
      </w:r>
      <w:proofErr w:type="spellStart"/>
      <w:r w:rsidRPr="00F93DD1">
        <w:rPr>
          <w:sz w:val="28"/>
          <w:szCs w:val="28"/>
          <w:lang w:val="en-GB"/>
        </w:rPr>
        <w:t>hyperonym</w:t>
      </w:r>
      <w:proofErr w:type="spellEnd"/>
      <w:r w:rsidRPr="00F93DD1">
        <w:rPr>
          <w:sz w:val="28"/>
          <w:szCs w:val="28"/>
          <w:lang w:val="en-GB"/>
        </w:rPr>
        <w:t xml:space="preserve">, we find hyponyms such as </w:t>
      </w:r>
      <w:r w:rsidR="00576C7D" w:rsidRPr="00F93DD1">
        <w:rPr>
          <w:sz w:val="28"/>
          <w:szCs w:val="28"/>
          <w:lang w:val="en-GB"/>
        </w:rPr>
        <w:t>(</w:t>
      </w:r>
      <w:proofErr w:type="spellStart"/>
      <w:r w:rsidR="00576C7D" w:rsidRPr="00F93DD1">
        <w:rPr>
          <w:sz w:val="28"/>
          <w:szCs w:val="28"/>
          <w:lang w:val="en-GB"/>
        </w:rPr>
        <w:t>shilliqurt</w:t>
      </w:r>
      <w:proofErr w:type="spellEnd"/>
      <w:r w:rsidR="00576C7D" w:rsidRPr="00F93DD1">
        <w:rPr>
          <w:sz w:val="28"/>
          <w:szCs w:val="28"/>
          <w:lang w:val="en-GB"/>
        </w:rPr>
        <w:t>)</w:t>
      </w:r>
      <w:r w:rsidRPr="00F93DD1">
        <w:rPr>
          <w:sz w:val="28"/>
          <w:szCs w:val="28"/>
          <w:lang w:val="en-GB"/>
        </w:rPr>
        <w:t xml:space="preserve">"snail," </w:t>
      </w:r>
      <w:r w:rsidR="00576C7D" w:rsidRPr="00F93DD1">
        <w:rPr>
          <w:sz w:val="28"/>
          <w:szCs w:val="28"/>
          <w:lang w:val="en-GB"/>
        </w:rPr>
        <w:t>(</w:t>
      </w:r>
      <w:proofErr w:type="spellStart"/>
      <w:r w:rsidR="00576C7D" w:rsidRPr="00F93DD1">
        <w:rPr>
          <w:sz w:val="28"/>
          <w:szCs w:val="28"/>
          <w:lang w:val="en-GB"/>
        </w:rPr>
        <w:t>sakizoyoq</w:t>
      </w:r>
      <w:proofErr w:type="spellEnd"/>
      <w:r w:rsidR="00576C7D" w:rsidRPr="00F93DD1">
        <w:rPr>
          <w:sz w:val="28"/>
          <w:szCs w:val="28"/>
          <w:lang w:val="en-GB"/>
        </w:rPr>
        <w:t>)</w:t>
      </w:r>
      <w:r w:rsidRPr="00F93DD1">
        <w:rPr>
          <w:sz w:val="28"/>
          <w:szCs w:val="28"/>
          <w:lang w:val="en-GB"/>
        </w:rPr>
        <w:t xml:space="preserve">"octopus," </w:t>
      </w:r>
      <w:r w:rsidR="00576C7D" w:rsidRPr="00F93DD1">
        <w:rPr>
          <w:sz w:val="28"/>
          <w:szCs w:val="28"/>
          <w:lang w:val="en-GB"/>
        </w:rPr>
        <w:t>(</w:t>
      </w:r>
      <w:proofErr w:type="spellStart"/>
      <w:r w:rsidR="00576C7D" w:rsidRPr="00F93DD1">
        <w:rPr>
          <w:sz w:val="28"/>
          <w:szCs w:val="28"/>
          <w:lang w:val="en-GB"/>
        </w:rPr>
        <w:t>moluska</w:t>
      </w:r>
      <w:proofErr w:type="spellEnd"/>
      <w:r w:rsidR="00576C7D" w:rsidRPr="00F93DD1">
        <w:rPr>
          <w:sz w:val="28"/>
          <w:szCs w:val="28"/>
          <w:lang w:val="en-GB"/>
        </w:rPr>
        <w:t>)</w:t>
      </w:r>
      <w:r w:rsidRPr="00F93DD1">
        <w:rPr>
          <w:sz w:val="28"/>
          <w:szCs w:val="28"/>
          <w:lang w:val="en-GB"/>
        </w:rPr>
        <w:t xml:space="preserve">"clam," and </w:t>
      </w:r>
      <w:r w:rsidR="00576C7D" w:rsidRPr="00F93DD1">
        <w:rPr>
          <w:sz w:val="28"/>
          <w:szCs w:val="28"/>
          <w:lang w:val="en-GB"/>
        </w:rPr>
        <w:t>(</w:t>
      </w:r>
      <w:proofErr w:type="spellStart"/>
      <w:r w:rsidR="00576C7D" w:rsidRPr="00F93DD1">
        <w:rPr>
          <w:sz w:val="28"/>
          <w:szCs w:val="28"/>
          <w:lang w:val="en-GB"/>
        </w:rPr>
        <w:t>kalmar</w:t>
      </w:r>
      <w:proofErr w:type="spellEnd"/>
      <w:r w:rsidR="00576C7D" w:rsidRPr="00F93DD1">
        <w:rPr>
          <w:sz w:val="28"/>
          <w:szCs w:val="28"/>
          <w:lang w:val="en-GB"/>
        </w:rPr>
        <w:t>)</w:t>
      </w:r>
      <w:r w:rsidRPr="00F93DD1">
        <w:rPr>
          <w:sz w:val="28"/>
          <w:szCs w:val="28"/>
          <w:lang w:val="en-GB"/>
        </w:rPr>
        <w:t xml:space="preserve">"squid." These creatures exhibit diverse adaptations for locomotion, feeding, and </w:t>
      </w:r>
      <w:proofErr w:type="spellStart"/>
      <w:r w:rsidRPr="00F93DD1">
        <w:rPr>
          <w:sz w:val="28"/>
          <w:szCs w:val="28"/>
          <w:lang w:val="en-GB"/>
        </w:rPr>
        <w:t>defense</w:t>
      </w:r>
      <w:proofErr w:type="spellEnd"/>
      <w:r w:rsidRPr="00F93DD1">
        <w:rPr>
          <w:sz w:val="28"/>
          <w:szCs w:val="28"/>
          <w:lang w:val="en-GB"/>
        </w:rPr>
        <w:t xml:space="preserve">, from the slow-moving snail with its shell to the fast and intelligent octopus with its complex </w:t>
      </w:r>
      <w:proofErr w:type="spellStart"/>
      <w:r w:rsidRPr="00F93DD1">
        <w:rPr>
          <w:sz w:val="28"/>
          <w:szCs w:val="28"/>
          <w:lang w:val="en-GB"/>
        </w:rPr>
        <w:t>behaviors</w:t>
      </w:r>
      <w:proofErr w:type="spellEnd"/>
      <w:r w:rsidRPr="00F93DD1">
        <w:rPr>
          <w:sz w:val="28"/>
          <w:szCs w:val="28"/>
          <w:lang w:val="en-GB"/>
        </w:rPr>
        <w:t xml:space="preserve">. Expanding even further, we encounter </w:t>
      </w:r>
      <w:proofErr w:type="spellStart"/>
      <w:r w:rsidRPr="00F93DD1">
        <w:rPr>
          <w:sz w:val="28"/>
          <w:szCs w:val="28"/>
          <w:lang w:val="en-GB"/>
        </w:rPr>
        <w:t>hyperonyms</w:t>
      </w:r>
      <w:proofErr w:type="spellEnd"/>
      <w:r w:rsidRPr="00F93DD1">
        <w:rPr>
          <w:sz w:val="28"/>
          <w:szCs w:val="28"/>
          <w:lang w:val="en-GB"/>
        </w:rPr>
        <w:t xml:space="preserve"> like "insect" and </w:t>
      </w:r>
      <w:r w:rsidRPr="00F93DD1">
        <w:rPr>
          <w:sz w:val="28"/>
          <w:szCs w:val="28"/>
          <w:lang w:val="en-GB"/>
        </w:rPr>
        <w:lastRenderedPageBreak/>
        <w:t xml:space="preserve">"crustacean." Insects, with over a million described species, dominate terrestrial ecosystems and play essential roles in pollination, decomposition, and nutrient cycling. Crustaceans, which include crabs, lobsters, shrimp, and crayfish, are primarily aquatic arthropods with specialized appendages for feeding and locomotion. </w:t>
      </w:r>
    </w:p>
    <w:p w:rsidR="00270B5F" w:rsidRPr="00F93DD1" w:rsidRDefault="004D686E" w:rsidP="00F93DD1">
      <w:pPr>
        <w:spacing w:line="367" w:lineRule="auto"/>
        <w:ind w:left="391" w:right="13" w:firstLine="852"/>
        <w:rPr>
          <w:sz w:val="28"/>
          <w:szCs w:val="28"/>
          <w:lang w:val="en-GB"/>
        </w:rPr>
      </w:pPr>
      <w:r w:rsidRPr="00F93DD1">
        <w:rPr>
          <w:sz w:val="28"/>
          <w:szCs w:val="28"/>
          <w:lang w:val="en-GB"/>
        </w:rPr>
        <w:t xml:space="preserve">Within the insect </w:t>
      </w:r>
      <w:proofErr w:type="spellStart"/>
      <w:r w:rsidRPr="00F93DD1">
        <w:rPr>
          <w:sz w:val="28"/>
          <w:szCs w:val="28"/>
          <w:lang w:val="en-GB"/>
        </w:rPr>
        <w:t>hyperonym</w:t>
      </w:r>
      <w:proofErr w:type="spellEnd"/>
      <w:r w:rsidRPr="00F93DD1">
        <w:rPr>
          <w:sz w:val="28"/>
          <w:szCs w:val="28"/>
          <w:lang w:val="en-GB"/>
        </w:rPr>
        <w:t xml:space="preserve">, we find hyponyms such as "ant," "butterfly," "beetle," and "mosquito." These creatures exhibit diverse morphologies, </w:t>
      </w:r>
      <w:proofErr w:type="spellStart"/>
      <w:r w:rsidRPr="00F93DD1">
        <w:rPr>
          <w:sz w:val="28"/>
          <w:szCs w:val="28"/>
          <w:lang w:val="en-GB"/>
        </w:rPr>
        <w:t>behaviors</w:t>
      </w:r>
      <w:proofErr w:type="spellEnd"/>
      <w:r w:rsidRPr="00F93DD1">
        <w:rPr>
          <w:sz w:val="28"/>
          <w:szCs w:val="28"/>
          <w:lang w:val="en-GB"/>
        </w:rPr>
        <w:t xml:space="preserve">, and ecological interactions, from the industrious ant colonies to the </w:t>
      </w:r>
      <w:proofErr w:type="spellStart"/>
      <w:r w:rsidRPr="00F93DD1">
        <w:rPr>
          <w:sz w:val="28"/>
          <w:szCs w:val="28"/>
          <w:lang w:val="en-GB"/>
        </w:rPr>
        <w:t>colorful</w:t>
      </w:r>
      <w:proofErr w:type="spellEnd"/>
      <w:r w:rsidRPr="00F93DD1">
        <w:rPr>
          <w:sz w:val="28"/>
          <w:szCs w:val="28"/>
          <w:lang w:val="en-GB"/>
        </w:rPr>
        <w:t xml:space="preserve"> displays of butterflies during migration. Insects have adapted to nearly every terrestrial habitat, showcasing remarkable diversity in size, shape, coloration, and </w:t>
      </w:r>
      <w:proofErr w:type="spellStart"/>
      <w:r w:rsidRPr="00F93DD1">
        <w:rPr>
          <w:sz w:val="28"/>
          <w:szCs w:val="28"/>
          <w:lang w:val="en-GB"/>
        </w:rPr>
        <w:t>behavior</w:t>
      </w:r>
      <w:proofErr w:type="spellEnd"/>
      <w:r w:rsidRPr="00F93DD1">
        <w:rPr>
          <w:sz w:val="28"/>
          <w:szCs w:val="28"/>
          <w:lang w:val="en-GB"/>
        </w:rPr>
        <w:t xml:space="preserve">. On the other hand, within the crustacean </w:t>
      </w:r>
      <w:proofErr w:type="spellStart"/>
      <w:r w:rsidRPr="00F93DD1">
        <w:rPr>
          <w:sz w:val="28"/>
          <w:szCs w:val="28"/>
          <w:lang w:val="en-GB"/>
        </w:rPr>
        <w:t>hyperonym</w:t>
      </w:r>
      <w:proofErr w:type="spellEnd"/>
      <w:r w:rsidRPr="00F93DD1">
        <w:rPr>
          <w:sz w:val="28"/>
          <w:szCs w:val="28"/>
          <w:lang w:val="en-GB"/>
        </w:rPr>
        <w:t xml:space="preserve">, we find hyponyms such as "crab," "lobster," "shrimp," and "krill." These marine and freshwater inhabitants have specialized appendages for grasping, swimming, and feeding. Crabs, for instance, have distinctive sideways-walking locomotion and protective shells, while shrimp display rapid swimming capabilities and delicate appendages for filter-feeding. Moving towards smaller and less visible organisms, we encounter </w:t>
      </w:r>
      <w:proofErr w:type="spellStart"/>
      <w:r w:rsidRPr="00F93DD1">
        <w:rPr>
          <w:sz w:val="28"/>
          <w:szCs w:val="28"/>
          <w:lang w:val="en-GB"/>
        </w:rPr>
        <w:t>hyperonyms</w:t>
      </w:r>
      <w:proofErr w:type="spellEnd"/>
      <w:r w:rsidRPr="00F93DD1">
        <w:rPr>
          <w:sz w:val="28"/>
          <w:szCs w:val="28"/>
          <w:lang w:val="en-GB"/>
        </w:rPr>
        <w:t xml:space="preserve"> like "arthropod" and "annelid." Arthropods, as previously mentioned, encompass a vast array of creatures, including insects, arachnids, crustaceans, and </w:t>
      </w:r>
      <w:proofErr w:type="spellStart"/>
      <w:r w:rsidRPr="00F93DD1">
        <w:rPr>
          <w:sz w:val="28"/>
          <w:szCs w:val="28"/>
          <w:lang w:val="en-GB"/>
        </w:rPr>
        <w:t>myriapods</w:t>
      </w:r>
      <w:proofErr w:type="spellEnd"/>
      <w:r w:rsidRPr="00F93DD1">
        <w:rPr>
          <w:sz w:val="28"/>
          <w:szCs w:val="28"/>
          <w:lang w:val="en-GB"/>
        </w:rPr>
        <w:t xml:space="preserve">. Annelids, on the other hand, are segmented worms found in various habitats, including soil, freshwater, and marine environments. </w:t>
      </w:r>
    </w:p>
    <w:p w:rsidR="00270B5F" w:rsidRPr="00F93DD1" w:rsidRDefault="004D686E" w:rsidP="00F93DD1">
      <w:pPr>
        <w:spacing w:line="366" w:lineRule="auto"/>
        <w:ind w:left="391" w:right="13" w:firstLine="852"/>
        <w:rPr>
          <w:sz w:val="28"/>
          <w:szCs w:val="28"/>
          <w:lang w:val="en-GB"/>
        </w:rPr>
      </w:pPr>
      <w:proofErr w:type="gramStart"/>
      <w:r w:rsidRPr="00F93DD1">
        <w:rPr>
          <w:sz w:val="28"/>
          <w:szCs w:val="28"/>
          <w:lang w:val="en-GB"/>
        </w:rPr>
        <w:t>Within  the</w:t>
      </w:r>
      <w:proofErr w:type="gramEnd"/>
      <w:r w:rsidRPr="00F93DD1">
        <w:rPr>
          <w:sz w:val="28"/>
          <w:szCs w:val="28"/>
          <w:lang w:val="en-GB"/>
        </w:rPr>
        <w:t xml:space="preserve"> arthropod </w:t>
      </w:r>
      <w:proofErr w:type="spellStart"/>
      <w:r w:rsidRPr="00F93DD1">
        <w:rPr>
          <w:sz w:val="28"/>
          <w:szCs w:val="28"/>
          <w:lang w:val="en-GB"/>
        </w:rPr>
        <w:t>hyperonym</w:t>
      </w:r>
      <w:proofErr w:type="spellEnd"/>
      <w:r w:rsidRPr="00F93DD1">
        <w:rPr>
          <w:sz w:val="28"/>
          <w:szCs w:val="28"/>
          <w:lang w:val="en-GB"/>
        </w:rPr>
        <w:t xml:space="preserve">, we find hyponyms such as "spider," "centipede," "scorpion," and "millipede." These creatures exhibit diverse adaptations for predation, </w:t>
      </w:r>
      <w:proofErr w:type="spellStart"/>
      <w:r w:rsidRPr="00F93DD1">
        <w:rPr>
          <w:sz w:val="28"/>
          <w:szCs w:val="28"/>
          <w:lang w:val="en-GB"/>
        </w:rPr>
        <w:t>defense</w:t>
      </w:r>
      <w:proofErr w:type="spellEnd"/>
      <w:r w:rsidRPr="00F93DD1">
        <w:rPr>
          <w:sz w:val="28"/>
          <w:szCs w:val="28"/>
          <w:lang w:val="en-GB"/>
        </w:rPr>
        <w:t xml:space="preserve">, and locomotion, from the venomous stingers of scorpions to the numerous legs of millipedes for rapid movement. In contrast, within the annelid </w:t>
      </w:r>
      <w:proofErr w:type="spellStart"/>
      <w:r w:rsidRPr="00F93DD1">
        <w:rPr>
          <w:sz w:val="28"/>
          <w:szCs w:val="28"/>
          <w:lang w:val="en-GB"/>
        </w:rPr>
        <w:t>hyperonym</w:t>
      </w:r>
      <w:proofErr w:type="spellEnd"/>
      <w:r w:rsidRPr="00F93DD1">
        <w:rPr>
          <w:sz w:val="28"/>
          <w:szCs w:val="28"/>
          <w:lang w:val="en-GB"/>
        </w:rPr>
        <w:t xml:space="preserve">, we find hyponyms such as "earthworm," "leech," "polychaete," and "tube worm." Earthworms play essential roles in soil health and nutrient cycling, while leeches have specialized adaptations for blood-feeding. Polychaetes, found in </w:t>
      </w:r>
      <w:r w:rsidRPr="00F93DD1">
        <w:rPr>
          <w:sz w:val="28"/>
          <w:szCs w:val="28"/>
          <w:lang w:val="en-GB"/>
        </w:rPr>
        <w:lastRenderedPageBreak/>
        <w:t xml:space="preserve">marine environments, are diverse worms with bristle-like structures called chaetae for movement and </w:t>
      </w:r>
      <w:proofErr w:type="spellStart"/>
      <w:r w:rsidRPr="00F93DD1">
        <w:rPr>
          <w:sz w:val="28"/>
          <w:szCs w:val="28"/>
          <w:lang w:val="en-GB"/>
        </w:rPr>
        <w:t>defense</w:t>
      </w:r>
      <w:proofErr w:type="spellEnd"/>
      <w:r w:rsidRPr="00F93DD1">
        <w:rPr>
          <w:sz w:val="28"/>
          <w:szCs w:val="28"/>
          <w:lang w:val="en-GB"/>
        </w:rPr>
        <w:t xml:space="preserve">. </w:t>
      </w:r>
      <w:r w:rsidR="00FC5BE6">
        <w:rPr>
          <w:rStyle w:val="a7"/>
          <w:sz w:val="28"/>
          <w:szCs w:val="28"/>
          <w:lang w:val="en-GB"/>
        </w:rPr>
        <w:footnoteReference w:id="8"/>
      </w:r>
    </w:p>
    <w:p w:rsidR="00270B5F" w:rsidRPr="00F93DD1" w:rsidRDefault="004D686E" w:rsidP="00F93DD1">
      <w:pPr>
        <w:spacing w:line="365" w:lineRule="auto"/>
        <w:ind w:left="391" w:right="13" w:firstLine="852"/>
        <w:rPr>
          <w:sz w:val="28"/>
          <w:szCs w:val="28"/>
          <w:lang w:val="en-GB"/>
        </w:rPr>
      </w:pPr>
      <w:r w:rsidRPr="00F93DD1">
        <w:rPr>
          <w:sz w:val="28"/>
          <w:szCs w:val="28"/>
          <w:lang w:val="en-GB"/>
        </w:rPr>
        <w:t xml:space="preserve">Continuing down the hierarchy, we encounter </w:t>
      </w:r>
      <w:proofErr w:type="spellStart"/>
      <w:r w:rsidRPr="00F93DD1">
        <w:rPr>
          <w:sz w:val="28"/>
          <w:szCs w:val="28"/>
          <w:lang w:val="en-GB"/>
        </w:rPr>
        <w:t>hyperonyms</w:t>
      </w:r>
      <w:proofErr w:type="spellEnd"/>
      <w:r w:rsidRPr="00F93DD1">
        <w:rPr>
          <w:sz w:val="28"/>
          <w:szCs w:val="28"/>
          <w:lang w:val="en-GB"/>
        </w:rPr>
        <w:t xml:space="preserve"> like "insect" and "worm." Insects, as discussed earlier, are a diverse group of arthropods with three pairs of legs and often wings. Worms, however, belong to various phyla, including annelids, nematodes, and </w:t>
      </w:r>
      <w:proofErr w:type="spellStart"/>
      <w:r w:rsidRPr="00F93DD1">
        <w:rPr>
          <w:sz w:val="28"/>
          <w:szCs w:val="28"/>
          <w:lang w:val="en-GB"/>
        </w:rPr>
        <w:t>platyhelminths</w:t>
      </w:r>
      <w:proofErr w:type="spellEnd"/>
      <w:r w:rsidRPr="00F93DD1">
        <w:rPr>
          <w:sz w:val="28"/>
          <w:szCs w:val="28"/>
          <w:lang w:val="en-GB"/>
        </w:rPr>
        <w:t xml:space="preserve">, characterized by elongated, cylindrical bodies without appendages. </w:t>
      </w:r>
      <w:r w:rsidR="00F93DD1">
        <w:rPr>
          <w:rStyle w:val="a7"/>
          <w:sz w:val="28"/>
          <w:szCs w:val="28"/>
          <w:lang w:val="en-GB"/>
        </w:rPr>
        <w:footnoteReference w:id="9"/>
      </w:r>
    </w:p>
    <w:p w:rsidR="00270B5F" w:rsidRPr="00F93DD1" w:rsidRDefault="004D686E" w:rsidP="00F93DD1">
      <w:pPr>
        <w:spacing w:line="365" w:lineRule="auto"/>
        <w:ind w:left="391" w:right="13" w:firstLine="852"/>
        <w:rPr>
          <w:sz w:val="28"/>
          <w:szCs w:val="28"/>
          <w:lang w:val="en-GB"/>
        </w:rPr>
      </w:pPr>
      <w:r w:rsidRPr="00F93DD1">
        <w:rPr>
          <w:sz w:val="28"/>
          <w:szCs w:val="28"/>
          <w:lang w:val="en-GB"/>
        </w:rPr>
        <w:t xml:space="preserve">Within the insect </w:t>
      </w:r>
      <w:proofErr w:type="spellStart"/>
      <w:r w:rsidRPr="00F93DD1">
        <w:rPr>
          <w:sz w:val="28"/>
          <w:szCs w:val="28"/>
          <w:lang w:val="en-GB"/>
        </w:rPr>
        <w:t>hyperonym</w:t>
      </w:r>
      <w:proofErr w:type="spellEnd"/>
      <w:r w:rsidRPr="00F93DD1">
        <w:rPr>
          <w:sz w:val="28"/>
          <w:szCs w:val="28"/>
          <w:lang w:val="en-GB"/>
        </w:rPr>
        <w:t xml:space="preserve">, we find hyponyms such as "beetle," "fly," "moth," and "bee." These creatures exhibit specialized mouthparts, sensory organs, and reproductive strategies, contributing significantly to ecosystem functions like pollination, decomposition, and nutrient cycling. In contrast, within the worm </w:t>
      </w:r>
      <w:proofErr w:type="spellStart"/>
      <w:r w:rsidRPr="00F93DD1">
        <w:rPr>
          <w:sz w:val="28"/>
          <w:szCs w:val="28"/>
          <w:lang w:val="en-GB"/>
        </w:rPr>
        <w:t>hyperonym</w:t>
      </w:r>
      <w:proofErr w:type="spellEnd"/>
      <w:r w:rsidRPr="00F93DD1">
        <w:rPr>
          <w:sz w:val="28"/>
          <w:szCs w:val="28"/>
          <w:lang w:val="en-GB"/>
        </w:rPr>
        <w:t xml:space="preserve">, we find hyponyms such as "earthworm," "tapeworm," "roundworm," and "flatworm." Each of these worm types has unique adaptations and ecological roles. Earthworms, for instance, aerate and enrich soil through their burrowing activities, while tapeworms and roundworms can parasitize animals, including humans, causing various diseases. Moving to even smaller organisms, we encounter </w:t>
      </w:r>
      <w:proofErr w:type="spellStart"/>
      <w:r w:rsidRPr="00F93DD1">
        <w:rPr>
          <w:sz w:val="28"/>
          <w:szCs w:val="28"/>
          <w:lang w:val="en-GB"/>
        </w:rPr>
        <w:t>hyperonyms</w:t>
      </w:r>
      <w:proofErr w:type="spellEnd"/>
      <w:r w:rsidRPr="00F93DD1">
        <w:rPr>
          <w:sz w:val="28"/>
          <w:szCs w:val="28"/>
          <w:lang w:val="en-GB"/>
        </w:rPr>
        <w:t xml:space="preserve"> like "invertebrate" and "microorganism." Invertebrates, as mentioned earlier, lack a backbone and include a wide range of creatures such as insects, worms, </w:t>
      </w:r>
      <w:proofErr w:type="spellStart"/>
      <w:r w:rsidRPr="00F93DD1">
        <w:rPr>
          <w:sz w:val="28"/>
          <w:szCs w:val="28"/>
          <w:lang w:val="en-GB"/>
        </w:rPr>
        <w:t>mollusks</w:t>
      </w:r>
      <w:proofErr w:type="spellEnd"/>
      <w:r w:rsidRPr="00F93DD1">
        <w:rPr>
          <w:sz w:val="28"/>
          <w:szCs w:val="28"/>
          <w:lang w:val="en-GB"/>
        </w:rPr>
        <w:t xml:space="preserve">, arthropods, and more. Microorganisms, on the other hand, are microscopic life forms that encompass bacteria, viruses, fungi, </w:t>
      </w:r>
      <w:proofErr w:type="spellStart"/>
      <w:r w:rsidRPr="00F93DD1">
        <w:rPr>
          <w:sz w:val="28"/>
          <w:szCs w:val="28"/>
          <w:lang w:val="en-GB"/>
        </w:rPr>
        <w:t>protists</w:t>
      </w:r>
      <w:proofErr w:type="spellEnd"/>
      <w:r w:rsidRPr="00F93DD1">
        <w:rPr>
          <w:sz w:val="28"/>
          <w:szCs w:val="28"/>
          <w:lang w:val="en-GB"/>
        </w:rPr>
        <w:t xml:space="preserve">, and archaea. Within the invertebrate </w:t>
      </w:r>
      <w:proofErr w:type="spellStart"/>
      <w:r w:rsidRPr="00F93DD1">
        <w:rPr>
          <w:sz w:val="28"/>
          <w:szCs w:val="28"/>
          <w:lang w:val="en-GB"/>
        </w:rPr>
        <w:t>hyperonym</w:t>
      </w:r>
      <w:proofErr w:type="spellEnd"/>
      <w:r w:rsidRPr="00F93DD1">
        <w:rPr>
          <w:sz w:val="28"/>
          <w:szCs w:val="28"/>
          <w:lang w:val="en-GB"/>
        </w:rPr>
        <w:t xml:space="preserve">, we find hyponyms such as "spider," "snail," "ant," and "jellyfish." These creatures range from small, terrestrial arachnids to aquatic </w:t>
      </w:r>
      <w:proofErr w:type="spellStart"/>
      <w:r w:rsidRPr="00F93DD1">
        <w:rPr>
          <w:sz w:val="28"/>
          <w:szCs w:val="28"/>
          <w:lang w:val="en-GB"/>
        </w:rPr>
        <w:t>mollusks</w:t>
      </w:r>
      <w:proofErr w:type="spellEnd"/>
      <w:r w:rsidRPr="00F93DD1">
        <w:rPr>
          <w:sz w:val="28"/>
          <w:szCs w:val="28"/>
          <w:lang w:val="en-GB"/>
        </w:rPr>
        <w:t xml:space="preserve"> and cnidarians with specialized stinging cells for predation. </w:t>
      </w:r>
      <w:r w:rsidR="00FC5BE6">
        <w:rPr>
          <w:rStyle w:val="a7"/>
          <w:sz w:val="28"/>
          <w:szCs w:val="28"/>
          <w:lang w:val="en-GB"/>
        </w:rPr>
        <w:footnoteReference w:id="10"/>
      </w:r>
    </w:p>
    <w:p w:rsidR="00270B5F" w:rsidRPr="00F93DD1" w:rsidRDefault="004D686E" w:rsidP="00F93DD1">
      <w:pPr>
        <w:spacing w:line="364" w:lineRule="auto"/>
        <w:ind w:left="391" w:right="13" w:firstLine="852"/>
        <w:rPr>
          <w:sz w:val="28"/>
          <w:szCs w:val="28"/>
          <w:lang w:val="en-GB"/>
        </w:rPr>
      </w:pPr>
      <w:r w:rsidRPr="00F93DD1">
        <w:rPr>
          <w:sz w:val="28"/>
          <w:szCs w:val="28"/>
          <w:lang w:val="en-GB"/>
        </w:rPr>
        <w:t xml:space="preserve">In contrast, within the microorganism </w:t>
      </w:r>
      <w:proofErr w:type="spellStart"/>
      <w:r w:rsidRPr="00F93DD1">
        <w:rPr>
          <w:sz w:val="28"/>
          <w:szCs w:val="28"/>
          <w:lang w:val="en-GB"/>
        </w:rPr>
        <w:t>hyperonym</w:t>
      </w:r>
      <w:proofErr w:type="spellEnd"/>
      <w:r w:rsidRPr="00F93DD1">
        <w:rPr>
          <w:sz w:val="28"/>
          <w:szCs w:val="28"/>
          <w:lang w:val="en-GB"/>
        </w:rPr>
        <w:t xml:space="preserve">, we find hyponyms such as "bacteria," "virus," "fungus," "amoeba," and "algae." Each of these microscopic organisms plays crucial roles in various ecosystems and human health. Bacteria, for </w:t>
      </w:r>
      <w:r w:rsidRPr="00F93DD1">
        <w:rPr>
          <w:sz w:val="28"/>
          <w:szCs w:val="28"/>
          <w:lang w:val="en-GB"/>
        </w:rPr>
        <w:lastRenderedPageBreak/>
        <w:t xml:space="preserve">instance, are essential for nutrient cycling, decomposition, and symbiotic relationships in soil, water, and the human body. Viruses, while not considered living organisms, have significant impacts on biological processes, including infectious diseases in plants, animals, and humans. Fungi, including </w:t>
      </w:r>
      <w:proofErr w:type="spellStart"/>
      <w:r w:rsidRPr="00F93DD1">
        <w:rPr>
          <w:sz w:val="28"/>
          <w:szCs w:val="28"/>
          <w:lang w:val="en-GB"/>
        </w:rPr>
        <w:t>molds</w:t>
      </w:r>
      <w:proofErr w:type="spellEnd"/>
      <w:r w:rsidRPr="00F93DD1">
        <w:rPr>
          <w:sz w:val="28"/>
          <w:szCs w:val="28"/>
          <w:lang w:val="en-GB"/>
        </w:rPr>
        <w:t xml:space="preserve">, yeasts, and mushrooms, decompose organic matter, form symbiotic relationships with plants, and produce antibiotics and food products. </w:t>
      </w:r>
      <w:proofErr w:type="spellStart"/>
      <w:r w:rsidRPr="00F93DD1">
        <w:rPr>
          <w:sz w:val="28"/>
          <w:szCs w:val="28"/>
          <w:lang w:val="en-GB"/>
        </w:rPr>
        <w:t>Protists</w:t>
      </w:r>
      <w:proofErr w:type="spellEnd"/>
      <w:r w:rsidRPr="00F93DD1">
        <w:rPr>
          <w:sz w:val="28"/>
          <w:szCs w:val="28"/>
          <w:lang w:val="en-GB"/>
        </w:rPr>
        <w:t xml:space="preserve">, a diverse group of eukaryotic microorganisms, include algae, amoebas, and ciliates, playing roles as primary producers, predators, and decomposers in aquatic and terrestrial ecosystems. Algae, for example, are photosynthetic </w:t>
      </w:r>
      <w:proofErr w:type="spellStart"/>
      <w:r w:rsidRPr="00F93DD1">
        <w:rPr>
          <w:sz w:val="28"/>
          <w:szCs w:val="28"/>
          <w:lang w:val="en-GB"/>
        </w:rPr>
        <w:t>protists</w:t>
      </w:r>
      <w:proofErr w:type="spellEnd"/>
      <w:r w:rsidRPr="00F93DD1">
        <w:rPr>
          <w:sz w:val="28"/>
          <w:szCs w:val="28"/>
          <w:lang w:val="en-GB"/>
        </w:rPr>
        <w:t xml:space="preserve"> that contribute to oxygen production and food chains in marine and freshwater environments. </w:t>
      </w:r>
    </w:p>
    <w:p w:rsidR="00270B5F" w:rsidRPr="00F93DD1" w:rsidRDefault="004D686E" w:rsidP="00F93DD1">
      <w:pPr>
        <w:spacing w:line="366" w:lineRule="auto"/>
        <w:ind w:left="391" w:right="109" w:firstLine="852"/>
        <w:rPr>
          <w:sz w:val="28"/>
          <w:szCs w:val="28"/>
          <w:lang w:val="en-GB"/>
        </w:rPr>
      </w:pPr>
      <w:proofErr w:type="gramStart"/>
      <w:r w:rsidRPr="00F93DD1">
        <w:rPr>
          <w:sz w:val="28"/>
          <w:szCs w:val="28"/>
          <w:lang w:val="en-GB"/>
        </w:rPr>
        <w:t xml:space="preserve">Overall,  </w:t>
      </w:r>
      <w:proofErr w:type="spellStart"/>
      <w:r w:rsidRPr="00F93DD1">
        <w:rPr>
          <w:sz w:val="28"/>
          <w:szCs w:val="28"/>
          <w:lang w:val="en-GB"/>
        </w:rPr>
        <w:t>hyperonyms</w:t>
      </w:r>
      <w:proofErr w:type="spellEnd"/>
      <w:proofErr w:type="gramEnd"/>
      <w:r w:rsidRPr="00F93DD1">
        <w:rPr>
          <w:sz w:val="28"/>
          <w:szCs w:val="28"/>
          <w:lang w:val="en-GB"/>
        </w:rPr>
        <w:t xml:space="preserve">  in  English  animal  names provide a hierarchical framework for organizing and categorizing the vast diversity of creatures in the animal kingdom. From broad terms like "animal" and "mammal" to specific terms like "lion" and "earthworm," these </w:t>
      </w:r>
      <w:proofErr w:type="spellStart"/>
      <w:r w:rsidRPr="00F93DD1">
        <w:rPr>
          <w:sz w:val="28"/>
          <w:szCs w:val="28"/>
          <w:lang w:val="en-GB"/>
        </w:rPr>
        <w:t>hyperonyms</w:t>
      </w:r>
      <w:proofErr w:type="spellEnd"/>
      <w:r w:rsidRPr="00F93DD1">
        <w:rPr>
          <w:sz w:val="28"/>
          <w:szCs w:val="28"/>
          <w:lang w:val="en-GB"/>
        </w:rPr>
        <w:t xml:space="preserve"> help scientists, educators, and enthusiasts understand the relationships and characteristics of different species and their roles in ecosystems. </w:t>
      </w:r>
      <w:r w:rsidRPr="00F93DD1">
        <w:rPr>
          <w:sz w:val="28"/>
          <w:szCs w:val="28"/>
          <w:lang w:val="en-GB"/>
        </w:rPr>
        <w:br w:type="page"/>
      </w:r>
    </w:p>
    <w:p w:rsidR="00270B5F" w:rsidRPr="00F93DD1" w:rsidRDefault="004D686E" w:rsidP="00F93DD1">
      <w:pPr>
        <w:pStyle w:val="1"/>
        <w:ind w:left="593" w:right="357"/>
        <w:rPr>
          <w:sz w:val="28"/>
          <w:szCs w:val="28"/>
          <w:lang w:val="en-GB"/>
        </w:rPr>
      </w:pPr>
      <w:bookmarkStart w:id="6" w:name="_Toc37268"/>
      <w:r w:rsidRPr="00F93DD1">
        <w:rPr>
          <w:sz w:val="28"/>
          <w:szCs w:val="28"/>
          <w:lang w:val="en-GB"/>
        </w:rPr>
        <w:lastRenderedPageBreak/>
        <w:t>2.2.</w:t>
      </w:r>
      <w:r w:rsidRPr="00F93DD1">
        <w:rPr>
          <w:rFonts w:eastAsia="Arial"/>
          <w:sz w:val="28"/>
          <w:szCs w:val="28"/>
          <w:lang w:val="en-GB"/>
        </w:rPr>
        <w:t xml:space="preserve"> </w:t>
      </w:r>
      <w:proofErr w:type="spellStart"/>
      <w:r w:rsidRPr="00F93DD1">
        <w:rPr>
          <w:sz w:val="28"/>
          <w:szCs w:val="28"/>
          <w:lang w:val="en-GB"/>
        </w:rPr>
        <w:t>Hyperonyms</w:t>
      </w:r>
      <w:proofErr w:type="spellEnd"/>
      <w:r w:rsidRPr="00F93DD1">
        <w:rPr>
          <w:sz w:val="28"/>
          <w:szCs w:val="28"/>
          <w:lang w:val="en-GB"/>
        </w:rPr>
        <w:t xml:space="preserve"> in Uzbek Animal Names</w:t>
      </w:r>
      <w:bookmarkEnd w:id="6"/>
    </w:p>
    <w:p w:rsidR="00270B5F" w:rsidRPr="00F93DD1" w:rsidRDefault="004D686E" w:rsidP="00F93DD1">
      <w:pPr>
        <w:spacing w:line="368" w:lineRule="auto"/>
        <w:ind w:left="391" w:right="13" w:firstLine="852"/>
        <w:rPr>
          <w:sz w:val="28"/>
          <w:szCs w:val="28"/>
          <w:lang w:val="en-GB"/>
        </w:rPr>
      </w:pPr>
      <w:proofErr w:type="spellStart"/>
      <w:r w:rsidRPr="00F93DD1">
        <w:rPr>
          <w:sz w:val="28"/>
          <w:szCs w:val="28"/>
          <w:lang w:val="en-GB"/>
        </w:rPr>
        <w:t>Hyperonyms</w:t>
      </w:r>
      <w:proofErr w:type="spellEnd"/>
      <w:r w:rsidRPr="00F93DD1">
        <w:rPr>
          <w:sz w:val="28"/>
          <w:szCs w:val="28"/>
          <w:lang w:val="en-GB"/>
        </w:rPr>
        <w:t xml:space="preserve">, or superordinate terms, are broad categories under which more specific terms, known as hyponyms, are grouped. In the context of animal names in the Uzbek language, </w:t>
      </w:r>
      <w:proofErr w:type="spellStart"/>
      <w:r w:rsidRPr="00F93DD1">
        <w:rPr>
          <w:sz w:val="28"/>
          <w:szCs w:val="28"/>
          <w:lang w:val="en-GB"/>
        </w:rPr>
        <w:t>hyperonyms</w:t>
      </w:r>
      <w:proofErr w:type="spellEnd"/>
      <w:r w:rsidRPr="00F93DD1">
        <w:rPr>
          <w:sz w:val="28"/>
          <w:szCs w:val="28"/>
          <w:lang w:val="en-GB"/>
        </w:rPr>
        <w:t xml:space="preserve"> serve as general labels encompassing various specific animals. For example, "</w:t>
      </w:r>
      <w:proofErr w:type="spellStart"/>
      <w:r w:rsidRPr="00F93DD1">
        <w:rPr>
          <w:sz w:val="28"/>
          <w:szCs w:val="28"/>
          <w:lang w:val="en-GB"/>
        </w:rPr>
        <w:t>hayvon</w:t>
      </w:r>
      <w:proofErr w:type="spellEnd"/>
      <w:r w:rsidRPr="00F93DD1">
        <w:rPr>
          <w:sz w:val="28"/>
          <w:szCs w:val="28"/>
          <w:lang w:val="en-GB"/>
        </w:rPr>
        <w:t xml:space="preserve">" (animal) is a </w:t>
      </w:r>
      <w:proofErr w:type="spellStart"/>
      <w:r w:rsidRPr="00F93DD1">
        <w:rPr>
          <w:sz w:val="28"/>
          <w:szCs w:val="28"/>
          <w:lang w:val="en-GB"/>
        </w:rPr>
        <w:t>hyperonym</w:t>
      </w:r>
      <w:proofErr w:type="spellEnd"/>
      <w:r w:rsidRPr="00F93DD1">
        <w:rPr>
          <w:sz w:val="28"/>
          <w:szCs w:val="28"/>
          <w:lang w:val="en-GB"/>
        </w:rPr>
        <w:t xml:space="preserve"> that includes specific creatures like "it" (dog), "</w:t>
      </w:r>
      <w:proofErr w:type="spellStart"/>
      <w:r w:rsidRPr="00F93DD1">
        <w:rPr>
          <w:sz w:val="28"/>
          <w:szCs w:val="28"/>
          <w:lang w:val="en-GB"/>
        </w:rPr>
        <w:t>mushuk</w:t>
      </w:r>
      <w:proofErr w:type="spellEnd"/>
      <w:r w:rsidRPr="00F93DD1">
        <w:rPr>
          <w:sz w:val="28"/>
          <w:szCs w:val="28"/>
          <w:lang w:val="en-GB"/>
        </w:rPr>
        <w:t>" (cat), "fil" (elephant), and "</w:t>
      </w:r>
      <w:proofErr w:type="spellStart"/>
      <w:r w:rsidRPr="00F93DD1">
        <w:rPr>
          <w:sz w:val="28"/>
          <w:szCs w:val="28"/>
          <w:lang w:val="en-GB"/>
        </w:rPr>
        <w:t>qush</w:t>
      </w:r>
      <w:proofErr w:type="spellEnd"/>
      <w:r w:rsidRPr="00F93DD1">
        <w:rPr>
          <w:sz w:val="28"/>
          <w:szCs w:val="28"/>
          <w:lang w:val="en-GB"/>
        </w:rPr>
        <w:t xml:space="preserve">" (bird). Understanding </w:t>
      </w:r>
      <w:proofErr w:type="spellStart"/>
      <w:r w:rsidRPr="00F93DD1">
        <w:rPr>
          <w:sz w:val="28"/>
          <w:szCs w:val="28"/>
          <w:lang w:val="en-GB"/>
        </w:rPr>
        <w:t>hyperonyms</w:t>
      </w:r>
      <w:proofErr w:type="spellEnd"/>
      <w:r w:rsidRPr="00F93DD1">
        <w:rPr>
          <w:sz w:val="28"/>
          <w:szCs w:val="28"/>
          <w:lang w:val="en-GB"/>
        </w:rPr>
        <w:t xml:space="preserve"> is crucial for organizing and categorizing information, which aids in communication, learning, and cognitive processing. </w:t>
      </w:r>
    </w:p>
    <w:p w:rsidR="00270B5F" w:rsidRPr="00F93DD1" w:rsidRDefault="004D686E" w:rsidP="00F93DD1">
      <w:pPr>
        <w:spacing w:line="367" w:lineRule="auto"/>
        <w:ind w:left="391" w:right="13" w:firstLine="852"/>
        <w:rPr>
          <w:sz w:val="28"/>
          <w:szCs w:val="28"/>
          <w:lang w:val="en-GB"/>
        </w:rPr>
      </w:pPr>
      <w:proofErr w:type="spellStart"/>
      <w:r w:rsidRPr="00F93DD1">
        <w:rPr>
          <w:sz w:val="28"/>
          <w:szCs w:val="28"/>
          <w:lang w:val="en-GB"/>
        </w:rPr>
        <w:t>Hyperonyms</w:t>
      </w:r>
      <w:proofErr w:type="spellEnd"/>
      <w:r w:rsidRPr="00F93DD1">
        <w:rPr>
          <w:sz w:val="28"/>
          <w:szCs w:val="28"/>
          <w:lang w:val="en-GB"/>
        </w:rPr>
        <w:t xml:space="preserve"> play an essential role in structuring language by providing a framework for hierarchical classification. This structure allows speakers to communicate efficiently by using general terms that can be specified further with hyponyms when necessary. For instance, the </w:t>
      </w:r>
      <w:proofErr w:type="spellStart"/>
      <w:r w:rsidRPr="00F93DD1">
        <w:rPr>
          <w:sz w:val="28"/>
          <w:szCs w:val="28"/>
          <w:lang w:val="en-GB"/>
        </w:rPr>
        <w:t>hyperonym</w:t>
      </w:r>
      <w:proofErr w:type="spellEnd"/>
      <w:r w:rsidRPr="00F93DD1">
        <w:rPr>
          <w:sz w:val="28"/>
          <w:szCs w:val="28"/>
          <w:lang w:val="en-GB"/>
        </w:rPr>
        <w:t xml:space="preserve"> "</w:t>
      </w:r>
      <w:proofErr w:type="spellStart"/>
      <w:r w:rsidRPr="00F93DD1">
        <w:rPr>
          <w:sz w:val="28"/>
          <w:szCs w:val="28"/>
          <w:lang w:val="en-GB"/>
        </w:rPr>
        <w:t>hayvon</w:t>
      </w:r>
      <w:proofErr w:type="spellEnd"/>
      <w:r w:rsidRPr="00F93DD1">
        <w:rPr>
          <w:sz w:val="28"/>
          <w:szCs w:val="28"/>
          <w:lang w:val="en-GB"/>
        </w:rPr>
        <w:t>" (animal) can be used in a general discussion, while specific animals like "</w:t>
      </w:r>
      <w:proofErr w:type="spellStart"/>
      <w:r w:rsidRPr="00F93DD1">
        <w:rPr>
          <w:sz w:val="28"/>
          <w:szCs w:val="28"/>
          <w:lang w:val="en-GB"/>
        </w:rPr>
        <w:t>sher</w:t>
      </w:r>
      <w:proofErr w:type="spellEnd"/>
      <w:r w:rsidRPr="00F93DD1">
        <w:rPr>
          <w:sz w:val="28"/>
          <w:szCs w:val="28"/>
          <w:lang w:val="en-GB"/>
        </w:rPr>
        <w:t xml:space="preserve">" (lion) or "fil" (elephant) can be mentioned to provide more detailed information. This hierarchical organization helps reduce ambiguity and enhance clarity in communication. </w:t>
      </w:r>
      <w:proofErr w:type="spellStart"/>
      <w:r w:rsidRPr="00F93DD1">
        <w:rPr>
          <w:sz w:val="28"/>
          <w:szCs w:val="28"/>
          <w:lang w:val="en-GB"/>
        </w:rPr>
        <w:t>Hyperonyms</w:t>
      </w:r>
      <w:proofErr w:type="spellEnd"/>
      <w:r w:rsidRPr="00F93DD1">
        <w:rPr>
          <w:sz w:val="28"/>
          <w:szCs w:val="28"/>
          <w:lang w:val="en-GB"/>
        </w:rPr>
        <w:t xml:space="preserve"> in Scientific and Everyday Contexts </w:t>
      </w:r>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In scientific contexts, </w:t>
      </w:r>
      <w:proofErr w:type="spellStart"/>
      <w:r w:rsidRPr="00F93DD1">
        <w:rPr>
          <w:sz w:val="28"/>
          <w:szCs w:val="28"/>
          <w:lang w:val="en-GB"/>
        </w:rPr>
        <w:t>hyperonyms</w:t>
      </w:r>
      <w:proofErr w:type="spellEnd"/>
      <w:r w:rsidRPr="00F93DD1">
        <w:rPr>
          <w:sz w:val="28"/>
          <w:szCs w:val="28"/>
          <w:lang w:val="en-GB"/>
        </w:rPr>
        <w:t xml:space="preserve"> are used systematically to classify and study animals. Taxonomy, the science of naming and classifying organisms, relies heavily on </w:t>
      </w:r>
      <w:proofErr w:type="spellStart"/>
      <w:r w:rsidRPr="00F93DD1">
        <w:rPr>
          <w:sz w:val="28"/>
          <w:szCs w:val="28"/>
          <w:lang w:val="en-GB"/>
        </w:rPr>
        <w:t>hyperonyms</w:t>
      </w:r>
      <w:proofErr w:type="spellEnd"/>
      <w:r w:rsidRPr="00F93DD1">
        <w:rPr>
          <w:sz w:val="28"/>
          <w:szCs w:val="28"/>
          <w:lang w:val="en-GB"/>
        </w:rPr>
        <w:t xml:space="preserve"> to create a structured hierarchy. For instance, the classification system in biology starts with broad categories like "kingdom" and "phylum," which are </w:t>
      </w:r>
      <w:proofErr w:type="spellStart"/>
      <w:r w:rsidRPr="00F93DD1">
        <w:rPr>
          <w:sz w:val="28"/>
          <w:szCs w:val="28"/>
          <w:lang w:val="en-GB"/>
        </w:rPr>
        <w:t>hyperonyms</w:t>
      </w:r>
      <w:proofErr w:type="spellEnd"/>
      <w:r w:rsidRPr="00F93DD1">
        <w:rPr>
          <w:sz w:val="28"/>
          <w:szCs w:val="28"/>
          <w:lang w:val="en-GB"/>
        </w:rPr>
        <w:t xml:space="preserve"> for more specific categories such as "class," "order," "family," "genus," and "species." This structured approach allows scientists to organize and understand the diversity of life on Earth systematically. </w:t>
      </w:r>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In everyday language, </w:t>
      </w:r>
      <w:proofErr w:type="spellStart"/>
      <w:r w:rsidRPr="00F93DD1">
        <w:rPr>
          <w:sz w:val="28"/>
          <w:szCs w:val="28"/>
          <w:lang w:val="en-GB"/>
        </w:rPr>
        <w:t>hyperonyms</w:t>
      </w:r>
      <w:proofErr w:type="spellEnd"/>
      <w:r w:rsidRPr="00F93DD1">
        <w:rPr>
          <w:sz w:val="28"/>
          <w:szCs w:val="28"/>
          <w:lang w:val="en-GB"/>
        </w:rPr>
        <w:t xml:space="preserve"> are used more flexibly but still serve the purpose of general categorization. For example, when someone says, "Men </w:t>
      </w:r>
      <w:proofErr w:type="spellStart"/>
      <w:r w:rsidRPr="00F93DD1">
        <w:rPr>
          <w:sz w:val="28"/>
          <w:szCs w:val="28"/>
          <w:lang w:val="en-GB"/>
        </w:rPr>
        <w:t>hovlida</w:t>
      </w:r>
      <w:proofErr w:type="spellEnd"/>
      <w:r w:rsidRPr="00F93DD1">
        <w:rPr>
          <w:sz w:val="28"/>
          <w:szCs w:val="28"/>
          <w:lang w:val="en-GB"/>
        </w:rPr>
        <w:t xml:space="preserve"> </w:t>
      </w:r>
      <w:proofErr w:type="spellStart"/>
      <w:r w:rsidRPr="00F93DD1">
        <w:rPr>
          <w:sz w:val="28"/>
          <w:szCs w:val="28"/>
          <w:lang w:val="en-GB"/>
        </w:rPr>
        <w:t>hayvonni</w:t>
      </w:r>
      <w:proofErr w:type="spellEnd"/>
      <w:r w:rsidRPr="00F93DD1">
        <w:rPr>
          <w:sz w:val="28"/>
          <w:szCs w:val="28"/>
          <w:lang w:val="en-GB"/>
        </w:rPr>
        <w:t xml:space="preserve"> </w:t>
      </w:r>
      <w:proofErr w:type="spellStart"/>
      <w:r w:rsidRPr="00F93DD1">
        <w:rPr>
          <w:sz w:val="28"/>
          <w:szCs w:val="28"/>
          <w:lang w:val="en-GB"/>
        </w:rPr>
        <w:t>ko'rdim</w:t>
      </w:r>
      <w:proofErr w:type="spellEnd"/>
      <w:r w:rsidRPr="00F93DD1">
        <w:rPr>
          <w:sz w:val="28"/>
          <w:szCs w:val="28"/>
          <w:lang w:val="en-GB"/>
        </w:rPr>
        <w:t xml:space="preserve">" (I saw an animal in the yard), they are using a broad term that could refer to any number of specific creatures. If more detail is needed, the speaker might specify, "Men </w:t>
      </w:r>
      <w:proofErr w:type="spellStart"/>
      <w:r w:rsidRPr="00F93DD1">
        <w:rPr>
          <w:sz w:val="28"/>
          <w:szCs w:val="28"/>
          <w:lang w:val="en-GB"/>
        </w:rPr>
        <w:t>hovlida</w:t>
      </w:r>
      <w:proofErr w:type="spellEnd"/>
      <w:r w:rsidRPr="00F93DD1">
        <w:rPr>
          <w:sz w:val="28"/>
          <w:szCs w:val="28"/>
          <w:lang w:val="en-GB"/>
        </w:rPr>
        <w:t xml:space="preserve"> </w:t>
      </w:r>
      <w:proofErr w:type="spellStart"/>
      <w:r w:rsidRPr="00F93DD1">
        <w:rPr>
          <w:sz w:val="28"/>
          <w:szCs w:val="28"/>
          <w:lang w:val="en-GB"/>
        </w:rPr>
        <w:t>kuchukni</w:t>
      </w:r>
      <w:proofErr w:type="spellEnd"/>
      <w:r w:rsidRPr="00F93DD1">
        <w:rPr>
          <w:sz w:val="28"/>
          <w:szCs w:val="28"/>
          <w:lang w:val="en-GB"/>
        </w:rPr>
        <w:t xml:space="preserve"> </w:t>
      </w:r>
      <w:proofErr w:type="spellStart"/>
      <w:r w:rsidRPr="00F93DD1">
        <w:rPr>
          <w:sz w:val="28"/>
          <w:szCs w:val="28"/>
          <w:lang w:val="en-GB"/>
        </w:rPr>
        <w:t>ko'rdim</w:t>
      </w:r>
      <w:proofErr w:type="spellEnd"/>
      <w:r w:rsidRPr="00F93DD1">
        <w:rPr>
          <w:sz w:val="28"/>
          <w:szCs w:val="28"/>
          <w:lang w:val="en-GB"/>
        </w:rPr>
        <w:t xml:space="preserve">" (I saw a dog in the yard), using the hyponym to provide precise information. </w:t>
      </w:r>
    </w:p>
    <w:p w:rsidR="00270B5F" w:rsidRPr="00F93DD1" w:rsidRDefault="004D686E" w:rsidP="00F93DD1">
      <w:pPr>
        <w:ind w:left="1340" w:right="13"/>
        <w:rPr>
          <w:sz w:val="28"/>
          <w:szCs w:val="28"/>
          <w:lang w:val="en-GB"/>
        </w:rPr>
      </w:pPr>
      <w:r w:rsidRPr="00F93DD1">
        <w:rPr>
          <w:sz w:val="28"/>
          <w:szCs w:val="28"/>
          <w:lang w:val="en-GB"/>
        </w:rPr>
        <w:lastRenderedPageBreak/>
        <w:t xml:space="preserve">Cultural and Practical Significance </w:t>
      </w:r>
    </w:p>
    <w:p w:rsidR="00270B5F" w:rsidRPr="00F93DD1" w:rsidRDefault="004D686E" w:rsidP="00F93DD1">
      <w:pPr>
        <w:spacing w:line="368" w:lineRule="auto"/>
        <w:ind w:left="547" w:right="13" w:firstLine="754"/>
        <w:rPr>
          <w:sz w:val="28"/>
          <w:szCs w:val="28"/>
          <w:lang w:val="en-GB"/>
        </w:rPr>
      </w:pPr>
      <w:r w:rsidRPr="00F93DD1">
        <w:rPr>
          <w:sz w:val="28"/>
          <w:szCs w:val="28"/>
          <w:lang w:val="en-GB"/>
        </w:rPr>
        <w:t xml:space="preserve">The use of </w:t>
      </w:r>
      <w:proofErr w:type="spellStart"/>
      <w:r w:rsidRPr="00F93DD1">
        <w:rPr>
          <w:sz w:val="28"/>
          <w:szCs w:val="28"/>
          <w:lang w:val="en-GB"/>
        </w:rPr>
        <w:t>hyperonyms</w:t>
      </w:r>
      <w:proofErr w:type="spellEnd"/>
      <w:r w:rsidRPr="00F93DD1">
        <w:rPr>
          <w:sz w:val="28"/>
          <w:szCs w:val="28"/>
          <w:lang w:val="en-GB"/>
        </w:rPr>
        <w:t xml:space="preserve"> in Uzbek reflects cultural and practical considerations. Certain </w:t>
      </w:r>
      <w:proofErr w:type="spellStart"/>
      <w:r w:rsidRPr="00F93DD1">
        <w:rPr>
          <w:sz w:val="28"/>
          <w:szCs w:val="28"/>
          <w:lang w:val="en-GB"/>
        </w:rPr>
        <w:t>hyperonyms</w:t>
      </w:r>
      <w:proofErr w:type="spellEnd"/>
      <w:r w:rsidRPr="00F93DD1">
        <w:rPr>
          <w:sz w:val="28"/>
          <w:szCs w:val="28"/>
          <w:lang w:val="en-GB"/>
        </w:rPr>
        <w:t xml:space="preserve"> are more commonly used in specific contexts due to cultural significance or practical importance. For example, in regions where farming is prevalent, </w:t>
      </w:r>
      <w:proofErr w:type="spellStart"/>
      <w:r w:rsidRPr="00F93DD1">
        <w:rPr>
          <w:sz w:val="28"/>
          <w:szCs w:val="28"/>
          <w:lang w:val="en-GB"/>
        </w:rPr>
        <w:t>hyperonyms</w:t>
      </w:r>
      <w:proofErr w:type="spellEnd"/>
      <w:r w:rsidRPr="00F93DD1">
        <w:rPr>
          <w:sz w:val="28"/>
          <w:szCs w:val="28"/>
          <w:lang w:val="en-GB"/>
        </w:rPr>
        <w:t xml:space="preserve"> like "</w:t>
      </w:r>
      <w:proofErr w:type="spellStart"/>
      <w:r w:rsidRPr="00F93DD1">
        <w:rPr>
          <w:sz w:val="28"/>
          <w:szCs w:val="28"/>
          <w:lang w:val="en-GB"/>
        </w:rPr>
        <w:t>chorva</w:t>
      </w:r>
      <w:proofErr w:type="spellEnd"/>
      <w:r w:rsidRPr="00F93DD1">
        <w:rPr>
          <w:sz w:val="28"/>
          <w:szCs w:val="28"/>
          <w:lang w:val="en-GB"/>
        </w:rPr>
        <w:t>" (livestock) are frequently used to refer to domesticated animals raised for agricultural purposes. This category includes hyponyms such as "</w:t>
      </w:r>
      <w:proofErr w:type="spellStart"/>
      <w:r w:rsidRPr="00F93DD1">
        <w:rPr>
          <w:sz w:val="28"/>
          <w:szCs w:val="28"/>
          <w:lang w:val="en-GB"/>
        </w:rPr>
        <w:t>sigir</w:t>
      </w:r>
      <w:proofErr w:type="spellEnd"/>
      <w:r w:rsidRPr="00F93DD1">
        <w:rPr>
          <w:sz w:val="28"/>
          <w:szCs w:val="28"/>
          <w:lang w:val="en-GB"/>
        </w:rPr>
        <w:t>" (cow), "</w:t>
      </w:r>
      <w:proofErr w:type="spellStart"/>
      <w:r w:rsidRPr="00F93DD1">
        <w:rPr>
          <w:sz w:val="28"/>
          <w:szCs w:val="28"/>
          <w:lang w:val="en-GB"/>
        </w:rPr>
        <w:t>qo'y</w:t>
      </w:r>
      <w:proofErr w:type="spellEnd"/>
      <w:r w:rsidRPr="00F93DD1">
        <w:rPr>
          <w:sz w:val="28"/>
          <w:szCs w:val="28"/>
          <w:lang w:val="en-GB"/>
        </w:rPr>
        <w:t>" (sheep), "</w:t>
      </w:r>
      <w:proofErr w:type="spellStart"/>
      <w:r w:rsidRPr="00F93DD1">
        <w:rPr>
          <w:sz w:val="28"/>
          <w:szCs w:val="28"/>
          <w:lang w:val="en-GB"/>
        </w:rPr>
        <w:t>echki</w:t>
      </w:r>
      <w:proofErr w:type="spellEnd"/>
      <w:r w:rsidRPr="00F93DD1">
        <w:rPr>
          <w:sz w:val="28"/>
          <w:szCs w:val="28"/>
          <w:lang w:val="en-GB"/>
        </w:rPr>
        <w:t>" (goat), and "</w:t>
      </w:r>
      <w:proofErr w:type="spellStart"/>
      <w:r w:rsidRPr="00F93DD1">
        <w:rPr>
          <w:sz w:val="28"/>
          <w:szCs w:val="28"/>
          <w:lang w:val="en-GB"/>
        </w:rPr>
        <w:t>cho'chqa</w:t>
      </w:r>
      <w:proofErr w:type="spellEnd"/>
      <w:r w:rsidRPr="00F93DD1">
        <w:rPr>
          <w:sz w:val="28"/>
          <w:szCs w:val="28"/>
          <w:lang w:val="en-GB"/>
        </w:rPr>
        <w:t>" (pig).</w:t>
      </w:r>
      <w:r w:rsidR="00FC5BE6">
        <w:rPr>
          <w:rStyle w:val="a7"/>
          <w:sz w:val="28"/>
          <w:szCs w:val="28"/>
          <w:lang w:val="en-GB"/>
        </w:rPr>
        <w:footnoteReference w:id="11"/>
      </w:r>
      <w:r w:rsidRPr="00F93DD1">
        <w:rPr>
          <w:sz w:val="28"/>
          <w:szCs w:val="28"/>
          <w:lang w:val="en-GB"/>
        </w:rPr>
        <w:t xml:space="preserve"> </w:t>
      </w:r>
    </w:p>
    <w:p w:rsidR="00270B5F" w:rsidRPr="00F93DD1" w:rsidRDefault="004D686E" w:rsidP="00F93DD1">
      <w:pPr>
        <w:spacing w:line="368" w:lineRule="auto"/>
        <w:ind w:left="391" w:right="13" w:firstLine="970"/>
        <w:rPr>
          <w:sz w:val="28"/>
          <w:szCs w:val="28"/>
          <w:lang w:val="en-GB"/>
        </w:rPr>
      </w:pPr>
      <w:r w:rsidRPr="00F93DD1">
        <w:rPr>
          <w:sz w:val="28"/>
          <w:szCs w:val="28"/>
          <w:lang w:val="en-GB"/>
        </w:rPr>
        <w:t xml:space="preserve">In regions with a strong tradition of horse breeding and equestrian activities, the </w:t>
      </w:r>
      <w:proofErr w:type="spellStart"/>
      <w:r w:rsidRPr="00F93DD1">
        <w:rPr>
          <w:sz w:val="28"/>
          <w:szCs w:val="28"/>
          <w:lang w:val="en-GB"/>
        </w:rPr>
        <w:t>hyperonym</w:t>
      </w:r>
      <w:proofErr w:type="spellEnd"/>
      <w:r w:rsidRPr="00F93DD1">
        <w:rPr>
          <w:sz w:val="28"/>
          <w:szCs w:val="28"/>
          <w:lang w:val="en-GB"/>
        </w:rPr>
        <w:t xml:space="preserve"> "</w:t>
      </w:r>
      <w:proofErr w:type="spellStart"/>
      <w:r w:rsidRPr="00F93DD1">
        <w:rPr>
          <w:sz w:val="28"/>
          <w:szCs w:val="28"/>
          <w:lang w:val="en-GB"/>
        </w:rPr>
        <w:t>ot</w:t>
      </w:r>
      <w:proofErr w:type="spellEnd"/>
      <w:r w:rsidRPr="00F93DD1">
        <w:rPr>
          <w:sz w:val="28"/>
          <w:szCs w:val="28"/>
          <w:lang w:val="en-GB"/>
        </w:rPr>
        <w:t xml:space="preserve">" (horse) is particularly significant. Horses have historical and cultural importance in Central Asian societies, and this is reflected in the language. </w:t>
      </w:r>
    </w:p>
    <w:p w:rsidR="00270B5F" w:rsidRPr="00F93DD1" w:rsidRDefault="004D686E" w:rsidP="00F93DD1">
      <w:pPr>
        <w:spacing w:after="119"/>
        <w:ind w:left="1340" w:right="13"/>
        <w:rPr>
          <w:sz w:val="28"/>
          <w:szCs w:val="28"/>
          <w:lang w:val="en-GB"/>
        </w:rPr>
      </w:pPr>
      <w:proofErr w:type="spellStart"/>
      <w:r w:rsidRPr="00F93DD1">
        <w:rPr>
          <w:sz w:val="28"/>
          <w:szCs w:val="28"/>
          <w:lang w:val="en-GB"/>
        </w:rPr>
        <w:t>Hyperonyms</w:t>
      </w:r>
      <w:proofErr w:type="spellEnd"/>
      <w:r w:rsidRPr="00F93DD1">
        <w:rPr>
          <w:sz w:val="28"/>
          <w:szCs w:val="28"/>
          <w:lang w:val="en-GB"/>
        </w:rPr>
        <w:t xml:space="preserve"> and Language Learning </w:t>
      </w:r>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Understanding </w:t>
      </w:r>
      <w:proofErr w:type="spellStart"/>
      <w:r w:rsidRPr="00F93DD1">
        <w:rPr>
          <w:sz w:val="28"/>
          <w:szCs w:val="28"/>
          <w:lang w:val="en-GB"/>
        </w:rPr>
        <w:t>hyperonyms</w:t>
      </w:r>
      <w:proofErr w:type="spellEnd"/>
      <w:r w:rsidRPr="00F93DD1">
        <w:rPr>
          <w:sz w:val="28"/>
          <w:szCs w:val="28"/>
          <w:lang w:val="en-GB"/>
        </w:rPr>
        <w:t xml:space="preserve"> is crucial for language learners as it helps them build a foundational vocabulary and categorize new words effectively. By learning </w:t>
      </w:r>
      <w:proofErr w:type="spellStart"/>
      <w:r w:rsidRPr="00F93DD1">
        <w:rPr>
          <w:sz w:val="28"/>
          <w:szCs w:val="28"/>
          <w:lang w:val="en-GB"/>
        </w:rPr>
        <w:t>hyperonyms</w:t>
      </w:r>
      <w:proofErr w:type="spellEnd"/>
      <w:r w:rsidRPr="00F93DD1">
        <w:rPr>
          <w:sz w:val="28"/>
          <w:szCs w:val="28"/>
          <w:lang w:val="en-GB"/>
        </w:rPr>
        <w:t xml:space="preserve"> first, learners can grasp general concepts before delving into more specific vocabulary. For example, teaching the </w:t>
      </w:r>
      <w:proofErr w:type="spellStart"/>
      <w:r w:rsidRPr="00F93DD1">
        <w:rPr>
          <w:sz w:val="28"/>
          <w:szCs w:val="28"/>
          <w:lang w:val="en-GB"/>
        </w:rPr>
        <w:t>hyperonym</w:t>
      </w:r>
      <w:proofErr w:type="spellEnd"/>
      <w:r w:rsidRPr="00F93DD1">
        <w:rPr>
          <w:sz w:val="28"/>
          <w:szCs w:val="28"/>
          <w:lang w:val="en-GB"/>
        </w:rPr>
        <w:t xml:space="preserve"> "</w:t>
      </w:r>
      <w:proofErr w:type="spellStart"/>
      <w:r w:rsidRPr="00F93DD1">
        <w:rPr>
          <w:sz w:val="28"/>
          <w:szCs w:val="28"/>
          <w:lang w:val="en-GB"/>
        </w:rPr>
        <w:t>qush</w:t>
      </w:r>
      <w:proofErr w:type="spellEnd"/>
      <w:r w:rsidRPr="00F93DD1">
        <w:rPr>
          <w:sz w:val="28"/>
          <w:szCs w:val="28"/>
          <w:lang w:val="en-GB"/>
        </w:rPr>
        <w:t>" (bird) before introducing specific bird species like "bulbul" (nightingale), "</w:t>
      </w:r>
      <w:proofErr w:type="spellStart"/>
      <w:r w:rsidRPr="00F93DD1">
        <w:rPr>
          <w:sz w:val="28"/>
          <w:szCs w:val="28"/>
          <w:lang w:val="en-GB"/>
        </w:rPr>
        <w:t>burgut</w:t>
      </w:r>
      <w:proofErr w:type="spellEnd"/>
      <w:r w:rsidRPr="00F93DD1">
        <w:rPr>
          <w:sz w:val="28"/>
          <w:szCs w:val="28"/>
          <w:lang w:val="en-GB"/>
        </w:rPr>
        <w:t>" (eagle), or "</w:t>
      </w:r>
      <w:proofErr w:type="spellStart"/>
      <w:r w:rsidRPr="00F93DD1">
        <w:rPr>
          <w:sz w:val="28"/>
          <w:szCs w:val="28"/>
          <w:lang w:val="en-GB"/>
        </w:rPr>
        <w:t>tovus</w:t>
      </w:r>
      <w:proofErr w:type="spellEnd"/>
      <w:r w:rsidRPr="00F93DD1">
        <w:rPr>
          <w:sz w:val="28"/>
          <w:szCs w:val="28"/>
          <w:lang w:val="en-GB"/>
        </w:rPr>
        <w:t xml:space="preserve">" (peacock) helps learners understand the broader category and its defining characteristics. </w:t>
      </w:r>
      <w:r w:rsidR="00FC5BE6">
        <w:rPr>
          <w:rStyle w:val="a7"/>
          <w:sz w:val="28"/>
          <w:szCs w:val="28"/>
          <w:lang w:val="en-GB"/>
        </w:rPr>
        <w:footnoteReference w:id="12"/>
      </w:r>
    </w:p>
    <w:p w:rsidR="00270B5F" w:rsidRPr="00F93DD1" w:rsidRDefault="004D686E" w:rsidP="00F93DD1">
      <w:pPr>
        <w:spacing w:after="6" w:line="365" w:lineRule="auto"/>
        <w:ind w:left="379" w:right="296" w:firstLine="842"/>
        <w:rPr>
          <w:sz w:val="28"/>
          <w:szCs w:val="28"/>
          <w:lang w:val="en-GB"/>
        </w:rPr>
      </w:pPr>
      <w:r w:rsidRPr="00F93DD1">
        <w:rPr>
          <w:sz w:val="28"/>
          <w:szCs w:val="28"/>
          <w:lang w:val="en-GB"/>
        </w:rPr>
        <w:t xml:space="preserve">This approach also aids in the development of cognitive skills, such as classification and hierarchical thinking, which are essential for language acquisition and overall cognitive development. </w:t>
      </w:r>
    </w:p>
    <w:p w:rsidR="00270B5F" w:rsidRPr="00F93DD1" w:rsidRDefault="004D686E" w:rsidP="00F93DD1">
      <w:pPr>
        <w:spacing w:line="368" w:lineRule="auto"/>
        <w:ind w:left="391" w:right="13" w:firstLine="852"/>
        <w:rPr>
          <w:sz w:val="28"/>
          <w:szCs w:val="28"/>
          <w:lang w:val="en-GB"/>
        </w:rPr>
      </w:pPr>
      <w:proofErr w:type="spellStart"/>
      <w:r w:rsidRPr="00F93DD1">
        <w:rPr>
          <w:sz w:val="28"/>
          <w:szCs w:val="28"/>
          <w:lang w:val="en-GB"/>
        </w:rPr>
        <w:t>Hyperonyms</w:t>
      </w:r>
      <w:proofErr w:type="spellEnd"/>
      <w:r w:rsidRPr="00F93DD1">
        <w:rPr>
          <w:sz w:val="28"/>
          <w:szCs w:val="28"/>
          <w:lang w:val="en-GB"/>
        </w:rPr>
        <w:t xml:space="preserve"> in Uzbek animal names play a pivotal role in the organization and communication of information. They provide a structured way to categorize and understand the vast diversity of the animal kingdom, facilitating efficient and precise communication. From scientific taxonomy to everyday language use, </w:t>
      </w:r>
      <w:proofErr w:type="spellStart"/>
      <w:r w:rsidRPr="00F93DD1">
        <w:rPr>
          <w:sz w:val="28"/>
          <w:szCs w:val="28"/>
          <w:lang w:val="en-GB"/>
        </w:rPr>
        <w:t>hyperonyms</w:t>
      </w:r>
      <w:proofErr w:type="spellEnd"/>
      <w:r w:rsidRPr="00F93DD1">
        <w:rPr>
          <w:sz w:val="28"/>
          <w:szCs w:val="28"/>
          <w:lang w:val="en-GB"/>
        </w:rPr>
        <w:t xml:space="preserve"> help us navigate and articulate our experiences with the natural world. Understanding </w:t>
      </w:r>
      <w:r w:rsidRPr="00F93DD1">
        <w:rPr>
          <w:sz w:val="28"/>
          <w:szCs w:val="28"/>
          <w:lang w:val="en-GB"/>
        </w:rPr>
        <w:lastRenderedPageBreak/>
        <w:t xml:space="preserve">and utilizing </w:t>
      </w:r>
      <w:proofErr w:type="spellStart"/>
      <w:r w:rsidRPr="00F93DD1">
        <w:rPr>
          <w:sz w:val="28"/>
          <w:szCs w:val="28"/>
          <w:lang w:val="en-GB"/>
        </w:rPr>
        <w:t>hyperonyms</w:t>
      </w:r>
      <w:proofErr w:type="spellEnd"/>
      <w:r w:rsidRPr="00F93DD1">
        <w:rPr>
          <w:sz w:val="28"/>
          <w:szCs w:val="28"/>
          <w:lang w:val="en-GB"/>
        </w:rPr>
        <w:t xml:space="preserve"> is essential for language learning, cognitive development, and effective communication, reflecting both linguistic structures and cultural values. </w:t>
      </w:r>
    </w:p>
    <w:p w:rsidR="00576C7D" w:rsidRDefault="00576C7D"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Default="00F93DD1" w:rsidP="00F93DD1">
      <w:pPr>
        <w:spacing w:line="368" w:lineRule="auto"/>
        <w:ind w:left="391" w:right="13" w:firstLine="852"/>
        <w:rPr>
          <w:sz w:val="28"/>
          <w:szCs w:val="28"/>
          <w:lang w:val="en-GB"/>
        </w:rPr>
      </w:pPr>
    </w:p>
    <w:p w:rsidR="00F93DD1" w:rsidRPr="00F93DD1" w:rsidRDefault="00F93DD1" w:rsidP="00F93DD1">
      <w:pPr>
        <w:spacing w:line="368" w:lineRule="auto"/>
        <w:ind w:left="391" w:right="13" w:firstLine="852"/>
        <w:rPr>
          <w:sz w:val="28"/>
          <w:szCs w:val="28"/>
          <w:lang w:val="en-GB"/>
        </w:rPr>
      </w:pPr>
    </w:p>
    <w:p w:rsidR="00270B5F" w:rsidRPr="00F93DD1" w:rsidRDefault="004D686E" w:rsidP="00F93DD1">
      <w:pPr>
        <w:pStyle w:val="1"/>
        <w:spacing w:after="166" w:line="259" w:lineRule="auto"/>
        <w:ind w:left="1268"/>
        <w:jc w:val="both"/>
        <w:rPr>
          <w:sz w:val="28"/>
          <w:szCs w:val="28"/>
          <w:lang w:val="en-GB"/>
        </w:rPr>
      </w:pPr>
      <w:bookmarkStart w:id="7" w:name="_Toc37269"/>
      <w:r w:rsidRPr="00F93DD1">
        <w:rPr>
          <w:sz w:val="28"/>
          <w:szCs w:val="28"/>
          <w:lang w:val="en-GB"/>
        </w:rPr>
        <w:lastRenderedPageBreak/>
        <w:t xml:space="preserve">CHAPTER III. HYPONYMS IN ANIMAL CLASSIFICATION </w:t>
      </w:r>
      <w:bookmarkEnd w:id="7"/>
    </w:p>
    <w:p w:rsidR="00270B5F" w:rsidRPr="00F93DD1" w:rsidRDefault="004D686E" w:rsidP="00F93DD1">
      <w:pPr>
        <w:pStyle w:val="1"/>
        <w:ind w:left="593" w:right="345"/>
        <w:rPr>
          <w:sz w:val="28"/>
          <w:szCs w:val="28"/>
          <w:lang w:val="en-GB"/>
        </w:rPr>
      </w:pPr>
      <w:bookmarkStart w:id="8" w:name="_Toc37270"/>
      <w:r w:rsidRPr="00F93DD1">
        <w:rPr>
          <w:sz w:val="28"/>
          <w:szCs w:val="28"/>
          <w:lang w:val="en-GB"/>
        </w:rPr>
        <w:t>3.1.</w:t>
      </w:r>
      <w:r w:rsidRPr="00F93DD1">
        <w:rPr>
          <w:rFonts w:eastAsia="Arial"/>
          <w:sz w:val="28"/>
          <w:szCs w:val="28"/>
          <w:lang w:val="en-GB"/>
        </w:rPr>
        <w:t xml:space="preserve"> </w:t>
      </w:r>
      <w:r w:rsidRPr="00F93DD1">
        <w:rPr>
          <w:sz w:val="28"/>
          <w:szCs w:val="28"/>
          <w:lang w:val="en-GB"/>
        </w:rPr>
        <w:t>Hyponyms in English Animal Names</w:t>
      </w:r>
      <w:bookmarkEnd w:id="8"/>
    </w:p>
    <w:p w:rsidR="00270B5F" w:rsidRPr="00F93DD1" w:rsidRDefault="004D686E" w:rsidP="00F93DD1">
      <w:pPr>
        <w:spacing w:after="0" w:line="368" w:lineRule="auto"/>
        <w:ind w:left="391" w:right="13" w:firstLine="852"/>
        <w:rPr>
          <w:sz w:val="28"/>
          <w:szCs w:val="28"/>
          <w:lang w:val="en-GB"/>
        </w:rPr>
      </w:pPr>
      <w:r w:rsidRPr="00F93DD1">
        <w:rPr>
          <w:sz w:val="28"/>
          <w:szCs w:val="28"/>
          <w:lang w:val="en-GB"/>
        </w:rPr>
        <w:t xml:space="preserve">Hyponyms in English animal names provide a fascinating glimpse into the intricacies of taxonomy and the diversity of the natural world. These hierarchical relationships allow us to categorize and understand animals with increasing specificity, revealing the vast array of species that inhabit our planet. Let's delve deeper into this topic and explore hyponyms across various categories of animals. </w:t>
      </w:r>
    </w:p>
    <w:p w:rsidR="00270B5F" w:rsidRPr="00F93DD1" w:rsidRDefault="004D686E" w:rsidP="00F93DD1">
      <w:pPr>
        <w:spacing w:after="0" w:line="354" w:lineRule="auto"/>
        <w:ind w:left="1315" w:right="943" w:hanging="924"/>
        <w:rPr>
          <w:sz w:val="28"/>
          <w:szCs w:val="28"/>
          <w:lang w:val="en-GB"/>
        </w:rPr>
      </w:pPr>
      <w:r w:rsidRPr="00F93DD1">
        <w:rPr>
          <w:sz w:val="28"/>
          <w:szCs w:val="28"/>
          <w:lang w:val="en-GB"/>
        </w:rPr>
        <w:t xml:space="preserve">Hamster: Small rodents kept as popular pets due to their docile nature. Birds </w:t>
      </w:r>
    </w:p>
    <w:p w:rsidR="00270B5F" w:rsidRPr="00F93DD1" w:rsidRDefault="004D686E" w:rsidP="00F93DD1">
      <w:pPr>
        <w:spacing w:after="0"/>
        <w:ind w:left="1268" w:right="13"/>
        <w:rPr>
          <w:sz w:val="28"/>
          <w:szCs w:val="28"/>
          <w:lang w:val="en-GB"/>
        </w:rPr>
      </w:pPr>
      <w:r w:rsidRPr="00F93DD1">
        <w:rPr>
          <w:sz w:val="28"/>
          <w:szCs w:val="28"/>
          <w:lang w:val="en-GB"/>
        </w:rPr>
        <w:t xml:space="preserve">Birds, characterized by feathers, beaks, and the ability to fly (in most cases), </w:t>
      </w:r>
    </w:p>
    <w:p w:rsidR="00270B5F" w:rsidRPr="00F93DD1" w:rsidRDefault="004D686E" w:rsidP="00F93DD1">
      <w:pPr>
        <w:spacing w:after="0"/>
        <w:ind w:left="401" w:right="13"/>
        <w:rPr>
          <w:sz w:val="28"/>
          <w:szCs w:val="28"/>
          <w:lang w:val="en-GB"/>
        </w:rPr>
      </w:pPr>
      <w:r w:rsidRPr="00F93DD1">
        <w:rPr>
          <w:sz w:val="28"/>
          <w:szCs w:val="28"/>
          <w:lang w:val="en-GB"/>
        </w:rPr>
        <w:t xml:space="preserve">also boast a rich array of hyponyms that reflect their diverse adaptations and habitats. </w:t>
      </w:r>
    </w:p>
    <w:p w:rsidR="00270B5F" w:rsidRPr="00F93DD1" w:rsidRDefault="004D686E" w:rsidP="00F93DD1">
      <w:pPr>
        <w:tabs>
          <w:tab w:val="center" w:pos="1357"/>
          <w:tab w:val="center" w:pos="5119"/>
        </w:tabs>
        <w:spacing w:after="0"/>
        <w:ind w:left="0" w:right="0" w:firstLine="0"/>
        <w:rPr>
          <w:sz w:val="28"/>
          <w:szCs w:val="28"/>
          <w:lang w:val="en-GB"/>
        </w:rPr>
      </w:pPr>
      <w:r w:rsidRPr="00F93DD1">
        <w:rPr>
          <w:rFonts w:eastAsia="Calibri"/>
          <w:sz w:val="28"/>
          <w:szCs w:val="28"/>
          <w:lang w:val="en-GB"/>
        </w:rPr>
        <w:tab/>
      </w:r>
      <w:r w:rsidRPr="00F93DD1">
        <w:rPr>
          <w:sz w:val="28"/>
          <w:szCs w:val="28"/>
          <w:lang w:val="en-GB"/>
        </w:rPr>
        <w:t>1.</w:t>
      </w:r>
      <w:r w:rsidRPr="00F93DD1">
        <w:rPr>
          <w:rFonts w:eastAsia="Arial"/>
          <w:sz w:val="28"/>
          <w:szCs w:val="28"/>
          <w:lang w:val="en-GB"/>
        </w:rPr>
        <w:t xml:space="preserve"> </w:t>
      </w:r>
      <w:r w:rsidRPr="00F93DD1">
        <w:rPr>
          <w:rFonts w:eastAsia="Arial"/>
          <w:sz w:val="28"/>
          <w:szCs w:val="28"/>
          <w:lang w:val="en-GB"/>
        </w:rPr>
        <w:tab/>
      </w:r>
      <w:r w:rsidRPr="00F93DD1">
        <w:rPr>
          <w:sz w:val="28"/>
          <w:szCs w:val="28"/>
          <w:lang w:val="en-GB"/>
        </w:rPr>
        <w:t xml:space="preserve">Birds of Prey: This group includes majestic hyponyms like: </w:t>
      </w:r>
    </w:p>
    <w:p w:rsidR="00270B5F" w:rsidRPr="00F93DD1" w:rsidRDefault="004D686E" w:rsidP="00F93DD1">
      <w:pPr>
        <w:numPr>
          <w:ilvl w:val="0"/>
          <w:numId w:val="1"/>
        </w:numPr>
        <w:spacing w:after="0"/>
        <w:ind w:right="13" w:hanging="564"/>
        <w:rPr>
          <w:sz w:val="28"/>
          <w:szCs w:val="28"/>
          <w:lang w:val="en-GB"/>
        </w:rPr>
      </w:pPr>
      <w:r w:rsidRPr="00F93DD1">
        <w:rPr>
          <w:sz w:val="28"/>
          <w:szCs w:val="28"/>
          <w:lang w:val="en-GB"/>
        </w:rPr>
        <w:t xml:space="preserve">Eagle: Large, powerful birds with keen eyesight and formidable talons. </w:t>
      </w:r>
    </w:p>
    <w:p w:rsidR="00270B5F" w:rsidRPr="00F93DD1" w:rsidRDefault="004D686E" w:rsidP="00F93DD1">
      <w:pPr>
        <w:numPr>
          <w:ilvl w:val="0"/>
          <w:numId w:val="1"/>
        </w:numPr>
        <w:spacing w:after="0"/>
        <w:ind w:right="13" w:hanging="564"/>
        <w:rPr>
          <w:sz w:val="28"/>
          <w:szCs w:val="28"/>
          <w:lang w:val="en-GB"/>
        </w:rPr>
      </w:pPr>
      <w:r w:rsidRPr="00F93DD1">
        <w:rPr>
          <w:sz w:val="28"/>
          <w:szCs w:val="28"/>
          <w:lang w:val="en-GB"/>
        </w:rPr>
        <w:t xml:space="preserve">Falcon: Fast-flying birds known for their hunting prowess and use in </w:t>
      </w:r>
    </w:p>
    <w:p w:rsidR="00270B5F" w:rsidRPr="00F93DD1" w:rsidRDefault="004D686E" w:rsidP="00F93DD1">
      <w:pPr>
        <w:spacing w:after="0"/>
        <w:ind w:left="401" w:right="13"/>
        <w:rPr>
          <w:sz w:val="28"/>
          <w:szCs w:val="28"/>
        </w:rPr>
      </w:pPr>
      <w:proofErr w:type="spellStart"/>
      <w:r w:rsidRPr="00F93DD1">
        <w:rPr>
          <w:sz w:val="28"/>
          <w:szCs w:val="28"/>
        </w:rPr>
        <w:t>falconry</w:t>
      </w:r>
      <w:proofErr w:type="spellEnd"/>
      <w:r w:rsidRPr="00F93DD1">
        <w:rPr>
          <w:sz w:val="28"/>
          <w:szCs w:val="28"/>
        </w:rPr>
        <w:t xml:space="preserve">. </w:t>
      </w:r>
    </w:p>
    <w:p w:rsidR="00270B5F" w:rsidRPr="00F93DD1" w:rsidRDefault="004D686E" w:rsidP="00F93DD1">
      <w:pPr>
        <w:numPr>
          <w:ilvl w:val="0"/>
          <w:numId w:val="1"/>
        </w:numPr>
        <w:spacing w:after="0"/>
        <w:ind w:right="13" w:hanging="564"/>
        <w:rPr>
          <w:sz w:val="28"/>
          <w:szCs w:val="28"/>
          <w:lang w:val="en-GB"/>
        </w:rPr>
      </w:pPr>
      <w:r w:rsidRPr="00F93DD1">
        <w:rPr>
          <w:sz w:val="28"/>
          <w:szCs w:val="28"/>
          <w:lang w:val="en-GB"/>
        </w:rPr>
        <w:t xml:space="preserve">Hawk: Agile birds of prey with sharp beaks and excellent vision. </w:t>
      </w:r>
    </w:p>
    <w:p w:rsidR="00270B5F" w:rsidRPr="00F93DD1" w:rsidRDefault="004D686E" w:rsidP="00F93DD1">
      <w:pPr>
        <w:numPr>
          <w:ilvl w:val="0"/>
          <w:numId w:val="1"/>
        </w:numPr>
        <w:spacing w:after="0"/>
        <w:ind w:right="13" w:hanging="564"/>
        <w:rPr>
          <w:sz w:val="28"/>
          <w:szCs w:val="28"/>
          <w:lang w:val="en-GB"/>
        </w:rPr>
      </w:pPr>
      <w:r w:rsidRPr="00F93DD1">
        <w:rPr>
          <w:sz w:val="28"/>
          <w:szCs w:val="28"/>
          <w:lang w:val="en-GB"/>
        </w:rPr>
        <w:t xml:space="preserve">Owl: Nocturnal birds known for their silent flight and exceptional </w:t>
      </w:r>
    </w:p>
    <w:p w:rsidR="00270B5F" w:rsidRPr="00F93DD1" w:rsidRDefault="004D686E" w:rsidP="00F93DD1">
      <w:pPr>
        <w:spacing w:after="0"/>
        <w:ind w:left="401" w:right="13"/>
        <w:rPr>
          <w:sz w:val="28"/>
          <w:szCs w:val="28"/>
          <w:lang w:val="en-GB"/>
        </w:rPr>
      </w:pPr>
      <w:r w:rsidRPr="00F93DD1">
        <w:rPr>
          <w:sz w:val="28"/>
          <w:szCs w:val="28"/>
          <w:lang w:val="en-GB"/>
        </w:rPr>
        <w:t xml:space="preserve">hearing. </w:t>
      </w:r>
    </w:p>
    <w:p w:rsidR="00270B5F" w:rsidRPr="00F93DD1" w:rsidRDefault="004D686E" w:rsidP="00F93DD1">
      <w:pPr>
        <w:tabs>
          <w:tab w:val="center" w:pos="1357"/>
          <w:tab w:val="center" w:pos="5144"/>
        </w:tabs>
        <w:spacing w:after="0"/>
        <w:ind w:left="0" w:right="0" w:firstLine="0"/>
        <w:rPr>
          <w:sz w:val="28"/>
          <w:szCs w:val="28"/>
          <w:lang w:val="en-GB"/>
        </w:rPr>
      </w:pPr>
      <w:r w:rsidRPr="00F93DD1">
        <w:rPr>
          <w:rFonts w:eastAsia="Calibri"/>
          <w:sz w:val="28"/>
          <w:szCs w:val="28"/>
          <w:lang w:val="en-GB"/>
        </w:rPr>
        <w:tab/>
      </w:r>
      <w:r w:rsidRPr="00F93DD1">
        <w:rPr>
          <w:sz w:val="28"/>
          <w:szCs w:val="28"/>
          <w:lang w:val="en-GB"/>
        </w:rPr>
        <w:t>2.</w:t>
      </w:r>
      <w:r w:rsidRPr="00F93DD1">
        <w:rPr>
          <w:rFonts w:eastAsia="Arial"/>
          <w:sz w:val="28"/>
          <w:szCs w:val="28"/>
          <w:lang w:val="en-GB"/>
        </w:rPr>
        <w:t xml:space="preserve"> </w:t>
      </w:r>
      <w:r w:rsidRPr="00F93DD1">
        <w:rPr>
          <w:rFonts w:eastAsia="Arial"/>
          <w:sz w:val="28"/>
          <w:szCs w:val="28"/>
          <w:lang w:val="en-GB"/>
        </w:rPr>
        <w:tab/>
      </w:r>
      <w:r w:rsidRPr="00F93DD1">
        <w:rPr>
          <w:sz w:val="28"/>
          <w:szCs w:val="28"/>
          <w:lang w:val="en-GB"/>
        </w:rPr>
        <w:t xml:space="preserve">Waterfowl: Aquatic birds encompassing various hyponyms: </w:t>
      </w:r>
    </w:p>
    <w:p w:rsidR="00270B5F" w:rsidRPr="00F93DD1" w:rsidRDefault="004D686E" w:rsidP="00F93DD1">
      <w:pPr>
        <w:numPr>
          <w:ilvl w:val="0"/>
          <w:numId w:val="2"/>
        </w:numPr>
        <w:spacing w:after="0" w:line="374" w:lineRule="auto"/>
        <w:ind w:right="13" w:firstLine="852"/>
        <w:rPr>
          <w:sz w:val="28"/>
          <w:szCs w:val="28"/>
          <w:lang w:val="en-GB"/>
        </w:rPr>
      </w:pPr>
      <w:r w:rsidRPr="00F93DD1">
        <w:rPr>
          <w:sz w:val="28"/>
          <w:szCs w:val="28"/>
          <w:lang w:val="en-GB"/>
        </w:rPr>
        <w:t xml:space="preserve">Duck: Waterfowl with broad, flat bills adapted for dabbling and filtering food. </w:t>
      </w:r>
    </w:p>
    <w:p w:rsidR="00270B5F" w:rsidRPr="00F93DD1" w:rsidRDefault="004D686E" w:rsidP="00F93DD1">
      <w:pPr>
        <w:numPr>
          <w:ilvl w:val="0"/>
          <w:numId w:val="2"/>
        </w:numPr>
        <w:spacing w:after="0"/>
        <w:ind w:right="13" w:firstLine="852"/>
        <w:rPr>
          <w:sz w:val="28"/>
          <w:szCs w:val="28"/>
          <w:lang w:val="en-GB"/>
        </w:rPr>
      </w:pPr>
      <w:r w:rsidRPr="00F93DD1">
        <w:rPr>
          <w:sz w:val="28"/>
          <w:szCs w:val="28"/>
          <w:lang w:val="en-GB"/>
        </w:rPr>
        <w:t xml:space="preserve">Swan: Graceful birds with long necks and distinctive trumpeting calls. </w:t>
      </w:r>
    </w:p>
    <w:p w:rsidR="00270B5F" w:rsidRPr="00F93DD1" w:rsidRDefault="004D686E" w:rsidP="00F93DD1">
      <w:pPr>
        <w:numPr>
          <w:ilvl w:val="0"/>
          <w:numId w:val="2"/>
        </w:numPr>
        <w:spacing w:after="0" w:line="374" w:lineRule="auto"/>
        <w:ind w:right="13" w:firstLine="852"/>
        <w:rPr>
          <w:sz w:val="28"/>
          <w:szCs w:val="28"/>
          <w:lang w:val="en-GB"/>
        </w:rPr>
      </w:pPr>
      <w:r w:rsidRPr="00F93DD1">
        <w:rPr>
          <w:sz w:val="28"/>
          <w:szCs w:val="28"/>
          <w:lang w:val="en-GB"/>
        </w:rPr>
        <w:t xml:space="preserve">Goose: Large waterfowl known for their migratory habits and honking vocalizations. </w:t>
      </w:r>
    </w:p>
    <w:p w:rsidR="00270B5F" w:rsidRPr="00F93DD1" w:rsidRDefault="004D686E" w:rsidP="00F93DD1">
      <w:pPr>
        <w:numPr>
          <w:ilvl w:val="0"/>
          <w:numId w:val="2"/>
        </w:numPr>
        <w:spacing w:after="0"/>
        <w:ind w:right="13" w:firstLine="852"/>
        <w:rPr>
          <w:sz w:val="28"/>
          <w:szCs w:val="28"/>
          <w:lang w:val="en-GB"/>
        </w:rPr>
      </w:pPr>
      <w:r w:rsidRPr="00F93DD1">
        <w:rPr>
          <w:sz w:val="28"/>
          <w:szCs w:val="28"/>
          <w:lang w:val="en-GB"/>
        </w:rPr>
        <w:t xml:space="preserve">Pelican: Coastal birds with a distinctive throat pouch for catching fish. </w:t>
      </w:r>
    </w:p>
    <w:p w:rsidR="00270B5F" w:rsidRPr="00F93DD1" w:rsidRDefault="004D686E" w:rsidP="00F93DD1">
      <w:pPr>
        <w:tabs>
          <w:tab w:val="center" w:pos="1357"/>
          <w:tab w:val="center" w:pos="4480"/>
        </w:tabs>
        <w:spacing w:after="0"/>
        <w:ind w:left="0" w:right="0" w:firstLine="0"/>
        <w:rPr>
          <w:sz w:val="28"/>
          <w:szCs w:val="28"/>
          <w:lang w:val="en-GB"/>
        </w:rPr>
      </w:pPr>
      <w:r w:rsidRPr="00F93DD1">
        <w:rPr>
          <w:rFonts w:eastAsia="Calibri"/>
          <w:sz w:val="28"/>
          <w:szCs w:val="28"/>
          <w:lang w:val="en-GB"/>
        </w:rPr>
        <w:tab/>
      </w:r>
      <w:r w:rsidRPr="00F93DD1">
        <w:rPr>
          <w:sz w:val="28"/>
          <w:szCs w:val="28"/>
          <w:lang w:val="en-GB"/>
        </w:rPr>
        <w:t>3.</w:t>
      </w:r>
      <w:r w:rsidRPr="00F93DD1">
        <w:rPr>
          <w:rFonts w:eastAsia="Arial"/>
          <w:sz w:val="28"/>
          <w:szCs w:val="28"/>
          <w:lang w:val="en-GB"/>
        </w:rPr>
        <w:t xml:space="preserve"> </w:t>
      </w:r>
      <w:r w:rsidRPr="00F93DD1">
        <w:rPr>
          <w:rFonts w:eastAsia="Arial"/>
          <w:sz w:val="28"/>
          <w:szCs w:val="28"/>
          <w:lang w:val="en-GB"/>
        </w:rPr>
        <w:tab/>
      </w:r>
      <w:r w:rsidRPr="00F93DD1">
        <w:rPr>
          <w:sz w:val="28"/>
          <w:szCs w:val="28"/>
          <w:lang w:val="en-GB"/>
        </w:rPr>
        <w:t xml:space="preserve">Songbirds: These melodious hyponyms include: </w:t>
      </w:r>
    </w:p>
    <w:p w:rsidR="00270B5F" w:rsidRPr="00F93DD1" w:rsidRDefault="004D686E" w:rsidP="00F93DD1">
      <w:pPr>
        <w:numPr>
          <w:ilvl w:val="0"/>
          <w:numId w:val="3"/>
        </w:numPr>
        <w:spacing w:after="0"/>
        <w:ind w:right="13" w:firstLine="852"/>
        <w:rPr>
          <w:sz w:val="28"/>
          <w:szCs w:val="28"/>
          <w:lang w:val="en-GB"/>
        </w:rPr>
      </w:pPr>
      <w:r w:rsidRPr="00F93DD1">
        <w:rPr>
          <w:sz w:val="28"/>
          <w:szCs w:val="28"/>
          <w:lang w:val="en-GB"/>
        </w:rPr>
        <w:t xml:space="preserve">Robin: Small birds with red breasts known for their cheerful songs. </w:t>
      </w:r>
    </w:p>
    <w:p w:rsidR="00270B5F" w:rsidRPr="00F93DD1" w:rsidRDefault="004D686E" w:rsidP="00F93DD1">
      <w:pPr>
        <w:numPr>
          <w:ilvl w:val="0"/>
          <w:numId w:val="3"/>
        </w:numPr>
        <w:spacing w:after="0"/>
        <w:ind w:right="13" w:firstLine="852"/>
        <w:rPr>
          <w:sz w:val="28"/>
          <w:szCs w:val="28"/>
          <w:lang w:val="en-GB"/>
        </w:rPr>
      </w:pPr>
      <w:r w:rsidRPr="00F93DD1">
        <w:rPr>
          <w:sz w:val="28"/>
          <w:szCs w:val="28"/>
          <w:lang w:val="en-GB"/>
        </w:rPr>
        <w:t xml:space="preserve">Nightingale: Night-singing birds renowned for their beautiful melodies. </w:t>
      </w:r>
    </w:p>
    <w:p w:rsidR="00270B5F" w:rsidRPr="00F93DD1" w:rsidRDefault="004D686E" w:rsidP="00F93DD1">
      <w:pPr>
        <w:numPr>
          <w:ilvl w:val="0"/>
          <w:numId w:val="3"/>
        </w:numPr>
        <w:spacing w:after="0"/>
        <w:ind w:right="13" w:firstLine="852"/>
        <w:rPr>
          <w:sz w:val="28"/>
          <w:szCs w:val="28"/>
          <w:lang w:val="en-GB"/>
        </w:rPr>
      </w:pPr>
      <w:r w:rsidRPr="00F93DD1">
        <w:rPr>
          <w:sz w:val="28"/>
          <w:szCs w:val="28"/>
          <w:lang w:val="en-GB"/>
        </w:rPr>
        <w:t xml:space="preserve">Bluebird: </w:t>
      </w:r>
      <w:proofErr w:type="spellStart"/>
      <w:r w:rsidRPr="00F93DD1">
        <w:rPr>
          <w:sz w:val="28"/>
          <w:szCs w:val="28"/>
          <w:lang w:val="en-GB"/>
        </w:rPr>
        <w:t>Colorful</w:t>
      </w:r>
      <w:proofErr w:type="spellEnd"/>
      <w:r w:rsidRPr="00F93DD1">
        <w:rPr>
          <w:sz w:val="28"/>
          <w:szCs w:val="28"/>
          <w:lang w:val="en-GB"/>
        </w:rPr>
        <w:t xml:space="preserve"> birds symbolizing happiness and good fortune. </w:t>
      </w:r>
    </w:p>
    <w:p w:rsidR="00270B5F" w:rsidRPr="00F93DD1" w:rsidRDefault="004D686E" w:rsidP="00F93DD1">
      <w:pPr>
        <w:numPr>
          <w:ilvl w:val="0"/>
          <w:numId w:val="3"/>
        </w:numPr>
        <w:spacing w:after="0" w:line="376" w:lineRule="auto"/>
        <w:ind w:right="13" w:firstLine="852"/>
        <w:rPr>
          <w:sz w:val="28"/>
          <w:szCs w:val="28"/>
          <w:lang w:val="en-GB"/>
        </w:rPr>
      </w:pPr>
      <w:r w:rsidRPr="00F93DD1">
        <w:rPr>
          <w:sz w:val="28"/>
          <w:szCs w:val="28"/>
          <w:lang w:val="en-GB"/>
        </w:rPr>
        <w:t xml:space="preserve">Cardinal: Striking birds with bright red plumage often found in North America. </w:t>
      </w:r>
    </w:p>
    <w:p w:rsidR="00270B5F" w:rsidRPr="00F93DD1" w:rsidRDefault="004D686E" w:rsidP="00F93DD1">
      <w:pPr>
        <w:spacing w:after="0"/>
        <w:ind w:left="1340" w:right="13"/>
        <w:rPr>
          <w:sz w:val="28"/>
          <w:szCs w:val="28"/>
          <w:lang w:val="en-GB"/>
        </w:rPr>
      </w:pPr>
      <w:r w:rsidRPr="00F93DD1">
        <w:rPr>
          <w:sz w:val="28"/>
          <w:szCs w:val="28"/>
          <w:lang w:val="en-GB"/>
        </w:rPr>
        <w:lastRenderedPageBreak/>
        <w:t xml:space="preserve">Reptiles and Amphibians </w:t>
      </w:r>
    </w:p>
    <w:p w:rsidR="00270B5F" w:rsidRPr="00F93DD1" w:rsidRDefault="004D686E" w:rsidP="00F93DD1">
      <w:pPr>
        <w:spacing w:after="0" w:line="374" w:lineRule="auto"/>
        <w:ind w:left="391" w:right="13" w:firstLine="852"/>
        <w:rPr>
          <w:sz w:val="28"/>
          <w:szCs w:val="28"/>
          <w:lang w:val="en-GB"/>
        </w:rPr>
      </w:pPr>
      <w:r w:rsidRPr="00F93DD1">
        <w:rPr>
          <w:sz w:val="28"/>
          <w:szCs w:val="28"/>
          <w:lang w:val="en-GB"/>
        </w:rPr>
        <w:t xml:space="preserve">Reptiles and amphibians, with their unique adaptations for life on land and in water, showcase hyponyms that reflect their evolutionary diversity. </w:t>
      </w:r>
    </w:p>
    <w:p w:rsidR="00270B5F" w:rsidRPr="00F93DD1" w:rsidRDefault="004D686E" w:rsidP="00F93DD1">
      <w:pPr>
        <w:tabs>
          <w:tab w:val="center" w:pos="1357"/>
          <w:tab w:val="center" w:pos="4703"/>
        </w:tabs>
        <w:spacing w:after="0"/>
        <w:ind w:left="0" w:right="0" w:firstLine="0"/>
        <w:rPr>
          <w:sz w:val="28"/>
          <w:szCs w:val="28"/>
          <w:lang w:val="en-GB"/>
        </w:rPr>
      </w:pPr>
      <w:r w:rsidRPr="00F93DD1">
        <w:rPr>
          <w:rFonts w:eastAsia="Calibri"/>
          <w:sz w:val="28"/>
          <w:szCs w:val="28"/>
          <w:lang w:val="en-GB"/>
        </w:rPr>
        <w:tab/>
      </w:r>
      <w:r w:rsidRPr="00F93DD1">
        <w:rPr>
          <w:sz w:val="28"/>
          <w:szCs w:val="28"/>
          <w:lang w:val="en-GB"/>
        </w:rPr>
        <w:t>1.</w:t>
      </w:r>
      <w:r w:rsidRPr="00F93DD1">
        <w:rPr>
          <w:rFonts w:eastAsia="Arial"/>
          <w:sz w:val="28"/>
          <w:szCs w:val="28"/>
          <w:lang w:val="en-GB"/>
        </w:rPr>
        <w:t xml:space="preserve"> </w:t>
      </w:r>
      <w:r w:rsidRPr="00F93DD1">
        <w:rPr>
          <w:rFonts w:eastAsia="Arial"/>
          <w:sz w:val="28"/>
          <w:szCs w:val="28"/>
          <w:lang w:val="en-GB"/>
        </w:rPr>
        <w:tab/>
      </w:r>
      <w:r w:rsidRPr="00F93DD1">
        <w:rPr>
          <w:sz w:val="28"/>
          <w:szCs w:val="28"/>
          <w:lang w:val="en-GB"/>
        </w:rPr>
        <w:t xml:space="preserve">Reptiles: Within this group, we find hyponyms like: </w:t>
      </w:r>
    </w:p>
    <w:p w:rsidR="00270B5F" w:rsidRPr="00F93DD1" w:rsidRDefault="004D686E" w:rsidP="00F93DD1">
      <w:pPr>
        <w:spacing w:after="0" w:line="259" w:lineRule="auto"/>
        <w:ind w:left="10" w:right="111"/>
        <w:rPr>
          <w:sz w:val="28"/>
          <w:szCs w:val="28"/>
          <w:lang w:val="en-GB"/>
        </w:rPr>
      </w:pPr>
      <w:r w:rsidRPr="00F93DD1">
        <w:rPr>
          <w:sz w:val="28"/>
          <w:szCs w:val="28"/>
          <w:lang w:val="en-GB"/>
        </w:rPr>
        <w:t xml:space="preserve">Snake: Legless reptiles with elongated bodies and often venomous </w:t>
      </w:r>
    </w:p>
    <w:p w:rsidR="00270B5F" w:rsidRPr="00F93DD1" w:rsidRDefault="004D686E" w:rsidP="00F93DD1">
      <w:pPr>
        <w:spacing w:after="0"/>
        <w:ind w:left="1268" w:right="13"/>
        <w:rPr>
          <w:sz w:val="28"/>
          <w:szCs w:val="28"/>
        </w:rPr>
      </w:pPr>
      <w:proofErr w:type="spellStart"/>
      <w:r w:rsidRPr="00F93DD1">
        <w:rPr>
          <w:sz w:val="28"/>
          <w:szCs w:val="28"/>
        </w:rPr>
        <w:t>fangs</w:t>
      </w:r>
      <w:proofErr w:type="spellEnd"/>
      <w:r w:rsidRPr="00F93DD1">
        <w:rPr>
          <w:sz w:val="28"/>
          <w:szCs w:val="28"/>
        </w:rPr>
        <w:t xml:space="preserve">. </w:t>
      </w:r>
    </w:p>
    <w:p w:rsidR="00270B5F" w:rsidRPr="00F93DD1" w:rsidRDefault="004D686E" w:rsidP="00F93DD1">
      <w:pPr>
        <w:numPr>
          <w:ilvl w:val="0"/>
          <w:numId w:val="4"/>
        </w:numPr>
        <w:spacing w:after="0" w:line="374" w:lineRule="auto"/>
        <w:ind w:right="13" w:firstLine="852"/>
        <w:rPr>
          <w:sz w:val="28"/>
          <w:szCs w:val="28"/>
          <w:lang w:val="en-GB"/>
        </w:rPr>
      </w:pPr>
      <w:r w:rsidRPr="00F93DD1">
        <w:rPr>
          <w:sz w:val="28"/>
          <w:szCs w:val="28"/>
          <w:lang w:val="en-GB"/>
        </w:rPr>
        <w:t xml:space="preserve">Turtle: Shelled reptiles adapted for both terrestrial and aquatic environments. </w:t>
      </w:r>
    </w:p>
    <w:p w:rsidR="00270B5F" w:rsidRPr="00F93DD1" w:rsidRDefault="004D686E" w:rsidP="00F93DD1">
      <w:pPr>
        <w:numPr>
          <w:ilvl w:val="0"/>
          <w:numId w:val="4"/>
        </w:numPr>
        <w:spacing w:after="0" w:line="372" w:lineRule="auto"/>
        <w:ind w:right="13" w:firstLine="852"/>
        <w:rPr>
          <w:sz w:val="28"/>
          <w:szCs w:val="28"/>
          <w:lang w:val="en-GB"/>
        </w:rPr>
      </w:pPr>
      <w:r w:rsidRPr="00F93DD1">
        <w:rPr>
          <w:sz w:val="28"/>
          <w:szCs w:val="28"/>
          <w:lang w:val="en-GB"/>
        </w:rPr>
        <w:t xml:space="preserve">Lizard: Scaly reptiles with the ability to shed their tails as a </w:t>
      </w:r>
      <w:proofErr w:type="spellStart"/>
      <w:r w:rsidRPr="00F93DD1">
        <w:rPr>
          <w:sz w:val="28"/>
          <w:szCs w:val="28"/>
          <w:lang w:val="en-GB"/>
        </w:rPr>
        <w:t>defense</w:t>
      </w:r>
      <w:proofErr w:type="spellEnd"/>
      <w:r w:rsidRPr="00F93DD1">
        <w:rPr>
          <w:sz w:val="28"/>
          <w:szCs w:val="28"/>
          <w:lang w:val="en-GB"/>
        </w:rPr>
        <w:t xml:space="preserve"> mechanism. </w:t>
      </w:r>
    </w:p>
    <w:p w:rsidR="00270B5F" w:rsidRPr="00F93DD1" w:rsidRDefault="004D686E" w:rsidP="00F93DD1">
      <w:pPr>
        <w:numPr>
          <w:ilvl w:val="0"/>
          <w:numId w:val="4"/>
        </w:numPr>
        <w:spacing w:after="0"/>
        <w:ind w:right="13" w:firstLine="852"/>
        <w:rPr>
          <w:sz w:val="28"/>
          <w:szCs w:val="28"/>
          <w:lang w:val="en-GB"/>
        </w:rPr>
      </w:pPr>
      <w:r w:rsidRPr="00F93DD1">
        <w:rPr>
          <w:sz w:val="28"/>
          <w:szCs w:val="28"/>
          <w:lang w:val="en-GB"/>
        </w:rPr>
        <w:t xml:space="preserve">Crocodile: Large, predatory reptiles with </w:t>
      </w:r>
      <w:proofErr w:type="spellStart"/>
      <w:r w:rsidRPr="00F93DD1">
        <w:rPr>
          <w:sz w:val="28"/>
          <w:szCs w:val="28"/>
          <w:lang w:val="en-GB"/>
        </w:rPr>
        <w:t>armored</w:t>
      </w:r>
      <w:proofErr w:type="spellEnd"/>
      <w:r w:rsidRPr="00F93DD1">
        <w:rPr>
          <w:sz w:val="28"/>
          <w:szCs w:val="28"/>
          <w:lang w:val="en-GB"/>
        </w:rPr>
        <w:t xml:space="preserve"> bodies and powerful </w:t>
      </w:r>
    </w:p>
    <w:p w:rsidR="00270B5F" w:rsidRPr="00F93DD1" w:rsidRDefault="004D686E" w:rsidP="00F93DD1">
      <w:pPr>
        <w:spacing w:after="0"/>
        <w:ind w:left="391" w:right="8160" w:firstLine="612"/>
        <w:rPr>
          <w:sz w:val="28"/>
          <w:szCs w:val="28"/>
          <w:lang w:val="en-GB"/>
        </w:rPr>
      </w:pPr>
      <w:r w:rsidRPr="00F93DD1">
        <w:rPr>
          <w:sz w:val="28"/>
          <w:szCs w:val="28"/>
          <w:lang w:val="en-GB"/>
        </w:rPr>
        <w:t xml:space="preserve"> jaws. </w:t>
      </w:r>
    </w:p>
    <w:p w:rsidR="00270B5F" w:rsidRPr="00F93DD1" w:rsidRDefault="004D686E" w:rsidP="00F93DD1">
      <w:pPr>
        <w:tabs>
          <w:tab w:val="center" w:pos="1357"/>
          <w:tab w:val="center" w:pos="4823"/>
        </w:tabs>
        <w:spacing w:after="0"/>
        <w:ind w:left="0" w:right="0" w:firstLine="0"/>
        <w:rPr>
          <w:sz w:val="28"/>
          <w:szCs w:val="28"/>
          <w:lang w:val="en-GB"/>
        </w:rPr>
      </w:pPr>
      <w:r w:rsidRPr="00F93DD1">
        <w:rPr>
          <w:rFonts w:eastAsia="Calibri"/>
          <w:sz w:val="28"/>
          <w:szCs w:val="28"/>
          <w:lang w:val="en-GB"/>
        </w:rPr>
        <w:tab/>
      </w:r>
      <w:r w:rsidRPr="00F93DD1">
        <w:rPr>
          <w:sz w:val="28"/>
          <w:szCs w:val="28"/>
          <w:lang w:val="en-GB"/>
        </w:rPr>
        <w:t>2.</w:t>
      </w:r>
      <w:r w:rsidRPr="00F93DD1">
        <w:rPr>
          <w:rFonts w:eastAsia="Arial"/>
          <w:sz w:val="28"/>
          <w:szCs w:val="28"/>
          <w:lang w:val="en-GB"/>
        </w:rPr>
        <w:t xml:space="preserve"> </w:t>
      </w:r>
      <w:r w:rsidRPr="00F93DD1">
        <w:rPr>
          <w:rFonts w:eastAsia="Arial"/>
          <w:sz w:val="28"/>
          <w:szCs w:val="28"/>
          <w:lang w:val="en-GB"/>
        </w:rPr>
        <w:tab/>
      </w:r>
      <w:r w:rsidRPr="00F93DD1">
        <w:rPr>
          <w:sz w:val="28"/>
          <w:szCs w:val="28"/>
          <w:lang w:val="en-GB"/>
        </w:rPr>
        <w:t xml:space="preserve">Amphibians: These creatures have hyponyms such as: </w:t>
      </w:r>
    </w:p>
    <w:p w:rsidR="00270B5F" w:rsidRPr="00F93DD1" w:rsidRDefault="004D686E" w:rsidP="00F93DD1">
      <w:pPr>
        <w:numPr>
          <w:ilvl w:val="0"/>
          <w:numId w:val="5"/>
        </w:numPr>
        <w:spacing w:after="0"/>
        <w:ind w:right="13" w:firstLine="852"/>
        <w:rPr>
          <w:sz w:val="28"/>
          <w:szCs w:val="28"/>
          <w:lang w:val="en-GB"/>
        </w:rPr>
      </w:pPr>
      <w:r w:rsidRPr="00F93DD1">
        <w:rPr>
          <w:sz w:val="28"/>
          <w:szCs w:val="28"/>
          <w:lang w:val="en-GB"/>
        </w:rPr>
        <w:t xml:space="preserve">Frog: Semi-aquatic amphibians known for their jumping abilities and </w:t>
      </w:r>
    </w:p>
    <w:p w:rsidR="00270B5F" w:rsidRPr="00F93DD1" w:rsidRDefault="004D686E" w:rsidP="00F93DD1">
      <w:pPr>
        <w:spacing w:after="0"/>
        <w:ind w:left="401" w:right="13"/>
        <w:rPr>
          <w:sz w:val="28"/>
          <w:szCs w:val="28"/>
        </w:rPr>
      </w:pPr>
      <w:proofErr w:type="spellStart"/>
      <w:r w:rsidRPr="00F93DD1">
        <w:rPr>
          <w:sz w:val="28"/>
          <w:szCs w:val="28"/>
        </w:rPr>
        <w:t>croaking</w:t>
      </w:r>
      <w:proofErr w:type="spellEnd"/>
      <w:r w:rsidRPr="00F93DD1">
        <w:rPr>
          <w:sz w:val="28"/>
          <w:szCs w:val="28"/>
        </w:rPr>
        <w:t xml:space="preserve"> </w:t>
      </w:r>
      <w:proofErr w:type="spellStart"/>
      <w:r w:rsidRPr="00F93DD1">
        <w:rPr>
          <w:sz w:val="28"/>
          <w:szCs w:val="28"/>
        </w:rPr>
        <w:t>calls</w:t>
      </w:r>
      <w:proofErr w:type="spellEnd"/>
      <w:r w:rsidRPr="00F93DD1">
        <w:rPr>
          <w:sz w:val="28"/>
          <w:szCs w:val="28"/>
        </w:rPr>
        <w:t xml:space="preserve">. </w:t>
      </w:r>
    </w:p>
    <w:p w:rsidR="00270B5F" w:rsidRPr="00F93DD1" w:rsidRDefault="004D686E" w:rsidP="00F93DD1">
      <w:pPr>
        <w:numPr>
          <w:ilvl w:val="0"/>
          <w:numId w:val="5"/>
        </w:numPr>
        <w:spacing w:after="0" w:line="376" w:lineRule="auto"/>
        <w:ind w:right="13" w:firstLine="852"/>
        <w:rPr>
          <w:sz w:val="28"/>
          <w:szCs w:val="28"/>
          <w:lang w:val="en-GB"/>
        </w:rPr>
      </w:pPr>
      <w:r w:rsidRPr="00F93DD1">
        <w:rPr>
          <w:sz w:val="28"/>
          <w:szCs w:val="28"/>
          <w:lang w:val="en-GB"/>
        </w:rPr>
        <w:t xml:space="preserve">Salamander: Amphibians with slender bodies and long tails, often found near water. </w:t>
      </w:r>
    </w:p>
    <w:p w:rsidR="00270B5F" w:rsidRPr="00F93DD1" w:rsidRDefault="004D686E" w:rsidP="00F93DD1">
      <w:pPr>
        <w:numPr>
          <w:ilvl w:val="0"/>
          <w:numId w:val="5"/>
        </w:numPr>
        <w:spacing w:after="0" w:line="369" w:lineRule="auto"/>
        <w:ind w:right="13" w:firstLine="852"/>
        <w:rPr>
          <w:sz w:val="28"/>
          <w:szCs w:val="28"/>
          <w:lang w:val="en-GB"/>
        </w:rPr>
      </w:pPr>
      <w:r w:rsidRPr="00F93DD1">
        <w:rPr>
          <w:sz w:val="28"/>
          <w:szCs w:val="28"/>
          <w:lang w:val="en-GB"/>
        </w:rPr>
        <w:t xml:space="preserve">Toad: Stout-bodied amphibians with dry, warty skin and hopping locomotion. </w:t>
      </w:r>
    </w:p>
    <w:p w:rsidR="00270B5F" w:rsidRPr="00F93DD1" w:rsidRDefault="004D686E" w:rsidP="00F93DD1">
      <w:pPr>
        <w:numPr>
          <w:ilvl w:val="0"/>
          <w:numId w:val="5"/>
        </w:numPr>
        <w:spacing w:after="0" w:line="368" w:lineRule="auto"/>
        <w:ind w:right="13" w:firstLine="852"/>
        <w:rPr>
          <w:sz w:val="28"/>
          <w:szCs w:val="28"/>
          <w:lang w:val="en-GB"/>
        </w:rPr>
      </w:pPr>
      <w:r w:rsidRPr="00F93DD1">
        <w:rPr>
          <w:sz w:val="28"/>
          <w:szCs w:val="28"/>
          <w:lang w:val="en-GB"/>
        </w:rPr>
        <w:t xml:space="preserve">Newt: Small amphibians with slender bodies and smooth skin, often brightly </w:t>
      </w:r>
      <w:proofErr w:type="spellStart"/>
      <w:r w:rsidRPr="00F93DD1">
        <w:rPr>
          <w:sz w:val="28"/>
          <w:szCs w:val="28"/>
          <w:lang w:val="en-GB"/>
        </w:rPr>
        <w:t>colored</w:t>
      </w:r>
      <w:proofErr w:type="spellEnd"/>
      <w:r w:rsidRPr="00F93DD1">
        <w:rPr>
          <w:sz w:val="28"/>
          <w:szCs w:val="28"/>
          <w:lang w:val="en-GB"/>
        </w:rPr>
        <w:t xml:space="preserve">. </w:t>
      </w:r>
    </w:p>
    <w:p w:rsidR="00270B5F" w:rsidRPr="00F93DD1" w:rsidRDefault="004D686E" w:rsidP="00F93DD1">
      <w:pPr>
        <w:spacing w:after="0"/>
        <w:ind w:left="1340" w:right="13"/>
        <w:rPr>
          <w:sz w:val="28"/>
          <w:szCs w:val="28"/>
          <w:lang w:val="en-GB"/>
        </w:rPr>
      </w:pPr>
      <w:r w:rsidRPr="00F93DD1">
        <w:rPr>
          <w:sz w:val="28"/>
          <w:szCs w:val="28"/>
          <w:lang w:val="en-GB"/>
        </w:rPr>
        <w:t xml:space="preserve">Aquatic Life </w:t>
      </w:r>
    </w:p>
    <w:p w:rsidR="00270B5F" w:rsidRPr="00F93DD1" w:rsidRDefault="004D686E" w:rsidP="00F93DD1">
      <w:pPr>
        <w:spacing w:after="0"/>
        <w:ind w:left="1268" w:right="13"/>
        <w:rPr>
          <w:sz w:val="28"/>
          <w:szCs w:val="28"/>
          <w:lang w:val="en-GB"/>
        </w:rPr>
      </w:pPr>
      <w:r w:rsidRPr="00F93DD1">
        <w:rPr>
          <w:sz w:val="28"/>
          <w:szCs w:val="28"/>
          <w:lang w:val="en-GB"/>
        </w:rPr>
        <w:t xml:space="preserve">The oceans, rivers, and lakes teem with hyponyms representing a diverse </w:t>
      </w:r>
    </w:p>
    <w:p w:rsidR="00270B5F" w:rsidRPr="00F93DD1" w:rsidRDefault="004D686E" w:rsidP="00F93DD1">
      <w:pPr>
        <w:spacing w:after="0"/>
        <w:ind w:left="401" w:right="13"/>
        <w:rPr>
          <w:sz w:val="28"/>
          <w:szCs w:val="28"/>
          <w:lang w:val="en-GB"/>
        </w:rPr>
      </w:pPr>
      <w:r w:rsidRPr="00F93DD1">
        <w:rPr>
          <w:sz w:val="28"/>
          <w:szCs w:val="28"/>
          <w:lang w:val="en-GB"/>
        </w:rPr>
        <w:t xml:space="preserve">array of aquatic life forms. </w:t>
      </w:r>
    </w:p>
    <w:p w:rsidR="00270B5F" w:rsidRPr="00F93DD1" w:rsidRDefault="004D686E" w:rsidP="00F93DD1">
      <w:pPr>
        <w:tabs>
          <w:tab w:val="center" w:pos="1357"/>
          <w:tab w:val="center" w:pos="5074"/>
        </w:tabs>
        <w:spacing w:after="0"/>
        <w:ind w:left="0" w:right="0" w:firstLine="0"/>
        <w:rPr>
          <w:sz w:val="28"/>
          <w:szCs w:val="28"/>
          <w:lang w:val="en-GB"/>
        </w:rPr>
      </w:pPr>
      <w:r w:rsidRPr="00F93DD1">
        <w:rPr>
          <w:rFonts w:eastAsia="Calibri"/>
          <w:sz w:val="28"/>
          <w:szCs w:val="28"/>
          <w:lang w:val="en-GB"/>
        </w:rPr>
        <w:tab/>
      </w:r>
      <w:r w:rsidRPr="00F93DD1">
        <w:rPr>
          <w:sz w:val="28"/>
          <w:szCs w:val="28"/>
          <w:lang w:val="en-GB"/>
        </w:rPr>
        <w:t>1.</w:t>
      </w:r>
      <w:r w:rsidRPr="00F93DD1">
        <w:rPr>
          <w:rFonts w:eastAsia="Arial"/>
          <w:sz w:val="28"/>
          <w:szCs w:val="28"/>
          <w:lang w:val="en-GB"/>
        </w:rPr>
        <w:t xml:space="preserve"> </w:t>
      </w:r>
      <w:r w:rsidRPr="00F93DD1">
        <w:rPr>
          <w:rFonts w:eastAsia="Arial"/>
          <w:sz w:val="28"/>
          <w:szCs w:val="28"/>
          <w:lang w:val="en-GB"/>
        </w:rPr>
        <w:tab/>
      </w:r>
      <w:r w:rsidRPr="00F93DD1">
        <w:rPr>
          <w:sz w:val="28"/>
          <w:szCs w:val="28"/>
          <w:lang w:val="en-GB"/>
        </w:rPr>
        <w:t xml:space="preserve">Marine Mammals: This group includes hyponyms such as: </w:t>
      </w:r>
    </w:p>
    <w:p w:rsidR="00270B5F" w:rsidRPr="00F93DD1" w:rsidRDefault="004D686E" w:rsidP="00F93DD1">
      <w:pPr>
        <w:numPr>
          <w:ilvl w:val="0"/>
          <w:numId w:val="6"/>
        </w:numPr>
        <w:spacing w:after="0" w:line="376" w:lineRule="auto"/>
        <w:ind w:right="13" w:firstLine="852"/>
        <w:rPr>
          <w:sz w:val="28"/>
          <w:szCs w:val="28"/>
          <w:lang w:val="en-GB"/>
        </w:rPr>
      </w:pPr>
      <w:r w:rsidRPr="00F93DD1">
        <w:rPr>
          <w:sz w:val="28"/>
          <w:szCs w:val="28"/>
          <w:lang w:val="en-GB"/>
        </w:rPr>
        <w:t xml:space="preserve">Dolphin: Highly intelligent marine mammals known for their playful </w:t>
      </w:r>
      <w:proofErr w:type="spellStart"/>
      <w:r w:rsidRPr="00F93DD1">
        <w:rPr>
          <w:sz w:val="28"/>
          <w:szCs w:val="28"/>
          <w:lang w:val="en-GB"/>
        </w:rPr>
        <w:t>behavior</w:t>
      </w:r>
      <w:proofErr w:type="spellEnd"/>
      <w:r w:rsidRPr="00F93DD1">
        <w:rPr>
          <w:sz w:val="28"/>
          <w:szCs w:val="28"/>
          <w:lang w:val="en-GB"/>
        </w:rPr>
        <w:t xml:space="preserve">. </w:t>
      </w:r>
    </w:p>
    <w:p w:rsidR="00270B5F" w:rsidRPr="00F93DD1" w:rsidRDefault="004D686E" w:rsidP="00F93DD1">
      <w:pPr>
        <w:numPr>
          <w:ilvl w:val="0"/>
          <w:numId w:val="6"/>
        </w:numPr>
        <w:spacing w:after="0"/>
        <w:ind w:right="13" w:firstLine="852"/>
        <w:rPr>
          <w:sz w:val="28"/>
          <w:szCs w:val="28"/>
          <w:lang w:val="en-GB"/>
        </w:rPr>
      </w:pPr>
      <w:r w:rsidRPr="00F93DD1">
        <w:rPr>
          <w:sz w:val="28"/>
          <w:szCs w:val="28"/>
          <w:lang w:val="en-GB"/>
        </w:rPr>
        <w:t xml:space="preserve">Whale: Giant marine mammals, including baleen whales and toothed </w:t>
      </w:r>
    </w:p>
    <w:p w:rsidR="00270B5F" w:rsidRPr="00F93DD1" w:rsidRDefault="004D686E" w:rsidP="00F93DD1">
      <w:pPr>
        <w:spacing w:after="0"/>
        <w:ind w:left="406" w:right="7659" w:hanging="406"/>
        <w:rPr>
          <w:sz w:val="28"/>
          <w:szCs w:val="28"/>
        </w:rPr>
      </w:pPr>
      <w:r w:rsidRPr="00F93DD1">
        <w:rPr>
          <w:sz w:val="28"/>
          <w:szCs w:val="28"/>
          <w:lang w:val="en-GB"/>
        </w:rPr>
        <w:t xml:space="preserve"> </w:t>
      </w:r>
      <w:r w:rsidRPr="00F93DD1">
        <w:rPr>
          <w:sz w:val="28"/>
          <w:szCs w:val="28"/>
          <w:lang w:val="en-GB"/>
        </w:rPr>
        <w:tab/>
        <w:t xml:space="preserve"> </w:t>
      </w:r>
      <w:proofErr w:type="spellStart"/>
      <w:r w:rsidRPr="00F93DD1">
        <w:rPr>
          <w:sz w:val="28"/>
          <w:szCs w:val="28"/>
        </w:rPr>
        <w:t>whales</w:t>
      </w:r>
      <w:proofErr w:type="spellEnd"/>
      <w:r w:rsidRPr="00F93DD1">
        <w:rPr>
          <w:sz w:val="28"/>
          <w:szCs w:val="28"/>
        </w:rPr>
        <w:t xml:space="preserve">. </w:t>
      </w:r>
    </w:p>
    <w:p w:rsidR="00270B5F" w:rsidRPr="00F93DD1" w:rsidRDefault="004D686E" w:rsidP="00F93DD1">
      <w:pPr>
        <w:spacing w:after="0" w:line="259" w:lineRule="auto"/>
        <w:ind w:left="1258" w:right="0" w:firstLine="0"/>
        <w:rPr>
          <w:sz w:val="28"/>
          <w:szCs w:val="28"/>
        </w:rPr>
      </w:pPr>
      <w:r w:rsidRPr="00F93DD1">
        <w:rPr>
          <w:sz w:val="28"/>
          <w:szCs w:val="28"/>
        </w:rPr>
        <w:t xml:space="preserve"> </w:t>
      </w:r>
    </w:p>
    <w:p w:rsidR="00270B5F" w:rsidRPr="00F93DD1" w:rsidRDefault="004D686E" w:rsidP="00F93DD1">
      <w:pPr>
        <w:numPr>
          <w:ilvl w:val="0"/>
          <w:numId w:val="6"/>
        </w:numPr>
        <w:spacing w:after="0"/>
        <w:ind w:right="13" w:firstLine="852"/>
        <w:rPr>
          <w:sz w:val="28"/>
          <w:szCs w:val="28"/>
          <w:lang w:val="en-GB"/>
        </w:rPr>
      </w:pPr>
      <w:r w:rsidRPr="00F93DD1">
        <w:rPr>
          <w:sz w:val="28"/>
          <w:szCs w:val="28"/>
          <w:lang w:val="en-GB"/>
        </w:rPr>
        <w:t xml:space="preserve">Seal: Pinnipeds adapted for both land and sea, with streamlined bodies </w:t>
      </w:r>
    </w:p>
    <w:p w:rsidR="00270B5F" w:rsidRPr="00F93DD1" w:rsidRDefault="004D686E" w:rsidP="00F93DD1">
      <w:pPr>
        <w:spacing w:after="0"/>
        <w:ind w:left="401" w:right="13"/>
        <w:rPr>
          <w:sz w:val="28"/>
          <w:szCs w:val="28"/>
        </w:rPr>
      </w:pPr>
      <w:proofErr w:type="spellStart"/>
      <w:r w:rsidRPr="00F93DD1">
        <w:rPr>
          <w:sz w:val="28"/>
          <w:szCs w:val="28"/>
        </w:rPr>
        <w:t>and</w:t>
      </w:r>
      <w:proofErr w:type="spellEnd"/>
      <w:r w:rsidRPr="00F93DD1">
        <w:rPr>
          <w:sz w:val="28"/>
          <w:szCs w:val="28"/>
        </w:rPr>
        <w:t xml:space="preserve"> </w:t>
      </w:r>
      <w:proofErr w:type="spellStart"/>
      <w:r w:rsidRPr="00F93DD1">
        <w:rPr>
          <w:sz w:val="28"/>
          <w:szCs w:val="28"/>
        </w:rPr>
        <w:t>flippers</w:t>
      </w:r>
      <w:proofErr w:type="spellEnd"/>
      <w:r w:rsidRPr="00F93DD1">
        <w:rPr>
          <w:sz w:val="28"/>
          <w:szCs w:val="28"/>
        </w:rPr>
        <w:t xml:space="preserve">. </w:t>
      </w:r>
    </w:p>
    <w:p w:rsidR="00270B5F" w:rsidRPr="00F93DD1" w:rsidRDefault="004D686E" w:rsidP="00F93DD1">
      <w:pPr>
        <w:numPr>
          <w:ilvl w:val="0"/>
          <w:numId w:val="6"/>
        </w:numPr>
        <w:spacing w:after="0" w:line="378" w:lineRule="auto"/>
        <w:ind w:right="13" w:firstLine="852"/>
        <w:rPr>
          <w:sz w:val="28"/>
          <w:szCs w:val="28"/>
          <w:lang w:val="en-GB"/>
        </w:rPr>
      </w:pPr>
      <w:r w:rsidRPr="00F93DD1">
        <w:rPr>
          <w:sz w:val="28"/>
          <w:szCs w:val="28"/>
          <w:lang w:val="en-GB"/>
        </w:rPr>
        <w:lastRenderedPageBreak/>
        <w:t xml:space="preserve">Manatee: Large herbivorous marine mammals known for their gentle </w:t>
      </w:r>
      <w:proofErr w:type="spellStart"/>
      <w:r w:rsidRPr="00F93DD1">
        <w:rPr>
          <w:sz w:val="28"/>
          <w:szCs w:val="28"/>
          <w:lang w:val="en-GB"/>
        </w:rPr>
        <w:t>demeanor</w:t>
      </w:r>
      <w:proofErr w:type="spellEnd"/>
      <w:r w:rsidRPr="00F93DD1">
        <w:rPr>
          <w:sz w:val="28"/>
          <w:szCs w:val="28"/>
          <w:lang w:val="en-GB"/>
        </w:rPr>
        <w:t xml:space="preserve">. </w:t>
      </w:r>
    </w:p>
    <w:p w:rsidR="00270B5F" w:rsidRPr="00F93DD1" w:rsidRDefault="004D686E" w:rsidP="00F93DD1">
      <w:pPr>
        <w:tabs>
          <w:tab w:val="center" w:pos="1357"/>
          <w:tab w:val="center" w:pos="5180"/>
        </w:tabs>
        <w:spacing w:after="0"/>
        <w:ind w:left="0" w:right="0" w:firstLine="0"/>
        <w:rPr>
          <w:sz w:val="28"/>
          <w:szCs w:val="28"/>
          <w:lang w:val="en-GB"/>
        </w:rPr>
      </w:pPr>
      <w:r w:rsidRPr="00F93DD1">
        <w:rPr>
          <w:rFonts w:eastAsia="Calibri"/>
          <w:sz w:val="28"/>
          <w:szCs w:val="28"/>
          <w:lang w:val="en-GB"/>
        </w:rPr>
        <w:tab/>
      </w:r>
      <w:r w:rsidRPr="00F93DD1">
        <w:rPr>
          <w:sz w:val="28"/>
          <w:szCs w:val="28"/>
          <w:lang w:val="en-GB"/>
        </w:rPr>
        <w:t>2.</w:t>
      </w:r>
      <w:r w:rsidRPr="00F93DD1">
        <w:rPr>
          <w:rFonts w:eastAsia="Arial"/>
          <w:sz w:val="28"/>
          <w:szCs w:val="28"/>
          <w:lang w:val="en-GB"/>
        </w:rPr>
        <w:t xml:space="preserve"> </w:t>
      </w:r>
      <w:r w:rsidRPr="00F93DD1">
        <w:rPr>
          <w:rFonts w:eastAsia="Arial"/>
          <w:sz w:val="28"/>
          <w:szCs w:val="28"/>
          <w:lang w:val="en-GB"/>
        </w:rPr>
        <w:tab/>
      </w:r>
      <w:r w:rsidRPr="00F93DD1">
        <w:rPr>
          <w:sz w:val="28"/>
          <w:szCs w:val="28"/>
          <w:lang w:val="en-GB"/>
        </w:rPr>
        <w:t xml:space="preserve">Fish: Within the fish category, we encounter hyponyms like: </w:t>
      </w:r>
    </w:p>
    <w:p w:rsidR="00270B5F" w:rsidRPr="00F93DD1" w:rsidRDefault="004D686E" w:rsidP="00F93DD1">
      <w:pPr>
        <w:spacing w:after="0" w:line="383" w:lineRule="auto"/>
        <w:ind w:left="391" w:right="13" w:firstLine="852"/>
        <w:rPr>
          <w:sz w:val="28"/>
          <w:szCs w:val="28"/>
          <w:lang w:val="en-GB"/>
        </w:rPr>
      </w:pPr>
      <w:r w:rsidRPr="00F93DD1">
        <w:rPr>
          <w:sz w:val="28"/>
          <w:szCs w:val="28"/>
          <w:lang w:val="en-GB"/>
        </w:rPr>
        <w:t xml:space="preserve">Salmon: Anadromous fish known for their migratory journeys to spawn. </w:t>
      </w:r>
      <w:r w:rsidRPr="00F93DD1">
        <w:rPr>
          <w:sz w:val="28"/>
          <w:szCs w:val="28"/>
          <w:lang w:val="en-GB"/>
        </w:rPr>
        <w:tab/>
        <w:t xml:space="preserve">- Trout: Freshwater fish prized by anglers for their fighting spirit. </w:t>
      </w:r>
    </w:p>
    <w:p w:rsidR="00270B5F" w:rsidRPr="00F93DD1" w:rsidRDefault="004D686E" w:rsidP="00F93DD1">
      <w:pPr>
        <w:numPr>
          <w:ilvl w:val="0"/>
          <w:numId w:val="7"/>
        </w:numPr>
        <w:spacing w:after="0" w:line="368" w:lineRule="auto"/>
        <w:ind w:right="13" w:hanging="72"/>
        <w:rPr>
          <w:sz w:val="28"/>
          <w:szCs w:val="28"/>
          <w:lang w:val="en-GB"/>
        </w:rPr>
      </w:pPr>
      <w:r w:rsidRPr="00F93DD1">
        <w:rPr>
          <w:sz w:val="28"/>
          <w:szCs w:val="28"/>
          <w:lang w:val="en-GB"/>
        </w:rPr>
        <w:t xml:space="preserve">Shark: Apex predators of the oceans with cartilaginous skeletons and sharp teeth. </w:t>
      </w:r>
    </w:p>
    <w:p w:rsidR="00270B5F" w:rsidRPr="00F93DD1" w:rsidRDefault="004D686E" w:rsidP="00F93DD1">
      <w:pPr>
        <w:numPr>
          <w:ilvl w:val="0"/>
          <w:numId w:val="7"/>
        </w:numPr>
        <w:spacing w:after="0" w:line="365" w:lineRule="auto"/>
        <w:ind w:right="13" w:hanging="72"/>
        <w:rPr>
          <w:sz w:val="28"/>
          <w:szCs w:val="28"/>
        </w:rPr>
      </w:pPr>
      <w:r w:rsidRPr="00F93DD1">
        <w:rPr>
          <w:sz w:val="28"/>
          <w:szCs w:val="28"/>
          <w:lang w:val="en-GB"/>
        </w:rPr>
        <w:t xml:space="preserve">Clownfish: </w:t>
      </w:r>
      <w:proofErr w:type="spellStart"/>
      <w:r w:rsidRPr="00F93DD1">
        <w:rPr>
          <w:sz w:val="28"/>
          <w:szCs w:val="28"/>
          <w:lang w:val="en-GB"/>
        </w:rPr>
        <w:t>Colorful</w:t>
      </w:r>
      <w:proofErr w:type="spellEnd"/>
      <w:r w:rsidRPr="00F93DD1">
        <w:rPr>
          <w:sz w:val="28"/>
          <w:szCs w:val="28"/>
          <w:lang w:val="en-GB"/>
        </w:rPr>
        <w:t xml:space="preserve"> reef-dwelling fish often associated with anemones. </w:t>
      </w:r>
      <w:proofErr w:type="spellStart"/>
      <w:r w:rsidRPr="00F93DD1">
        <w:rPr>
          <w:sz w:val="28"/>
          <w:szCs w:val="28"/>
        </w:rPr>
        <w:t>Insects</w:t>
      </w:r>
      <w:proofErr w:type="spellEnd"/>
      <w:r w:rsidRPr="00F93DD1">
        <w:rPr>
          <w:sz w:val="28"/>
          <w:szCs w:val="28"/>
        </w:rPr>
        <w:t xml:space="preserve"> </w:t>
      </w:r>
      <w:proofErr w:type="spellStart"/>
      <w:r w:rsidRPr="00F93DD1">
        <w:rPr>
          <w:sz w:val="28"/>
          <w:szCs w:val="28"/>
        </w:rPr>
        <w:t>and</w:t>
      </w:r>
      <w:proofErr w:type="spellEnd"/>
      <w:r w:rsidRPr="00F93DD1">
        <w:rPr>
          <w:sz w:val="28"/>
          <w:szCs w:val="28"/>
        </w:rPr>
        <w:t xml:space="preserve"> </w:t>
      </w:r>
      <w:proofErr w:type="spellStart"/>
      <w:r w:rsidRPr="00F93DD1">
        <w:rPr>
          <w:sz w:val="28"/>
          <w:szCs w:val="28"/>
        </w:rPr>
        <w:t>Arachnids</w:t>
      </w:r>
      <w:proofErr w:type="spellEnd"/>
      <w:r w:rsidRPr="00F93DD1">
        <w:rPr>
          <w:sz w:val="28"/>
          <w:szCs w:val="28"/>
        </w:rPr>
        <w:t xml:space="preserve"> </w:t>
      </w:r>
    </w:p>
    <w:p w:rsidR="00270B5F" w:rsidRPr="00F93DD1" w:rsidRDefault="004D686E" w:rsidP="00F93DD1">
      <w:pPr>
        <w:spacing w:after="0"/>
        <w:ind w:left="1268" w:right="13"/>
        <w:rPr>
          <w:sz w:val="28"/>
          <w:szCs w:val="28"/>
          <w:lang w:val="en-GB"/>
        </w:rPr>
      </w:pPr>
      <w:r w:rsidRPr="00F93DD1">
        <w:rPr>
          <w:sz w:val="28"/>
          <w:szCs w:val="28"/>
          <w:lang w:val="en-GB"/>
        </w:rPr>
        <w:t xml:space="preserve">Insects and arachnids, despite their small size, exhibit incredible diversity, </w:t>
      </w:r>
    </w:p>
    <w:p w:rsidR="00270B5F" w:rsidRPr="00F93DD1" w:rsidRDefault="004D686E" w:rsidP="00F93DD1">
      <w:pPr>
        <w:spacing w:after="0"/>
        <w:ind w:left="401" w:right="13"/>
        <w:rPr>
          <w:sz w:val="28"/>
          <w:szCs w:val="28"/>
          <w:lang w:val="en-GB"/>
        </w:rPr>
      </w:pPr>
      <w:r w:rsidRPr="00F93DD1">
        <w:rPr>
          <w:sz w:val="28"/>
          <w:szCs w:val="28"/>
          <w:lang w:val="en-GB"/>
        </w:rPr>
        <w:t xml:space="preserve">as reflected in their hyponyms </w:t>
      </w:r>
    </w:p>
    <w:p w:rsidR="00270B5F" w:rsidRPr="00F93DD1" w:rsidRDefault="004D686E" w:rsidP="00F93DD1">
      <w:pPr>
        <w:tabs>
          <w:tab w:val="center" w:pos="1357"/>
          <w:tab w:val="center" w:pos="4471"/>
        </w:tabs>
        <w:spacing w:after="0"/>
        <w:ind w:left="0" w:right="0" w:firstLine="0"/>
        <w:rPr>
          <w:sz w:val="28"/>
          <w:szCs w:val="28"/>
          <w:lang w:val="en-GB"/>
        </w:rPr>
      </w:pPr>
      <w:r w:rsidRPr="00F93DD1">
        <w:rPr>
          <w:rFonts w:eastAsia="Calibri"/>
          <w:sz w:val="28"/>
          <w:szCs w:val="28"/>
          <w:lang w:val="en-GB"/>
        </w:rPr>
        <w:tab/>
      </w:r>
      <w:r w:rsidRPr="00F93DD1">
        <w:rPr>
          <w:sz w:val="28"/>
          <w:szCs w:val="28"/>
          <w:lang w:val="en-GB"/>
        </w:rPr>
        <w:t>1.</w:t>
      </w:r>
      <w:r w:rsidRPr="00F93DD1">
        <w:rPr>
          <w:rFonts w:eastAsia="Arial"/>
          <w:sz w:val="28"/>
          <w:szCs w:val="28"/>
          <w:lang w:val="en-GB"/>
        </w:rPr>
        <w:t xml:space="preserve"> </w:t>
      </w:r>
      <w:r w:rsidRPr="00F93DD1">
        <w:rPr>
          <w:rFonts w:eastAsia="Arial"/>
          <w:sz w:val="28"/>
          <w:szCs w:val="28"/>
          <w:lang w:val="en-GB"/>
        </w:rPr>
        <w:tab/>
      </w:r>
      <w:r w:rsidRPr="00F93DD1">
        <w:rPr>
          <w:sz w:val="28"/>
          <w:szCs w:val="28"/>
          <w:lang w:val="en-GB"/>
        </w:rPr>
        <w:t xml:space="preserve">Insects: This group includes hyponyms such as: </w:t>
      </w:r>
    </w:p>
    <w:p w:rsidR="00270B5F" w:rsidRPr="00F93DD1" w:rsidRDefault="004D686E" w:rsidP="00F93DD1">
      <w:pPr>
        <w:numPr>
          <w:ilvl w:val="0"/>
          <w:numId w:val="8"/>
        </w:numPr>
        <w:spacing w:after="0"/>
        <w:ind w:right="13" w:hanging="564"/>
        <w:rPr>
          <w:sz w:val="28"/>
          <w:szCs w:val="28"/>
          <w:lang w:val="en-GB"/>
        </w:rPr>
      </w:pPr>
      <w:r w:rsidRPr="00F93DD1">
        <w:rPr>
          <w:sz w:val="28"/>
          <w:szCs w:val="28"/>
          <w:lang w:val="en-GB"/>
        </w:rPr>
        <w:t xml:space="preserve">Butterfly: Elegant insects with </w:t>
      </w:r>
      <w:proofErr w:type="spellStart"/>
      <w:r w:rsidRPr="00F93DD1">
        <w:rPr>
          <w:sz w:val="28"/>
          <w:szCs w:val="28"/>
          <w:lang w:val="en-GB"/>
        </w:rPr>
        <w:t>colorful</w:t>
      </w:r>
      <w:proofErr w:type="spellEnd"/>
      <w:r w:rsidRPr="00F93DD1">
        <w:rPr>
          <w:sz w:val="28"/>
          <w:szCs w:val="28"/>
          <w:lang w:val="en-GB"/>
        </w:rPr>
        <w:t xml:space="preserve"> wings and delicate flight. </w:t>
      </w:r>
    </w:p>
    <w:p w:rsidR="00270B5F" w:rsidRPr="00F93DD1" w:rsidRDefault="004D686E" w:rsidP="00F93DD1">
      <w:pPr>
        <w:numPr>
          <w:ilvl w:val="0"/>
          <w:numId w:val="8"/>
        </w:numPr>
        <w:spacing w:after="0"/>
        <w:ind w:right="13" w:hanging="564"/>
        <w:rPr>
          <w:sz w:val="28"/>
          <w:szCs w:val="28"/>
          <w:lang w:val="en-GB"/>
        </w:rPr>
      </w:pPr>
      <w:r w:rsidRPr="00F93DD1">
        <w:rPr>
          <w:sz w:val="28"/>
          <w:szCs w:val="28"/>
          <w:lang w:val="en-GB"/>
        </w:rPr>
        <w:t xml:space="preserve">Ant: Social insects known for their complex colonies and cooperative </w:t>
      </w:r>
    </w:p>
    <w:p w:rsidR="00270B5F" w:rsidRPr="00F93DD1" w:rsidRDefault="004D686E" w:rsidP="00F93DD1">
      <w:pPr>
        <w:spacing w:after="0"/>
        <w:ind w:left="401" w:right="13"/>
        <w:rPr>
          <w:sz w:val="28"/>
          <w:szCs w:val="28"/>
        </w:rPr>
      </w:pPr>
      <w:proofErr w:type="spellStart"/>
      <w:r w:rsidRPr="00F93DD1">
        <w:rPr>
          <w:sz w:val="28"/>
          <w:szCs w:val="28"/>
        </w:rPr>
        <w:t>behavior</w:t>
      </w:r>
      <w:proofErr w:type="spellEnd"/>
      <w:r w:rsidRPr="00F93DD1">
        <w:rPr>
          <w:sz w:val="28"/>
          <w:szCs w:val="28"/>
        </w:rPr>
        <w:t xml:space="preserve">. </w:t>
      </w:r>
      <w:r w:rsidR="00E94168" w:rsidRPr="00F93DD1">
        <w:rPr>
          <w:rStyle w:val="a7"/>
          <w:sz w:val="28"/>
          <w:szCs w:val="28"/>
        </w:rPr>
        <w:footnoteReference w:id="13"/>
      </w:r>
    </w:p>
    <w:p w:rsidR="00270B5F" w:rsidRPr="00F93DD1" w:rsidRDefault="004D686E" w:rsidP="00F93DD1">
      <w:pPr>
        <w:numPr>
          <w:ilvl w:val="0"/>
          <w:numId w:val="8"/>
        </w:numPr>
        <w:spacing w:after="0"/>
        <w:ind w:right="13" w:hanging="564"/>
        <w:rPr>
          <w:sz w:val="28"/>
          <w:szCs w:val="28"/>
          <w:lang w:val="en-GB"/>
        </w:rPr>
      </w:pPr>
      <w:r w:rsidRPr="00F93DD1">
        <w:rPr>
          <w:sz w:val="28"/>
          <w:szCs w:val="28"/>
          <w:lang w:val="en-GB"/>
        </w:rPr>
        <w:t xml:space="preserve">Beetle: Hard-shelled insects with diverse forms and habitats. </w:t>
      </w:r>
    </w:p>
    <w:p w:rsidR="00270B5F" w:rsidRPr="00F93DD1" w:rsidRDefault="004D686E" w:rsidP="00F93DD1">
      <w:pPr>
        <w:numPr>
          <w:ilvl w:val="0"/>
          <w:numId w:val="8"/>
        </w:numPr>
        <w:spacing w:after="0"/>
        <w:ind w:right="13" w:hanging="564"/>
        <w:rPr>
          <w:sz w:val="28"/>
          <w:szCs w:val="28"/>
          <w:lang w:val="en-GB"/>
        </w:rPr>
      </w:pPr>
      <w:r w:rsidRPr="00F93DD1">
        <w:rPr>
          <w:sz w:val="28"/>
          <w:szCs w:val="28"/>
          <w:lang w:val="en-GB"/>
        </w:rPr>
        <w:t xml:space="preserve">Dragonfly: Agile insects with iridescent wings and aerial hunting skills. </w:t>
      </w:r>
    </w:p>
    <w:p w:rsidR="00270B5F" w:rsidRPr="00F93DD1" w:rsidRDefault="004D686E" w:rsidP="00F93DD1">
      <w:pPr>
        <w:tabs>
          <w:tab w:val="center" w:pos="1357"/>
          <w:tab w:val="center" w:pos="4664"/>
        </w:tabs>
        <w:spacing w:after="0"/>
        <w:ind w:left="0" w:right="0" w:firstLine="0"/>
        <w:rPr>
          <w:sz w:val="28"/>
          <w:szCs w:val="28"/>
          <w:lang w:val="en-GB"/>
        </w:rPr>
      </w:pPr>
      <w:r w:rsidRPr="00F93DD1">
        <w:rPr>
          <w:rFonts w:eastAsia="Calibri"/>
          <w:sz w:val="28"/>
          <w:szCs w:val="28"/>
          <w:lang w:val="en-GB"/>
        </w:rPr>
        <w:tab/>
      </w:r>
      <w:r w:rsidRPr="00F93DD1">
        <w:rPr>
          <w:sz w:val="28"/>
          <w:szCs w:val="28"/>
          <w:lang w:val="en-GB"/>
        </w:rPr>
        <w:t>2.</w:t>
      </w:r>
      <w:r w:rsidRPr="00F93DD1">
        <w:rPr>
          <w:rFonts w:eastAsia="Arial"/>
          <w:sz w:val="28"/>
          <w:szCs w:val="28"/>
          <w:lang w:val="en-GB"/>
        </w:rPr>
        <w:t xml:space="preserve"> </w:t>
      </w:r>
      <w:r w:rsidRPr="00F93DD1">
        <w:rPr>
          <w:rFonts w:eastAsia="Arial"/>
          <w:sz w:val="28"/>
          <w:szCs w:val="28"/>
          <w:lang w:val="en-GB"/>
        </w:rPr>
        <w:tab/>
      </w:r>
      <w:r w:rsidRPr="00F93DD1">
        <w:rPr>
          <w:sz w:val="28"/>
          <w:szCs w:val="28"/>
          <w:lang w:val="en-GB"/>
        </w:rPr>
        <w:t xml:space="preserve">Arachnids: These creatures include hyponyms like: </w:t>
      </w:r>
    </w:p>
    <w:p w:rsidR="00270B5F" w:rsidRPr="00F93DD1" w:rsidRDefault="004D686E" w:rsidP="00F93DD1">
      <w:pPr>
        <w:numPr>
          <w:ilvl w:val="0"/>
          <w:numId w:val="9"/>
        </w:numPr>
        <w:spacing w:after="0"/>
        <w:ind w:right="13" w:firstLine="852"/>
        <w:rPr>
          <w:sz w:val="28"/>
          <w:szCs w:val="28"/>
          <w:lang w:val="en-GB"/>
        </w:rPr>
      </w:pPr>
      <w:r w:rsidRPr="00F93DD1">
        <w:rPr>
          <w:sz w:val="28"/>
          <w:szCs w:val="28"/>
          <w:lang w:val="en-GB"/>
        </w:rPr>
        <w:t>Spider: Eight-</w:t>
      </w:r>
      <w:proofErr w:type="gramStart"/>
      <w:r w:rsidRPr="00F93DD1">
        <w:rPr>
          <w:sz w:val="28"/>
          <w:szCs w:val="28"/>
          <w:lang w:val="en-GB"/>
        </w:rPr>
        <w:t>legged  arachnids</w:t>
      </w:r>
      <w:proofErr w:type="gramEnd"/>
      <w:r w:rsidRPr="00F93DD1">
        <w:rPr>
          <w:sz w:val="28"/>
          <w:szCs w:val="28"/>
          <w:lang w:val="en-GB"/>
        </w:rPr>
        <w:t xml:space="preserve"> known for spinning webs to capture </w:t>
      </w:r>
    </w:p>
    <w:p w:rsidR="00270B5F" w:rsidRPr="00F93DD1" w:rsidRDefault="004D686E" w:rsidP="00F93DD1">
      <w:pPr>
        <w:spacing w:after="0"/>
        <w:ind w:left="391" w:right="8175" w:firstLine="600"/>
        <w:rPr>
          <w:sz w:val="28"/>
          <w:szCs w:val="28"/>
        </w:rPr>
      </w:pPr>
      <w:r w:rsidRPr="00F93DD1">
        <w:rPr>
          <w:sz w:val="28"/>
          <w:szCs w:val="28"/>
          <w:lang w:val="en-GB"/>
        </w:rPr>
        <w:t xml:space="preserve"> </w:t>
      </w:r>
      <w:proofErr w:type="spellStart"/>
      <w:r w:rsidRPr="00F93DD1">
        <w:rPr>
          <w:sz w:val="28"/>
          <w:szCs w:val="28"/>
        </w:rPr>
        <w:t>prey</w:t>
      </w:r>
      <w:proofErr w:type="spellEnd"/>
      <w:r w:rsidRPr="00F93DD1">
        <w:rPr>
          <w:sz w:val="28"/>
          <w:szCs w:val="28"/>
        </w:rPr>
        <w:t xml:space="preserve">. </w:t>
      </w:r>
    </w:p>
    <w:p w:rsidR="00270B5F" w:rsidRPr="00F93DD1" w:rsidRDefault="004D686E" w:rsidP="00F93DD1">
      <w:pPr>
        <w:spacing w:after="0" w:line="259" w:lineRule="auto"/>
        <w:ind w:left="1006" w:right="0" w:firstLine="0"/>
        <w:rPr>
          <w:sz w:val="28"/>
          <w:szCs w:val="28"/>
        </w:rPr>
      </w:pPr>
      <w:r w:rsidRPr="00F93DD1">
        <w:rPr>
          <w:sz w:val="28"/>
          <w:szCs w:val="28"/>
        </w:rPr>
        <w:t xml:space="preserve"> </w:t>
      </w:r>
    </w:p>
    <w:p w:rsidR="00270B5F" w:rsidRPr="00F93DD1" w:rsidRDefault="004D686E" w:rsidP="00F93DD1">
      <w:pPr>
        <w:numPr>
          <w:ilvl w:val="0"/>
          <w:numId w:val="9"/>
        </w:numPr>
        <w:spacing w:after="0"/>
        <w:ind w:right="13" w:firstLine="852"/>
        <w:rPr>
          <w:sz w:val="28"/>
          <w:szCs w:val="28"/>
          <w:lang w:val="en-GB"/>
        </w:rPr>
      </w:pPr>
      <w:r w:rsidRPr="00F93DD1">
        <w:rPr>
          <w:sz w:val="28"/>
          <w:szCs w:val="28"/>
          <w:lang w:val="en-GB"/>
        </w:rPr>
        <w:t xml:space="preserve">Scorpion: Arachnids with a venomous stinger at the end of their tail. </w:t>
      </w:r>
    </w:p>
    <w:p w:rsidR="00270B5F" w:rsidRPr="00F93DD1" w:rsidRDefault="004D686E" w:rsidP="00F93DD1">
      <w:pPr>
        <w:numPr>
          <w:ilvl w:val="0"/>
          <w:numId w:val="9"/>
        </w:numPr>
        <w:spacing w:after="0" w:line="374" w:lineRule="auto"/>
        <w:ind w:right="13" w:firstLine="852"/>
        <w:rPr>
          <w:sz w:val="28"/>
          <w:szCs w:val="28"/>
          <w:lang w:val="en-GB"/>
        </w:rPr>
      </w:pPr>
      <w:r w:rsidRPr="00F93DD1">
        <w:rPr>
          <w:sz w:val="28"/>
          <w:szCs w:val="28"/>
          <w:lang w:val="en-GB"/>
        </w:rPr>
        <w:t xml:space="preserve">Tick: Blood-sucking arachnids that can transmit diseases to animals and humans. </w:t>
      </w:r>
    </w:p>
    <w:p w:rsidR="00270B5F" w:rsidRPr="00F93DD1" w:rsidRDefault="004D686E" w:rsidP="00F93DD1">
      <w:pPr>
        <w:numPr>
          <w:ilvl w:val="0"/>
          <w:numId w:val="9"/>
        </w:numPr>
        <w:spacing w:after="0"/>
        <w:ind w:right="13" w:firstLine="852"/>
        <w:rPr>
          <w:sz w:val="28"/>
          <w:szCs w:val="28"/>
          <w:lang w:val="en-GB"/>
        </w:rPr>
      </w:pPr>
      <w:r w:rsidRPr="00F93DD1">
        <w:rPr>
          <w:sz w:val="28"/>
          <w:szCs w:val="28"/>
          <w:lang w:val="en-GB"/>
        </w:rPr>
        <w:t xml:space="preserve">Mite: Tiny arachnids found in diverse habitats, including soil and </w:t>
      </w:r>
    </w:p>
    <w:p w:rsidR="00270B5F" w:rsidRPr="00F93DD1" w:rsidRDefault="004D686E" w:rsidP="00F93DD1">
      <w:pPr>
        <w:spacing w:after="0"/>
        <w:ind w:left="401" w:right="13"/>
        <w:rPr>
          <w:sz w:val="28"/>
          <w:szCs w:val="28"/>
          <w:lang w:val="en-GB"/>
        </w:rPr>
      </w:pPr>
      <w:r w:rsidRPr="00F93DD1">
        <w:rPr>
          <w:sz w:val="28"/>
          <w:szCs w:val="28"/>
          <w:lang w:val="en-GB"/>
        </w:rPr>
        <w:t xml:space="preserve">animal fur. </w:t>
      </w:r>
    </w:p>
    <w:p w:rsidR="00270B5F" w:rsidRPr="00F93DD1" w:rsidRDefault="004D686E" w:rsidP="00F93DD1">
      <w:pPr>
        <w:spacing w:after="0" w:line="368" w:lineRule="auto"/>
        <w:ind w:left="391" w:right="13" w:firstLine="852"/>
        <w:rPr>
          <w:sz w:val="28"/>
          <w:szCs w:val="28"/>
          <w:lang w:val="en-GB"/>
        </w:rPr>
      </w:pPr>
      <w:r w:rsidRPr="00F93DD1">
        <w:rPr>
          <w:sz w:val="28"/>
          <w:szCs w:val="28"/>
          <w:lang w:val="en-GB"/>
        </w:rPr>
        <w:t xml:space="preserve">Hyponyms in English animal names offer a glimpse into the rich tapestry of life on Earth. From the soaring birds of prey to the microscopic mites, each hyponym represents a unique evolutionary path and ecological niche. By understanding these </w:t>
      </w:r>
      <w:r w:rsidRPr="00F93DD1">
        <w:rPr>
          <w:sz w:val="28"/>
          <w:szCs w:val="28"/>
          <w:lang w:val="en-GB"/>
        </w:rPr>
        <w:lastRenderedPageBreak/>
        <w:t xml:space="preserve">hierarchical relationships, we gain a deeper appreciation for the complexity and beauty of the natural world and our interconnectedness with its myriad inhabitants. </w:t>
      </w:r>
      <w:r w:rsidRPr="00F93DD1">
        <w:rPr>
          <w:sz w:val="28"/>
          <w:szCs w:val="28"/>
          <w:lang w:val="en-GB"/>
        </w:rPr>
        <w:br w:type="page"/>
      </w:r>
    </w:p>
    <w:p w:rsidR="00270B5F" w:rsidRPr="00F93DD1" w:rsidRDefault="004D686E" w:rsidP="00F93DD1">
      <w:pPr>
        <w:pStyle w:val="1"/>
        <w:ind w:left="593" w:right="283"/>
        <w:rPr>
          <w:sz w:val="28"/>
          <w:szCs w:val="28"/>
          <w:lang w:val="en-GB"/>
        </w:rPr>
      </w:pPr>
      <w:bookmarkStart w:id="9" w:name="_Toc37271"/>
      <w:r w:rsidRPr="00F93DD1">
        <w:rPr>
          <w:sz w:val="28"/>
          <w:szCs w:val="28"/>
          <w:lang w:val="en-GB"/>
        </w:rPr>
        <w:lastRenderedPageBreak/>
        <w:t>3.2.</w:t>
      </w:r>
      <w:r w:rsidRPr="00F93DD1">
        <w:rPr>
          <w:rFonts w:eastAsia="Arial"/>
          <w:sz w:val="28"/>
          <w:szCs w:val="28"/>
          <w:lang w:val="en-GB"/>
        </w:rPr>
        <w:t xml:space="preserve"> </w:t>
      </w:r>
      <w:r w:rsidRPr="00F93DD1">
        <w:rPr>
          <w:sz w:val="28"/>
          <w:szCs w:val="28"/>
          <w:lang w:val="en-GB"/>
        </w:rPr>
        <w:t>Hyponyms in Uzbek Animal Names</w:t>
      </w:r>
      <w:bookmarkEnd w:id="9"/>
    </w:p>
    <w:p w:rsidR="00270B5F" w:rsidRPr="00F93DD1" w:rsidRDefault="004D686E" w:rsidP="00F93DD1">
      <w:pPr>
        <w:spacing w:line="371" w:lineRule="auto"/>
        <w:ind w:left="391" w:right="13" w:firstLine="852"/>
        <w:rPr>
          <w:sz w:val="28"/>
          <w:szCs w:val="28"/>
          <w:lang w:val="en-GB"/>
        </w:rPr>
      </w:pPr>
      <w:r w:rsidRPr="00F93DD1">
        <w:rPr>
          <w:sz w:val="28"/>
          <w:szCs w:val="28"/>
          <w:lang w:val="en-GB"/>
        </w:rPr>
        <w:t xml:space="preserve">Uzbekistan, with its diverse landscapes ranging from deserts to mountains, hosts a wide variety of animal species. The Uzbek language, like many others, categorizes animals into hierarchical groups with specific terms for each subset. </w:t>
      </w:r>
    </w:p>
    <w:p w:rsidR="00270B5F" w:rsidRPr="00F93DD1" w:rsidRDefault="004D686E" w:rsidP="00F93DD1">
      <w:pPr>
        <w:spacing w:after="126"/>
        <w:ind w:left="401" w:right="13"/>
        <w:rPr>
          <w:sz w:val="28"/>
          <w:szCs w:val="28"/>
          <w:lang w:val="en-GB"/>
        </w:rPr>
      </w:pPr>
      <w:r w:rsidRPr="00F93DD1">
        <w:rPr>
          <w:sz w:val="28"/>
          <w:szCs w:val="28"/>
          <w:lang w:val="en-GB"/>
        </w:rPr>
        <w:t xml:space="preserve">Mammals </w:t>
      </w:r>
    </w:p>
    <w:p w:rsidR="00270B5F" w:rsidRPr="00F93DD1" w:rsidRDefault="004D686E" w:rsidP="00F93DD1">
      <w:pPr>
        <w:spacing w:line="374" w:lineRule="auto"/>
        <w:ind w:left="391" w:right="13" w:firstLine="852"/>
        <w:rPr>
          <w:sz w:val="28"/>
          <w:szCs w:val="28"/>
          <w:lang w:val="en-GB"/>
        </w:rPr>
      </w:pPr>
      <w:r w:rsidRPr="00F93DD1">
        <w:rPr>
          <w:sz w:val="28"/>
          <w:szCs w:val="28"/>
          <w:lang w:val="en-GB"/>
        </w:rPr>
        <w:t xml:space="preserve">Mammals in Uzbek animal classification are diverse, representing both domesticated and wild species. </w:t>
      </w:r>
    </w:p>
    <w:p w:rsidR="00270B5F" w:rsidRPr="00F93DD1" w:rsidRDefault="004D686E" w:rsidP="00F93DD1">
      <w:pPr>
        <w:numPr>
          <w:ilvl w:val="0"/>
          <w:numId w:val="10"/>
        </w:numPr>
        <w:spacing w:after="154"/>
        <w:ind w:left="392" w:right="13" w:hanging="286"/>
        <w:rPr>
          <w:sz w:val="28"/>
          <w:szCs w:val="28"/>
        </w:rPr>
      </w:pPr>
      <w:proofErr w:type="spellStart"/>
      <w:r w:rsidRPr="00F93DD1">
        <w:rPr>
          <w:sz w:val="28"/>
          <w:szCs w:val="28"/>
        </w:rPr>
        <w:t>Domesticated</w:t>
      </w:r>
      <w:proofErr w:type="spellEnd"/>
      <w:r w:rsidRPr="00F93DD1">
        <w:rPr>
          <w:sz w:val="28"/>
          <w:szCs w:val="28"/>
        </w:rPr>
        <w:t xml:space="preserve"> </w:t>
      </w:r>
      <w:proofErr w:type="spellStart"/>
      <w:r w:rsidRPr="00F93DD1">
        <w:rPr>
          <w:sz w:val="28"/>
          <w:szCs w:val="28"/>
        </w:rPr>
        <w:t>Mammals</w:t>
      </w:r>
      <w:proofErr w:type="spellEnd"/>
      <w:r w:rsidRPr="00F93DD1">
        <w:rPr>
          <w:sz w:val="28"/>
          <w:szCs w:val="28"/>
        </w:rPr>
        <w:t xml:space="preserve">: </w:t>
      </w:r>
    </w:p>
    <w:p w:rsidR="00270B5F" w:rsidRPr="00F93DD1" w:rsidRDefault="004D686E" w:rsidP="00F93DD1">
      <w:pPr>
        <w:numPr>
          <w:ilvl w:val="1"/>
          <w:numId w:val="10"/>
        </w:numPr>
        <w:spacing w:after="140"/>
        <w:ind w:right="13" w:hanging="576"/>
        <w:rPr>
          <w:sz w:val="28"/>
          <w:szCs w:val="28"/>
          <w:lang w:val="en-GB"/>
        </w:rPr>
      </w:pPr>
      <w:proofErr w:type="spellStart"/>
      <w:r w:rsidRPr="00F93DD1">
        <w:rPr>
          <w:sz w:val="28"/>
          <w:szCs w:val="28"/>
          <w:lang w:val="en-GB"/>
        </w:rPr>
        <w:t>Suv</w:t>
      </w:r>
      <w:proofErr w:type="spellEnd"/>
      <w:r w:rsidRPr="00F93DD1">
        <w:rPr>
          <w:sz w:val="28"/>
          <w:szCs w:val="28"/>
          <w:lang w:val="en-GB"/>
        </w:rPr>
        <w:t xml:space="preserve"> </w:t>
      </w:r>
      <w:proofErr w:type="spellStart"/>
      <w:r w:rsidRPr="00F93DD1">
        <w:rPr>
          <w:sz w:val="28"/>
          <w:szCs w:val="28"/>
          <w:lang w:val="en-GB"/>
        </w:rPr>
        <w:t>o'rgimchagi</w:t>
      </w:r>
      <w:proofErr w:type="spellEnd"/>
      <w:r w:rsidRPr="00F93DD1">
        <w:rPr>
          <w:sz w:val="28"/>
          <w:szCs w:val="28"/>
          <w:lang w:val="en-GB"/>
        </w:rPr>
        <w:t xml:space="preserve">: Domesticated camel used for transportation and milk. </w:t>
      </w:r>
    </w:p>
    <w:p w:rsidR="00270B5F" w:rsidRPr="00F93DD1" w:rsidRDefault="004D686E" w:rsidP="00F93DD1">
      <w:pPr>
        <w:numPr>
          <w:ilvl w:val="1"/>
          <w:numId w:val="10"/>
        </w:numPr>
        <w:spacing w:after="157"/>
        <w:ind w:right="13" w:hanging="576"/>
        <w:rPr>
          <w:sz w:val="28"/>
          <w:szCs w:val="28"/>
          <w:lang w:val="en-GB"/>
        </w:rPr>
      </w:pPr>
      <w:proofErr w:type="spellStart"/>
      <w:r w:rsidRPr="00F93DD1">
        <w:rPr>
          <w:sz w:val="28"/>
          <w:szCs w:val="28"/>
          <w:lang w:val="en-GB"/>
        </w:rPr>
        <w:t>Sigir</w:t>
      </w:r>
      <w:proofErr w:type="spellEnd"/>
      <w:r w:rsidRPr="00F93DD1">
        <w:rPr>
          <w:sz w:val="28"/>
          <w:szCs w:val="28"/>
          <w:lang w:val="en-GB"/>
        </w:rPr>
        <w:t xml:space="preserve">: Domesticated cattle such as cows and bulls. </w:t>
      </w:r>
    </w:p>
    <w:p w:rsidR="00270B5F" w:rsidRPr="00F93DD1" w:rsidRDefault="004D686E" w:rsidP="00F93DD1">
      <w:pPr>
        <w:numPr>
          <w:ilvl w:val="1"/>
          <w:numId w:val="10"/>
        </w:numPr>
        <w:spacing w:after="166"/>
        <w:ind w:right="13" w:hanging="576"/>
        <w:rPr>
          <w:sz w:val="28"/>
          <w:szCs w:val="28"/>
          <w:lang w:val="en-GB"/>
        </w:rPr>
      </w:pPr>
      <w:proofErr w:type="spellStart"/>
      <w:r w:rsidRPr="00F93DD1">
        <w:rPr>
          <w:sz w:val="28"/>
          <w:szCs w:val="28"/>
          <w:lang w:val="en-GB"/>
        </w:rPr>
        <w:t>Eshak</w:t>
      </w:r>
      <w:proofErr w:type="spellEnd"/>
      <w:r w:rsidRPr="00F93DD1">
        <w:rPr>
          <w:sz w:val="28"/>
          <w:szCs w:val="28"/>
          <w:lang w:val="en-GB"/>
        </w:rPr>
        <w:t xml:space="preserve">: Donkey, traditionally used as a working animal in rural areas. </w:t>
      </w:r>
    </w:p>
    <w:p w:rsidR="00270B5F" w:rsidRPr="00F93DD1" w:rsidRDefault="004D686E" w:rsidP="00F93DD1">
      <w:pPr>
        <w:numPr>
          <w:ilvl w:val="0"/>
          <w:numId w:val="10"/>
        </w:numPr>
        <w:spacing w:after="135"/>
        <w:ind w:left="392" w:right="13" w:hanging="286"/>
        <w:rPr>
          <w:sz w:val="28"/>
          <w:szCs w:val="28"/>
        </w:rPr>
      </w:pPr>
      <w:proofErr w:type="spellStart"/>
      <w:r w:rsidRPr="00F93DD1">
        <w:rPr>
          <w:sz w:val="28"/>
          <w:szCs w:val="28"/>
        </w:rPr>
        <w:t>Wild</w:t>
      </w:r>
      <w:proofErr w:type="spellEnd"/>
      <w:r w:rsidRPr="00F93DD1">
        <w:rPr>
          <w:sz w:val="28"/>
          <w:szCs w:val="28"/>
        </w:rPr>
        <w:t xml:space="preserve"> </w:t>
      </w:r>
      <w:proofErr w:type="spellStart"/>
      <w:r w:rsidRPr="00F93DD1">
        <w:rPr>
          <w:sz w:val="28"/>
          <w:szCs w:val="28"/>
        </w:rPr>
        <w:t>Mammals</w:t>
      </w:r>
      <w:proofErr w:type="spellEnd"/>
      <w:r w:rsidRPr="00F93DD1">
        <w:rPr>
          <w:sz w:val="28"/>
          <w:szCs w:val="28"/>
        </w:rPr>
        <w:t xml:space="preserve">: </w:t>
      </w:r>
    </w:p>
    <w:p w:rsidR="00270B5F" w:rsidRPr="00F93DD1" w:rsidRDefault="004D686E" w:rsidP="00F93DD1">
      <w:pPr>
        <w:numPr>
          <w:ilvl w:val="1"/>
          <w:numId w:val="10"/>
        </w:numPr>
        <w:spacing w:after="155"/>
        <w:ind w:right="13" w:hanging="576"/>
        <w:rPr>
          <w:sz w:val="28"/>
          <w:szCs w:val="28"/>
          <w:lang w:val="en-GB"/>
        </w:rPr>
      </w:pPr>
      <w:proofErr w:type="spellStart"/>
      <w:r w:rsidRPr="00F93DD1">
        <w:rPr>
          <w:sz w:val="28"/>
          <w:szCs w:val="28"/>
          <w:lang w:val="en-GB"/>
        </w:rPr>
        <w:t>Qo'y</w:t>
      </w:r>
      <w:proofErr w:type="spellEnd"/>
      <w:r w:rsidRPr="00F93DD1">
        <w:rPr>
          <w:sz w:val="28"/>
          <w:szCs w:val="28"/>
          <w:lang w:val="en-GB"/>
        </w:rPr>
        <w:t xml:space="preserve">: Wild sheep, adapted to mountainous terrain. </w:t>
      </w:r>
    </w:p>
    <w:p w:rsidR="00270B5F" w:rsidRPr="00F93DD1" w:rsidRDefault="00576C7D" w:rsidP="00F93DD1">
      <w:pPr>
        <w:numPr>
          <w:ilvl w:val="1"/>
          <w:numId w:val="10"/>
        </w:numPr>
        <w:spacing w:after="162"/>
        <w:ind w:right="13" w:hanging="576"/>
        <w:rPr>
          <w:sz w:val="28"/>
          <w:szCs w:val="28"/>
          <w:lang w:val="en-GB"/>
        </w:rPr>
      </w:pPr>
      <w:proofErr w:type="spellStart"/>
      <w:r w:rsidRPr="00F93DD1">
        <w:rPr>
          <w:sz w:val="28"/>
          <w:szCs w:val="28"/>
          <w:lang w:val="en-GB"/>
        </w:rPr>
        <w:t>Tipratikan</w:t>
      </w:r>
      <w:proofErr w:type="spellEnd"/>
      <w:r w:rsidR="004D686E" w:rsidRPr="00F93DD1">
        <w:rPr>
          <w:sz w:val="28"/>
          <w:szCs w:val="28"/>
          <w:lang w:val="en-GB"/>
        </w:rPr>
        <w:t xml:space="preserve">: Hedgehog, a small nocturnal mammal with spines for </w:t>
      </w:r>
    </w:p>
    <w:p w:rsidR="00270B5F" w:rsidRPr="00F93DD1" w:rsidRDefault="004D686E" w:rsidP="00F93DD1">
      <w:pPr>
        <w:spacing w:after="138"/>
        <w:ind w:left="401" w:right="13"/>
        <w:rPr>
          <w:sz w:val="28"/>
          <w:szCs w:val="28"/>
          <w:lang w:val="en-GB"/>
        </w:rPr>
      </w:pPr>
      <w:proofErr w:type="spellStart"/>
      <w:r w:rsidRPr="00F93DD1">
        <w:rPr>
          <w:sz w:val="28"/>
          <w:szCs w:val="28"/>
          <w:lang w:val="en-GB"/>
        </w:rPr>
        <w:t>defense</w:t>
      </w:r>
      <w:proofErr w:type="spellEnd"/>
      <w:r w:rsidRPr="00F93DD1">
        <w:rPr>
          <w:sz w:val="28"/>
          <w:szCs w:val="28"/>
          <w:lang w:val="en-GB"/>
        </w:rPr>
        <w:t xml:space="preserve">. </w:t>
      </w:r>
    </w:p>
    <w:p w:rsidR="00270B5F" w:rsidRPr="00F93DD1" w:rsidRDefault="004D686E" w:rsidP="00F93DD1">
      <w:pPr>
        <w:spacing w:after="138"/>
        <w:ind w:left="401" w:right="13"/>
        <w:rPr>
          <w:sz w:val="28"/>
          <w:szCs w:val="28"/>
          <w:lang w:val="en-GB"/>
        </w:rPr>
      </w:pPr>
      <w:r w:rsidRPr="00F93DD1">
        <w:rPr>
          <w:sz w:val="28"/>
          <w:szCs w:val="28"/>
          <w:lang w:val="en-GB"/>
        </w:rPr>
        <w:t xml:space="preserve">Birds </w:t>
      </w:r>
    </w:p>
    <w:p w:rsidR="00270B5F" w:rsidRPr="00F93DD1" w:rsidRDefault="004D686E" w:rsidP="00F93DD1">
      <w:pPr>
        <w:spacing w:line="374" w:lineRule="auto"/>
        <w:ind w:left="391" w:right="13" w:firstLine="852"/>
        <w:rPr>
          <w:sz w:val="28"/>
          <w:szCs w:val="28"/>
          <w:lang w:val="en-GB"/>
        </w:rPr>
      </w:pPr>
      <w:r w:rsidRPr="00F93DD1">
        <w:rPr>
          <w:sz w:val="28"/>
          <w:szCs w:val="28"/>
          <w:lang w:val="en-GB"/>
        </w:rPr>
        <w:t xml:space="preserve">Birds play a significant role in Uzbek fauna, with various species adapted to different habitats. </w:t>
      </w:r>
    </w:p>
    <w:p w:rsidR="00270B5F" w:rsidRPr="00F93DD1" w:rsidRDefault="004D686E" w:rsidP="00F93DD1">
      <w:pPr>
        <w:spacing w:after="133"/>
        <w:ind w:left="116" w:right="13"/>
        <w:rPr>
          <w:sz w:val="28"/>
          <w:szCs w:val="28"/>
        </w:rPr>
      </w:pPr>
      <w:r w:rsidRPr="00F93DD1">
        <w:rPr>
          <w:sz w:val="28"/>
          <w:szCs w:val="28"/>
        </w:rPr>
        <w:t>1.</w:t>
      </w:r>
      <w:r w:rsidRPr="00F93DD1">
        <w:rPr>
          <w:rFonts w:eastAsia="Arial"/>
          <w:sz w:val="28"/>
          <w:szCs w:val="28"/>
        </w:rPr>
        <w:t xml:space="preserve"> </w:t>
      </w:r>
      <w:proofErr w:type="spellStart"/>
      <w:r w:rsidRPr="00F93DD1">
        <w:rPr>
          <w:sz w:val="28"/>
          <w:szCs w:val="28"/>
        </w:rPr>
        <w:t>Birds</w:t>
      </w:r>
      <w:proofErr w:type="spellEnd"/>
      <w:r w:rsidRPr="00F93DD1">
        <w:rPr>
          <w:sz w:val="28"/>
          <w:szCs w:val="28"/>
        </w:rPr>
        <w:t xml:space="preserve"> </w:t>
      </w:r>
      <w:proofErr w:type="spellStart"/>
      <w:r w:rsidRPr="00F93DD1">
        <w:rPr>
          <w:sz w:val="28"/>
          <w:szCs w:val="28"/>
        </w:rPr>
        <w:t>of</w:t>
      </w:r>
      <w:proofErr w:type="spellEnd"/>
      <w:r w:rsidRPr="00F93DD1">
        <w:rPr>
          <w:sz w:val="28"/>
          <w:szCs w:val="28"/>
        </w:rPr>
        <w:t xml:space="preserve"> </w:t>
      </w:r>
      <w:proofErr w:type="spellStart"/>
      <w:r w:rsidRPr="00F93DD1">
        <w:rPr>
          <w:sz w:val="28"/>
          <w:szCs w:val="28"/>
        </w:rPr>
        <w:t>Prey</w:t>
      </w:r>
      <w:proofErr w:type="spellEnd"/>
      <w:r w:rsidRPr="00F93DD1">
        <w:rPr>
          <w:sz w:val="28"/>
          <w:szCs w:val="28"/>
        </w:rPr>
        <w:t xml:space="preserve">: </w:t>
      </w:r>
    </w:p>
    <w:p w:rsidR="00270B5F" w:rsidRPr="00F93DD1" w:rsidRDefault="00576C7D" w:rsidP="00F93DD1">
      <w:pPr>
        <w:numPr>
          <w:ilvl w:val="0"/>
          <w:numId w:val="11"/>
        </w:numPr>
        <w:spacing w:after="147"/>
        <w:ind w:left="392" w:right="13" w:hanging="166"/>
        <w:rPr>
          <w:sz w:val="28"/>
          <w:szCs w:val="28"/>
          <w:lang w:val="en-GB"/>
        </w:rPr>
      </w:pPr>
      <w:proofErr w:type="spellStart"/>
      <w:r w:rsidRPr="00F93DD1">
        <w:rPr>
          <w:sz w:val="28"/>
          <w:szCs w:val="28"/>
          <w:lang w:val="en-GB"/>
        </w:rPr>
        <w:t>Kalxat</w:t>
      </w:r>
      <w:proofErr w:type="spellEnd"/>
      <w:r w:rsidR="004D686E" w:rsidRPr="00F93DD1">
        <w:rPr>
          <w:sz w:val="28"/>
          <w:szCs w:val="28"/>
          <w:lang w:val="en-GB"/>
        </w:rPr>
        <w:t xml:space="preserve">: Vulture, a scavenger bird often seen in mountainous regions. </w:t>
      </w:r>
    </w:p>
    <w:p w:rsidR="00270B5F" w:rsidRPr="00F93DD1" w:rsidRDefault="00576C7D" w:rsidP="00F93DD1">
      <w:pPr>
        <w:numPr>
          <w:ilvl w:val="0"/>
          <w:numId w:val="11"/>
        </w:numPr>
        <w:spacing w:after="147"/>
        <w:ind w:left="392" w:right="13" w:hanging="166"/>
        <w:rPr>
          <w:sz w:val="28"/>
          <w:szCs w:val="28"/>
          <w:lang w:val="en-GB"/>
        </w:rPr>
      </w:pPr>
      <w:proofErr w:type="spellStart"/>
      <w:r w:rsidRPr="00F93DD1">
        <w:rPr>
          <w:sz w:val="28"/>
          <w:szCs w:val="28"/>
          <w:lang w:val="en-GB"/>
        </w:rPr>
        <w:t>Lochin</w:t>
      </w:r>
      <w:proofErr w:type="spellEnd"/>
      <w:r w:rsidR="004D686E" w:rsidRPr="00F93DD1">
        <w:rPr>
          <w:sz w:val="28"/>
          <w:szCs w:val="28"/>
          <w:lang w:val="en-GB"/>
        </w:rPr>
        <w:t xml:space="preserve">: Peregrine falcon, known for its high-speed dives while hunting. </w:t>
      </w:r>
    </w:p>
    <w:p w:rsidR="00270B5F" w:rsidRPr="00F93DD1" w:rsidRDefault="004D686E" w:rsidP="00F93DD1">
      <w:pPr>
        <w:spacing w:after="137"/>
        <w:ind w:left="116" w:right="13"/>
        <w:rPr>
          <w:sz w:val="28"/>
          <w:szCs w:val="28"/>
        </w:rPr>
      </w:pPr>
      <w:r w:rsidRPr="00F93DD1">
        <w:rPr>
          <w:sz w:val="28"/>
          <w:szCs w:val="28"/>
        </w:rPr>
        <w:t>2.</w:t>
      </w:r>
      <w:r w:rsidRPr="00F93DD1">
        <w:rPr>
          <w:rFonts w:eastAsia="Arial"/>
          <w:sz w:val="28"/>
          <w:szCs w:val="28"/>
        </w:rPr>
        <w:t xml:space="preserve"> </w:t>
      </w:r>
      <w:proofErr w:type="spellStart"/>
      <w:r w:rsidRPr="00F93DD1">
        <w:rPr>
          <w:sz w:val="28"/>
          <w:szCs w:val="28"/>
        </w:rPr>
        <w:t>Waterfowl</w:t>
      </w:r>
      <w:proofErr w:type="spellEnd"/>
      <w:r w:rsidRPr="00F93DD1">
        <w:rPr>
          <w:sz w:val="28"/>
          <w:szCs w:val="28"/>
        </w:rPr>
        <w:t xml:space="preserve">: </w:t>
      </w:r>
    </w:p>
    <w:p w:rsidR="00270B5F" w:rsidRPr="00F93DD1" w:rsidRDefault="00576C7D" w:rsidP="00F93DD1">
      <w:pPr>
        <w:numPr>
          <w:ilvl w:val="0"/>
          <w:numId w:val="12"/>
        </w:numPr>
        <w:spacing w:after="144"/>
        <w:ind w:left="392" w:right="13" w:hanging="166"/>
        <w:rPr>
          <w:sz w:val="28"/>
          <w:szCs w:val="28"/>
          <w:lang w:val="en-GB"/>
        </w:rPr>
      </w:pPr>
      <w:proofErr w:type="spellStart"/>
      <w:r w:rsidRPr="00F93DD1">
        <w:rPr>
          <w:sz w:val="28"/>
          <w:szCs w:val="28"/>
          <w:lang w:val="en-GB"/>
        </w:rPr>
        <w:t>Yovvoyi</w:t>
      </w:r>
      <w:proofErr w:type="spellEnd"/>
      <w:r w:rsidRPr="00F93DD1">
        <w:rPr>
          <w:sz w:val="28"/>
          <w:szCs w:val="28"/>
          <w:lang w:val="en-GB"/>
        </w:rPr>
        <w:t xml:space="preserve"> </w:t>
      </w:r>
      <w:proofErr w:type="spellStart"/>
      <w:r w:rsidRPr="00F93DD1">
        <w:rPr>
          <w:sz w:val="28"/>
          <w:szCs w:val="28"/>
          <w:lang w:val="en-GB"/>
        </w:rPr>
        <w:t>O’rdak</w:t>
      </w:r>
      <w:proofErr w:type="spellEnd"/>
      <w:r w:rsidR="004D686E" w:rsidRPr="00F93DD1">
        <w:rPr>
          <w:sz w:val="28"/>
          <w:szCs w:val="28"/>
          <w:lang w:val="en-GB"/>
        </w:rPr>
        <w:t xml:space="preserve">: Mallard duck, commonly found in ponds and lakes. </w:t>
      </w:r>
    </w:p>
    <w:p w:rsidR="00270B5F" w:rsidRPr="00F93DD1" w:rsidRDefault="00576C7D" w:rsidP="00F93DD1">
      <w:pPr>
        <w:numPr>
          <w:ilvl w:val="0"/>
          <w:numId w:val="12"/>
        </w:numPr>
        <w:spacing w:after="159"/>
        <w:ind w:left="392" w:right="13" w:hanging="166"/>
        <w:rPr>
          <w:sz w:val="28"/>
          <w:szCs w:val="28"/>
          <w:lang w:val="en-GB"/>
        </w:rPr>
      </w:pPr>
      <w:proofErr w:type="spellStart"/>
      <w:r w:rsidRPr="00F93DD1">
        <w:rPr>
          <w:sz w:val="28"/>
          <w:szCs w:val="28"/>
          <w:lang w:val="en-GB"/>
        </w:rPr>
        <w:t>Oqqush</w:t>
      </w:r>
      <w:proofErr w:type="spellEnd"/>
      <w:r w:rsidR="004D686E" w:rsidRPr="00F93DD1">
        <w:rPr>
          <w:sz w:val="28"/>
          <w:szCs w:val="28"/>
          <w:lang w:val="en-GB"/>
        </w:rPr>
        <w:t xml:space="preserve">: Swan, graceful waterfowl often associated with beauty. </w:t>
      </w:r>
    </w:p>
    <w:p w:rsidR="00270B5F" w:rsidRPr="00F93DD1" w:rsidRDefault="004D686E" w:rsidP="00F93DD1">
      <w:pPr>
        <w:ind w:left="116" w:right="13"/>
        <w:rPr>
          <w:sz w:val="28"/>
          <w:szCs w:val="28"/>
        </w:rPr>
      </w:pPr>
      <w:r w:rsidRPr="00F93DD1">
        <w:rPr>
          <w:sz w:val="28"/>
          <w:szCs w:val="28"/>
        </w:rPr>
        <w:t>3.</w:t>
      </w:r>
      <w:r w:rsidRPr="00F93DD1">
        <w:rPr>
          <w:rFonts w:eastAsia="Arial"/>
          <w:sz w:val="28"/>
          <w:szCs w:val="28"/>
        </w:rPr>
        <w:t xml:space="preserve"> </w:t>
      </w:r>
      <w:proofErr w:type="spellStart"/>
      <w:r w:rsidRPr="00F93DD1">
        <w:rPr>
          <w:sz w:val="28"/>
          <w:szCs w:val="28"/>
        </w:rPr>
        <w:t>Songbirds</w:t>
      </w:r>
      <w:proofErr w:type="spellEnd"/>
      <w:r w:rsidRPr="00F93DD1">
        <w:rPr>
          <w:sz w:val="28"/>
          <w:szCs w:val="28"/>
        </w:rPr>
        <w:t xml:space="preserve">: </w:t>
      </w:r>
    </w:p>
    <w:p w:rsidR="00270B5F" w:rsidRPr="00F93DD1" w:rsidRDefault="004D686E" w:rsidP="00F93DD1">
      <w:pPr>
        <w:numPr>
          <w:ilvl w:val="0"/>
          <w:numId w:val="13"/>
        </w:numPr>
        <w:spacing w:after="147"/>
        <w:ind w:left="392" w:right="13" w:hanging="166"/>
        <w:rPr>
          <w:sz w:val="28"/>
          <w:szCs w:val="28"/>
          <w:lang w:val="en-GB"/>
        </w:rPr>
      </w:pPr>
      <w:r w:rsidRPr="00F93DD1">
        <w:rPr>
          <w:sz w:val="28"/>
          <w:szCs w:val="28"/>
          <w:lang w:val="en-GB"/>
        </w:rPr>
        <w:t xml:space="preserve">Bulbul: Nightingale, known for its melodious songs during spring. </w:t>
      </w:r>
    </w:p>
    <w:p w:rsidR="00270B5F" w:rsidRPr="00F93DD1" w:rsidRDefault="00576C7D" w:rsidP="00F93DD1">
      <w:pPr>
        <w:numPr>
          <w:ilvl w:val="0"/>
          <w:numId w:val="13"/>
        </w:numPr>
        <w:ind w:left="392" w:right="13" w:hanging="166"/>
        <w:rPr>
          <w:sz w:val="28"/>
          <w:szCs w:val="28"/>
          <w:lang w:val="en-GB"/>
        </w:rPr>
      </w:pPr>
      <w:proofErr w:type="spellStart"/>
      <w:r w:rsidRPr="00F93DD1">
        <w:rPr>
          <w:sz w:val="28"/>
          <w:szCs w:val="28"/>
          <w:lang w:val="en-GB"/>
        </w:rPr>
        <w:t>Chumchuq</w:t>
      </w:r>
      <w:proofErr w:type="spellEnd"/>
      <w:r w:rsidR="004D686E" w:rsidRPr="00F93DD1">
        <w:rPr>
          <w:sz w:val="28"/>
          <w:szCs w:val="28"/>
          <w:lang w:val="en-GB"/>
        </w:rPr>
        <w:t xml:space="preserve">: Sparrow, a common urban bird with a cheerful chirp. </w:t>
      </w:r>
    </w:p>
    <w:p w:rsidR="00270B5F" w:rsidRPr="00F93DD1" w:rsidRDefault="00576C7D" w:rsidP="00F93DD1">
      <w:pPr>
        <w:numPr>
          <w:ilvl w:val="0"/>
          <w:numId w:val="13"/>
        </w:numPr>
        <w:spacing w:after="144"/>
        <w:ind w:left="392" w:right="13" w:hanging="166"/>
        <w:rPr>
          <w:sz w:val="28"/>
          <w:szCs w:val="28"/>
          <w:lang w:val="en-GB"/>
        </w:rPr>
      </w:pPr>
      <w:proofErr w:type="spellStart"/>
      <w:r w:rsidRPr="00F93DD1">
        <w:rPr>
          <w:sz w:val="28"/>
          <w:szCs w:val="28"/>
          <w:lang w:val="en-GB"/>
        </w:rPr>
        <w:t>Popushak</w:t>
      </w:r>
      <w:proofErr w:type="spellEnd"/>
      <w:r w:rsidR="004D686E" w:rsidRPr="00F93DD1">
        <w:rPr>
          <w:sz w:val="28"/>
          <w:szCs w:val="28"/>
          <w:lang w:val="en-GB"/>
        </w:rPr>
        <w:t xml:space="preserve">: Hoopoe, a distinctive bird with a crest and </w:t>
      </w:r>
      <w:proofErr w:type="spellStart"/>
      <w:r w:rsidR="004D686E" w:rsidRPr="00F93DD1">
        <w:rPr>
          <w:sz w:val="28"/>
          <w:szCs w:val="28"/>
          <w:lang w:val="en-GB"/>
        </w:rPr>
        <w:t>colorful</w:t>
      </w:r>
      <w:proofErr w:type="spellEnd"/>
      <w:r w:rsidR="004D686E" w:rsidRPr="00F93DD1">
        <w:rPr>
          <w:sz w:val="28"/>
          <w:szCs w:val="28"/>
          <w:lang w:val="en-GB"/>
        </w:rPr>
        <w:t xml:space="preserve"> plumage. </w:t>
      </w:r>
    </w:p>
    <w:p w:rsidR="00270B5F" w:rsidRPr="00F93DD1" w:rsidRDefault="004D686E" w:rsidP="00F93DD1">
      <w:pPr>
        <w:spacing w:after="141"/>
        <w:ind w:left="401" w:right="13"/>
        <w:rPr>
          <w:sz w:val="28"/>
          <w:szCs w:val="28"/>
          <w:lang w:val="en-GB"/>
        </w:rPr>
      </w:pPr>
      <w:r w:rsidRPr="00F93DD1">
        <w:rPr>
          <w:sz w:val="28"/>
          <w:szCs w:val="28"/>
          <w:lang w:val="en-GB"/>
        </w:rPr>
        <w:t xml:space="preserve">Reptiles and Amphibians </w:t>
      </w:r>
    </w:p>
    <w:p w:rsidR="00270B5F" w:rsidRPr="00F93DD1" w:rsidRDefault="004D686E" w:rsidP="00F93DD1">
      <w:pPr>
        <w:spacing w:line="378" w:lineRule="auto"/>
        <w:ind w:left="391" w:right="13" w:firstLine="852"/>
        <w:rPr>
          <w:sz w:val="28"/>
          <w:szCs w:val="28"/>
          <w:lang w:val="en-GB"/>
        </w:rPr>
      </w:pPr>
      <w:r w:rsidRPr="00F93DD1">
        <w:rPr>
          <w:sz w:val="28"/>
          <w:szCs w:val="28"/>
          <w:lang w:val="en-GB"/>
        </w:rPr>
        <w:lastRenderedPageBreak/>
        <w:t xml:space="preserve">The arid and semi-arid regions of Uzbekistan are home to various reptiles and amphibians. </w:t>
      </w:r>
    </w:p>
    <w:p w:rsidR="00270B5F" w:rsidRPr="00F93DD1" w:rsidRDefault="004D686E" w:rsidP="00F93DD1">
      <w:pPr>
        <w:spacing w:after="140"/>
        <w:ind w:left="116" w:right="13"/>
        <w:rPr>
          <w:sz w:val="28"/>
          <w:szCs w:val="28"/>
        </w:rPr>
      </w:pPr>
      <w:r w:rsidRPr="00F93DD1">
        <w:rPr>
          <w:sz w:val="28"/>
          <w:szCs w:val="28"/>
        </w:rPr>
        <w:t>1.</w:t>
      </w:r>
      <w:r w:rsidRPr="00F93DD1">
        <w:rPr>
          <w:rFonts w:eastAsia="Arial"/>
          <w:sz w:val="28"/>
          <w:szCs w:val="28"/>
        </w:rPr>
        <w:t xml:space="preserve"> </w:t>
      </w:r>
      <w:proofErr w:type="spellStart"/>
      <w:r w:rsidRPr="00F93DD1">
        <w:rPr>
          <w:sz w:val="28"/>
          <w:szCs w:val="28"/>
        </w:rPr>
        <w:t>Reptiles</w:t>
      </w:r>
      <w:proofErr w:type="spellEnd"/>
      <w:r w:rsidRPr="00F93DD1">
        <w:rPr>
          <w:sz w:val="28"/>
          <w:szCs w:val="28"/>
        </w:rPr>
        <w:t xml:space="preserve">: </w:t>
      </w:r>
    </w:p>
    <w:p w:rsidR="00270B5F" w:rsidRPr="00F93DD1" w:rsidRDefault="00840C7A" w:rsidP="00F93DD1">
      <w:pPr>
        <w:numPr>
          <w:ilvl w:val="0"/>
          <w:numId w:val="14"/>
        </w:numPr>
        <w:spacing w:after="159"/>
        <w:ind w:left="392" w:right="13" w:hanging="166"/>
        <w:rPr>
          <w:sz w:val="28"/>
          <w:szCs w:val="28"/>
          <w:lang w:val="en-GB"/>
        </w:rPr>
      </w:pPr>
      <w:proofErr w:type="spellStart"/>
      <w:r w:rsidRPr="00F93DD1">
        <w:rPr>
          <w:sz w:val="28"/>
          <w:szCs w:val="28"/>
          <w:lang w:val="en-GB"/>
        </w:rPr>
        <w:t>Kaltakesak</w:t>
      </w:r>
      <w:proofErr w:type="spellEnd"/>
      <w:r w:rsidR="004D686E" w:rsidRPr="00F93DD1">
        <w:rPr>
          <w:sz w:val="28"/>
          <w:szCs w:val="28"/>
          <w:lang w:val="en-GB"/>
        </w:rPr>
        <w:t xml:space="preserve">: Lizard, found in diverse habitats from deserts to forests. </w:t>
      </w:r>
    </w:p>
    <w:p w:rsidR="00270B5F" w:rsidRPr="00F93DD1" w:rsidRDefault="00840C7A" w:rsidP="00F93DD1">
      <w:pPr>
        <w:numPr>
          <w:ilvl w:val="0"/>
          <w:numId w:val="14"/>
        </w:numPr>
        <w:spacing w:after="135"/>
        <w:ind w:left="392" w:right="13" w:hanging="166"/>
        <w:rPr>
          <w:sz w:val="28"/>
          <w:szCs w:val="28"/>
          <w:lang w:val="en-GB"/>
        </w:rPr>
      </w:pPr>
      <w:proofErr w:type="spellStart"/>
      <w:r w:rsidRPr="00F93DD1">
        <w:rPr>
          <w:sz w:val="28"/>
          <w:szCs w:val="28"/>
          <w:lang w:val="en-GB"/>
        </w:rPr>
        <w:t>Toshbaqa</w:t>
      </w:r>
      <w:proofErr w:type="spellEnd"/>
      <w:r w:rsidR="004D686E" w:rsidRPr="00F93DD1">
        <w:rPr>
          <w:sz w:val="28"/>
          <w:szCs w:val="28"/>
          <w:lang w:val="en-GB"/>
        </w:rPr>
        <w:t xml:space="preserve">: Tortoise, known for its slow movement and protective shell. </w:t>
      </w:r>
    </w:p>
    <w:p w:rsidR="00270B5F" w:rsidRPr="00F93DD1" w:rsidRDefault="004D686E" w:rsidP="00F93DD1">
      <w:pPr>
        <w:spacing w:after="147"/>
        <w:ind w:left="116" w:right="13"/>
        <w:rPr>
          <w:sz w:val="28"/>
          <w:szCs w:val="28"/>
        </w:rPr>
      </w:pPr>
      <w:r w:rsidRPr="00F93DD1">
        <w:rPr>
          <w:sz w:val="28"/>
          <w:szCs w:val="28"/>
        </w:rPr>
        <w:t>2.</w:t>
      </w:r>
      <w:r w:rsidRPr="00F93DD1">
        <w:rPr>
          <w:rFonts w:eastAsia="Arial"/>
          <w:sz w:val="28"/>
          <w:szCs w:val="28"/>
        </w:rPr>
        <w:t xml:space="preserve"> </w:t>
      </w:r>
      <w:proofErr w:type="spellStart"/>
      <w:r w:rsidRPr="00F93DD1">
        <w:rPr>
          <w:sz w:val="28"/>
          <w:szCs w:val="28"/>
        </w:rPr>
        <w:t>Amphibians</w:t>
      </w:r>
      <w:proofErr w:type="spellEnd"/>
      <w:r w:rsidRPr="00F93DD1">
        <w:rPr>
          <w:sz w:val="28"/>
          <w:szCs w:val="28"/>
        </w:rPr>
        <w:t xml:space="preserve">: </w:t>
      </w:r>
    </w:p>
    <w:p w:rsidR="00270B5F" w:rsidRPr="00F93DD1" w:rsidRDefault="00840C7A" w:rsidP="00F93DD1">
      <w:pPr>
        <w:numPr>
          <w:ilvl w:val="0"/>
          <w:numId w:val="15"/>
        </w:numPr>
        <w:spacing w:after="159"/>
        <w:ind w:left="392" w:right="13" w:hanging="166"/>
        <w:rPr>
          <w:sz w:val="28"/>
          <w:szCs w:val="28"/>
          <w:lang w:val="en-GB"/>
        </w:rPr>
      </w:pPr>
      <w:proofErr w:type="spellStart"/>
      <w:r w:rsidRPr="00F93DD1">
        <w:rPr>
          <w:sz w:val="28"/>
          <w:szCs w:val="28"/>
          <w:lang w:val="en-GB"/>
        </w:rPr>
        <w:t>Baliq</w:t>
      </w:r>
      <w:proofErr w:type="spellEnd"/>
      <w:r w:rsidR="004D686E" w:rsidRPr="00F93DD1">
        <w:rPr>
          <w:sz w:val="28"/>
          <w:szCs w:val="28"/>
          <w:lang w:val="en-GB"/>
        </w:rPr>
        <w:t xml:space="preserve">: Frog, found near water bodies such as rivers and ponds. </w:t>
      </w:r>
    </w:p>
    <w:p w:rsidR="00270B5F" w:rsidRPr="00F93DD1" w:rsidRDefault="00840C7A" w:rsidP="00F93DD1">
      <w:pPr>
        <w:numPr>
          <w:ilvl w:val="0"/>
          <w:numId w:val="15"/>
        </w:numPr>
        <w:spacing w:after="134"/>
        <w:ind w:left="392" w:right="13" w:hanging="166"/>
        <w:rPr>
          <w:sz w:val="28"/>
          <w:szCs w:val="28"/>
          <w:lang w:val="en-GB"/>
        </w:rPr>
      </w:pPr>
      <w:proofErr w:type="spellStart"/>
      <w:r w:rsidRPr="00F93DD1">
        <w:rPr>
          <w:sz w:val="28"/>
          <w:szCs w:val="28"/>
          <w:lang w:val="en-GB"/>
        </w:rPr>
        <w:t>Salamandra</w:t>
      </w:r>
      <w:proofErr w:type="spellEnd"/>
      <w:r w:rsidR="004D686E" w:rsidRPr="00F93DD1">
        <w:rPr>
          <w:sz w:val="28"/>
          <w:szCs w:val="28"/>
          <w:lang w:val="en-GB"/>
        </w:rPr>
        <w:t xml:space="preserve">: Salamander, typically found in humid environments. </w:t>
      </w:r>
    </w:p>
    <w:p w:rsidR="00270B5F" w:rsidRPr="00F93DD1" w:rsidRDefault="004D686E" w:rsidP="00F93DD1">
      <w:pPr>
        <w:numPr>
          <w:ilvl w:val="0"/>
          <w:numId w:val="17"/>
        </w:numPr>
        <w:spacing w:after="159"/>
        <w:ind w:left="392" w:right="13" w:hanging="286"/>
        <w:rPr>
          <w:sz w:val="28"/>
          <w:szCs w:val="28"/>
        </w:rPr>
      </w:pPr>
      <w:proofErr w:type="spellStart"/>
      <w:r w:rsidRPr="00F93DD1">
        <w:rPr>
          <w:sz w:val="28"/>
          <w:szCs w:val="28"/>
        </w:rPr>
        <w:t>Insects</w:t>
      </w:r>
      <w:proofErr w:type="spellEnd"/>
      <w:r w:rsidRPr="00F93DD1">
        <w:rPr>
          <w:sz w:val="28"/>
          <w:szCs w:val="28"/>
        </w:rPr>
        <w:t xml:space="preserve">: </w:t>
      </w:r>
    </w:p>
    <w:p w:rsidR="00270B5F" w:rsidRPr="00F93DD1" w:rsidRDefault="00840C7A" w:rsidP="00F93DD1">
      <w:pPr>
        <w:numPr>
          <w:ilvl w:val="1"/>
          <w:numId w:val="17"/>
        </w:numPr>
        <w:ind w:right="13" w:hanging="576"/>
        <w:rPr>
          <w:sz w:val="28"/>
          <w:szCs w:val="28"/>
          <w:lang w:val="en-GB"/>
        </w:rPr>
      </w:pPr>
      <w:r w:rsidRPr="00F93DD1">
        <w:rPr>
          <w:sz w:val="28"/>
          <w:szCs w:val="28"/>
          <w:lang w:val="en-GB"/>
        </w:rPr>
        <w:t>Ari</w:t>
      </w:r>
      <w:r w:rsidR="004D686E" w:rsidRPr="00F93DD1">
        <w:rPr>
          <w:sz w:val="28"/>
          <w:szCs w:val="28"/>
          <w:lang w:val="en-GB"/>
        </w:rPr>
        <w:t xml:space="preserve">: Bee, important for pollination and honey production. </w:t>
      </w:r>
    </w:p>
    <w:p w:rsidR="00270B5F" w:rsidRPr="00F93DD1" w:rsidRDefault="00840C7A" w:rsidP="00F93DD1">
      <w:pPr>
        <w:numPr>
          <w:ilvl w:val="1"/>
          <w:numId w:val="17"/>
        </w:numPr>
        <w:spacing w:after="161" w:line="259" w:lineRule="auto"/>
        <w:ind w:right="13" w:hanging="576"/>
        <w:rPr>
          <w:sz w:val="28"/>
          <w:szCs w:val="28"/>
          <w:lang w:val="en-GB"/>
        </w:rPr>
      </w:pPr>
      <w:proofErr w:type="spellStart"/>
      <w:r w:rsidRPr="00F93DD1">
        <w:rPr>
          <w:sz w:val="28"/>
          <w:szCs w:val="28"/>
          <w:lang w:val="en-GB"/>
        </w:rPr>
        <w:t>Pashsha</w:t>
      </w:r>
      <w:proofErr w:type="spellEnd"/>
      <w:r w:rsidR="004D686E" w:rsidRPr="00F93DD1">
        <w:rPr>
          <w:sz w:val="28"/>
          <w:szCs w:val="28"/>
          <w:lang w:val="en-GB"/>
        </w:rPr>
        <w:t xml:space="preserve">: Mosquito, a nuisance insect that breeds in stagnant water. </w:t>
      </w:r>
    </w:p>
    <w:p w:rsidR="00270B5F" w:rsidRPr="00F93DD1" w:rsidRDefault="00840C7A" w:rsidP="00F93DD1">
      <w:pPr>
        <w:numPr>
          <w:ilvl w:val="1"/>
          <w:numId w:val="17"/>
        </w:numPr>
        <w:ind w:right="13" w:hanging="576"/>
        <w:rPr>
          <w:sz w:val="28"/>
          <w:szCs w:val="28"/>
          <w:lang w:val="en-GB"/>
        </w:rPr>
      </w:pPr>
      <w:proofErr w:type="spellStart"/>
      <w:r w:rsidRPr="00F93DD1">
        <w:rPr>
          <w:sz w:val="28"/>
          <w:szCs w:val="28"/>
          <w:lang w:val="en-GB"/>
        </w:rPr>
        <w:t>Kapalak</w:t>
      </w:r>
      <w:proofErr w:type="spellEnd"/>
      <w:r w:rsidR="004D686E" w:rsidRPr="00F93DD1">
        <w:rPr>
          <w:sz w:val="28"/>
          <w:szCs w:val="28"/>
          <w:lang w:val="en-GB"/>
        </w:rPr>
        <w:t xml:space="preserve">: Butterfly, known for its </w:t>
      </w:r>
      <w:proofErr w:type="spellStart"/>
      <w:r w:rsidR="004D686E" w:rsidRPr="00F93DD1">
        <w:rPr>
          <w:sz w:val="28"/>
          <w:szCs w:val="28"/>
          <w:lang w:val="en-GB"/>
        </w:rPr>
        <w:t>colorful</w:t>
      </w:r>
      <w:proofErr w:type="spellEnd"/>
      <w:r w:rsidR="004D686E" w:rsidRPr="00F93DD1">
        <w:rPr>
          <w:sz w:val="28"/>
          <w:szCs w:val="28"/>
          <w:lang w:val="en-GB"/>
        </w:rPr>
        <w:t xml:space="preserve"> wings and delicate flight. </w:t>
      </w:r>
    </w:p>
    <w:p w:rsidR="00270B5F" w:rsidRPr="00F93DD1" w:rsidRDefault="004D686E" w:rsidP="00F93DD1">
      <w:pPr>
        <w:numPr>
          <w:ilvl w:val="0"/>
          <w:numId w:val="17"/>
        </w:numPr>
        <w:spacing w:after="147"/>
        <w:ind w:left="392" w:right="13" w:hanging="286"/>
        <w:rPr>
          <w:sz w:val="28"/>
          <w:szCs w:val="28"/>
        </w:rPr>
      </w:pPr>
      <w:proofErr w:type="spellStart"/>
      <w:r w:rsidRPr="00F93DD1">
        <w:rPr>
          <w:sz w:val="28"/>
          <w:szCs w:val="28"/>
        </w:rPr>
        <w:t>Arachnids</w:t>
      </w:r>
      <w:proofErr w:type="spellEnd"/>
      <w:r w:rsidRPr="00F93DD1">
        <w:rPr>
          <w:sz w:val="28"/>
          <w:szCs w:val="28"/>
        </w:rPr>
        <w:t xml:space="preserve">: </w:t>
      </w:r>
    </w:p>
    <w:p w:rsidR="00270B5F" w:rsidRPr="00F93DD1" w:rsidRDefault="00840C7A" w:rsidP="00F93DD1">
      <w:pPr>
        <w:numPr>
          <w:ilvl w:val="1"/>
          <w:numId w:val="17"/>
        </w:numPr>
        <w:spacing w:after="152"/>
        <w:ind w:right="13" w:hanging="576"/>
        <w:rPr>
          <w:sz w:val="28"/>
          <w:szCs w:val="28"/>
          <w:lang w:val="en-GB"/>
        </w:rPr>
      </w:pPr>
      <w:proofErr w:type="spellStart"/>
      <w:r w:rsidRPr="00F93DD1">
        <w:rPr>
          <w:sz w:val="28"/>
          <w:szCs w:val="28"/>
          <w:lang w:val="en-GB"/>
        </w:rPr>
        <w:t>O’rgimchak</w:t>
      </w:r>
      <w:proofErr w:type="spellEnd"/>
      <w:r w:rsidR="004D686E" w:rsidRPr="00F93DD1">
        <w:rPr>
          <w:sz w:val="28"/>
          <w:szCs w:val="28"/>
          <w:lang w:val="en-GB"/>
        </w:rPr>
        <w:t xml:space="preserve">: Spider, found in webs spun in gardens and fields. </w:t>
      </w:r>
    </w:p>
    <w:p w:rsidR="00270B5F" w:rsidRPr="00F93DD1" w:rsidRDefault="00840C7A" w:rsidP="00F93DD1">
      <w:pPr>
        <w:numPr>
          <w:ilvl w:val="1"/>
          <w:numId w:val="17"/>
        </w:numPr>
        <w:spacing w:after="161" w:line="259" w:lineRule="auto"/>
        <w:ind w:right="13" w:hanging="576"/>
        <w:rPr>
          <w:sz w:val="28"/>
          <w:szCs w:val="28"/>
          <w:lang w:val="en-GB"/>
        </w:rPr>
      </w:pPr>
      <w:proofErr w:type="spellStart"/>
      <w:r w:rsidRPr="00F93DD1">
        <w:rPr>
          <w:sz w:val="28"/>
          <w:szCs w:val="28"/>
          <w:lang w:val="en-GB"/>
        </w:rPr>
        <w:t>Chayon</w:t>
      </w:r>
      <w:proofErr w:type="spellEnd"/>
      <w:r w:rsidR="004D686E" w:rsidRPr="00F93DD1">
        <w:rPr>
          <w:sz w:val="28"/>
          <w:szCs w:val="28"/>
          <w:lang w:val="en-GB"/>
        </w:rPr>
        <w:t xml:space="preserve">: Scorpion, known for its venomous sting and nocturnal </w:t>
      </w:r>
    </w:p>
    <w:p w:rsidR="00270B5F" w:rsidRPr="00F93DD1" w:rsidRDefault="004D686E" w:rsidP="00F93DD1">
      <w:pPr>
        <w:spacing w:after="135"/>
        <w:ind w:left="401" w:right="13"/>
        <w:rPr>
          <w:sz w:val="28"/>
          <w:szCs w:val="28"/>
          <w:lang w:val="en-GB"/>
        </w:rPr>
      </w:pPr>
      <w:r w:rsidRPr="00F93DD1">
        <w:rPr>
          <w:sz w:val="28"/>
          <w:szCs w:val="28"/>
          <w:lang w:val="en-GB"/>
        </w:rPr>
        <w:t xml:space="preserve">habits. </w:t>
      </w:r>
      <w:r w:rsidR="00FC5BE6">
        <w:rPr>
          <w:rStyle w:val="a7"/>
          <w:sz w:val="28"/>
          <w:szCs w:val="28"/>
          <w:lang w:val="en-GB"/>
        </w:rPr>
        <w:footnoteReference w:id="14"/>
      </w:r>
    </w:p>
    <w:p w:rsidR="00270B5F" w:rsidRPr="00F93DD1" w:rsidRDefault="004D686E" w:rsidP="00F93DD1">
      <w:pPr>
        <w:spacing w:line="376" w:lineRule="auto"/>
        <w:ind w:left="391" w:right="13" w:firstLine="852"/>
        <w:rPr>
          <w:sz w:val="28"/>
          <w:szCs w:val="28"/>
          <w:lang w:val="en-GB"/>
        </w:rPr>
      </w:pPr>
      <w:r w:rsidRPr="00F93DD1">
        <w:rPr>
          <w:sz w:val="28"/>
          <w:szCs w:val="28"/>
          <w:lang w:val="en-GB"/>
        </w:rPr>
        <w:t xml:space="preserve">Unfortunately, like many regions, Uzbekistan also faces challenges related to endangered species conservation. </w:t>
      </w:r>
    </w:p>
    <w:p w:rsidR="00270B5F" w:rsidRPr="00F93DD1" w:rsidRDefault="004D686E" w:rsidP="00F93DD1">
      <w:pPr>
        <w:numPr>
          <w:ilvl w:val="0"/>
          <w:numId w:val="18"/>
        </w:numPr>
        <w:spacing w:after="137"/>
        <w:ind w:left="392" w:right="13" w:hanging="286"/>
        <w:rPr>
          <w:sz w:val="28"/>
          <w:szCs w:val="28"/>
        </w:rPr>
      </w:pPr>
      <w:proofErr w:type="spellStart"/>
      <w:r w:rsidRPr="00F93DD1">
        <w:rPr>
          <w:sz w:val="28"/>
          <w:szCs w:val="28"/>
        </w:rPr>
        <w:t>Siberian</w:t>
      </w:r>
      <w:proofErr w:type="spellEnd"/>
      <w:r w:rsidRPr="00F93DD1">
        <w:rPr>
          <w:sz w:val="28"/>
          <w:szCs w:val="28"/>
        </w:rPr>
        <w:t xml:space="preserve"> </w:t>
      </w:r>
      <w:proofErr w:type="spellStart"/>
      <w:r w:rsidRPr="00F93DD1">
        <w:rPr>
          <w:sz w:val="28"/>
          <w:szCs w:val="28"/>
        </w:rPr>
        <w:t>Tiger</w:t>
      </w:r>
      <w:proofErr w:type="spellEnd"/>
      <w:r w:rsidRPr="00F93DD1">
        <w:rPr>
          <w:sz w:val="28"/>
          <w:szCs w:val="28"/>
        </w:rPr>
        <w:t xml:space="preserve"> (</w:t>
      </w:r>
      <w:proofErr w:type="spellStart"/>
      <w:r w:rsidRPr="00F93DD1">
        <w:rPr>
          <w:sz w:val="28"/>
          <w:szCs w:val="28"/>
        </w:rPr>
        <w:t>Siberiy</w:t>
      </w:r>
      <w:proofErr w:type="spellEnd"/>
      <w:r w:rsidRPr="00F93DD1">
        <w:rPr>
          <w:sz w:val="28"/>
          <w:szCs w:val="28"/>
        </w:rPr>
        <w:t xml:space="preserve"> </w:t>
      </w:r>
      <w:proofErr w:type="spellStart"/>
      <w:r w:rsidR="00840C7A" w:rsidRPr="00F93DD1">
        <w:rPr>
          <w:sz w:val="28"/>
          <w:szCs w:val="28"/>
          <w:lang w:val="en-GB"/>
        </w:rPr>
        <w:t>yo’lbarsi</w:t>
      </w:r>
      <w:proofErr w:type="spellEnd"/>
      <w:r w:rsidRPr="00F93DD1">
        <w:rPr>
          <w:sz w:val="28"/>
          <w:szCs w:val="28"/>
        </w:rPr>
        <w:t xml:space="preserve">): </w:t>
      </w:r>
    </w:p>
    <w:p w:rsidR="00270B5F" w:rsidRPr="00F93DD1" w:rsidRDefault="004D686E" w:rsidP="00F93DD1">
      <w:pPr>
        <w:numPr>
          <w:ilvl w:val="1"/>
          <w:numId w:val="18"/>
        </w:numPr>
        <w:spacing w:line="376" w:lineRule="auto"/>
        <w:ind w:right="13" w:firstLine="852"/>
        <w:rPr>
          <w:sz w:val="28"/>
          <w:szCs w:val="28"/>
          <w:lang w:val="en-GB"/>
        </w:rPr>
      </w:pPr>
      <w:r w:rsidRPr="00F93DD1">
        <w:rPr>
          <w:sz w:val="28"/>
          <w:szCs w:val="28"/>
          <w:lang w:val="en-GB"/>
        </w:rPr>
        <w:t xml:space="preserve">Once found in Uzbekistan's mountainous regions, now critically endangered. </w:t>
      </w:r>
    </w:p>
    <w:p w:rsidR="00270B5F" w:rsidRPr="00F93DD1" w:rsidRDefault="004D686E" w:rsidP="00F93DD1">
      <w:pPr>
        <w:numPr>
          <w:ilvl w:val="0"/>
          <w:numId w:val="18"/>
        </w:numPr>
        <w:spacing w:after="137"/>
        <w:ind w:left="392" w:right="13" w:hanging="286"/>
        <w:rPr>
          <w:sz w:val="28"/>
          <w:szCs w:val="28"/>
        </w:rPr>
      </w:pPr>
      <w:proofErr w:type="spellStart"/>
      <w:r w:rsidRPr="00F93DD1">
        <w:rPr>
          <w:sz w:val="28"/>
          <w:szCs w:val="28"/>
        </w:rPr>
        <w:t>Saiga</w:t>
      </w:r>
      <w:proofErr w:type="spellEnd"/>
      <w:r w:rsidRPr="00F93DD1">
        <w:rPr>
          <w:sz w:val="28"/>
          <w:szCs w:val="28"/>
        </w:rPr>
        <w:t xml:space="preserve"> </w:t>
      </w:r>
      <w:proofErr w:type="spellStart"/>
      <w:r w:rsidRPr="00F93DD1">
        <w:rPr>
          <w:sz w:val="28"/>
          <w:szCs w:val="28"/>
        </w:rPr>
        <w:t>Antelope</w:t>
      </w:r>
      <w:proofErr w:type="spellEnd"/>
      <w:r w:rsidRPr="00F93DD1">
        <w:rPr>
          <w:sz w:val="28"/>
          <w:szCs w:val="28"/>
        </w:rPr>
        <w:t xml:space="preserve"> (</w:t>
      </w:r>
      <w:proofErr w:type="spellStart"/>
      <w:r w:rsidRPr="00F93DD1">
        <w:rPr>
          <w:sz w:val="28"/>
          <w:szCs w:val="28"/>
        </w:rPr>
        <w:t>Saiga</w:t>
      </w:r>
      <w:proofErr w:type="spellEnd"/>
      <w:r w:rsidRPr="00F93DD1">
        <w:rPr>
          <w:sz w:val="28"/>
          <w:szCs w:val="28"/>
        </w:rPr>
        <w:t xml:space="preserve">): </w:t>
      </w:r>
    </w:p>
    <w:p w:rsidR="00270B5F" w:rsidRPr="00F93DD1" w:rsidRDefault="004D686E" w:rsidP="00F93DD1">
      <w:pPr>
        <w:numPr>
          <w:ilvl w:val="1"/>
          <w:numId w:val="18"/>
        </w:numPr>
        <w:spacing w:after="161" w:line="259" w:lineRule="auto"/>
        <w:ind w:right="13" w:firstLine="852"/>
        <w:rPr>
          <w:sz w:val="28"/>
          <w:szCs w:val="28"/>
          <w:lang w:val="en-GB"/>
        </w:rPr>
      </w:pPr>
      <w:r w:rsidRPr="00F93DD1">
        <w:rPr>
          <w:sz w:val="28"/>
          <w:szCs w:val="28"/>
          <w:lang w:val="en-GB"/>
        </w:rPr>
        <w:t xml:space="preserve">Native to Central Asia, including Uzbekistan, facing threats from </w:t>
      </w:r>
    </w:p>
    <w:p w:rsidR="00270B5F" w:rsidRPr="00F93DD1" w:rsidRDefault="004D686E" w:rsidP="00F93DD1">
      <w:pPr>
        <w:spacing w:after="145"/>
        <w:ind w:left="401" w:right="13"/>
        <w:rPr>
          <w:sz w:val="28"/>
          <w:szCs w:val="28"/>
        </w:rPr>
      </w:pPr>
      <w:proofErr w:type="spellStart"/>
      <w:r w:rsidRPr="00F93DD1">
        <w:rPr>
          <w:sz w:val="28"/>
          <w:szCs w:val="28"/>
        </w:rPr>
        <w:t>habitat</w:t>
      </w:r>
      <w:proofErr w:type="spellEnd"/>
      <w:r w:rsidRPr="00F93DD1">
        <w:rPr>
          <w:sz w:val="28"/>
          <w:szCs w:val="28"/>
        </w:rPr>
        <w:t xml:space="preserve"> </w:t>
      </w:r>
      <w:proofErr w:type="spellStart"/>
      <w:r w:rsidRPr="00F93DD1">
        <w:rPr>
          <w:sz w:val="28"/>
          <w:szCs w:val="28"/>
        </w:rPr>
        <w:t>loss</w:t>
      </w:r>
      <w:proofErr w:type="spellEnd"/>
      <w:r w:rsidRPr="00F93DD1">
        <w:rPr>
          <w:sz w:val="28"/>
          <w:szCs w:val="28"/>
        </w:rPr>
        <w:t xml:space="preserve"> </w:t>
      </w:r>
      <w:proofErr w:type="spellStart"/>
      <w:r w:rsidRPr="00F93DD1">
        <w:rPr>
          <w:sz w:val="28"/>
          <w:szCs w:val="28"/>
        </w:rPr>
        <w:t>and</w:t>
      </w:r>
      <w:proofErr w:type="spellEnd"/>
      <w:r w:rsidRPr="00F93DD1">
        <w:rPr>
          <w:sz w:val="28"/>
          <w:szCs w:val="28"/>
        </w:rPr>
        <w:t xml:space="preserve"> </w:t>
      </w:r>
      <w:proofErr w:type="spellStart"/>
      <w:r w:rsidRPr="00F93DD1">
        <w:rPr>
          <w:sz w:val="28"/>
          <w:szCs w:val="28"/>
        </w:rPr>
        <w:t>poaching</w:t>
      </w:r>
      <w:proofErr w:type="spellEnd"/>
      <w:r w:rsidRPr="00F93DD1">
        <w:rPr>
          <w:sz w:val="28"/>
          <w:szCs w:val="28"/>
        </w:rPr>
        <w:t xml:space="preserve">. </w:t>
      </w:r>
    </w:p>
    <w:p w:rsidR="00270B5F" w:rsidRPr="00F93DD1" w:rsidRDefault="004D686E" w:rsidP="00F93DD1">
      <w:pPr>
        <w:numPr>
          <w:ilvl w:val="0"/>
          <w:numId w:val="18"/>
        </w:numPr>
        <w:spacing w:after="135"/>
        <w:ind w:left="392" w:right="13" w:hanging="286"/>
        <w:rPr>
          <w:sz w:val="28"/>
          <w:szCs w:val="28"/>
        </w:rPr>
      </w:pPr>
      <w:proofErr w:type="spellStart"/>
      <w:r w:rsidRPr="00F93DD1">
        <w:rPr>
          <w:sz w:val="28"/>
          <w:szCs w:val="28"/>
        </w:rPr>
        <w:t>Snow</w:t>
      </w:r>
      <w:proofErr w:type="spellEnd"/>
      <w:r w:rsidRPr="00F93DD1">
        <w:rPr>
          <w:sz w:val="28"/>
          <w:szCs w:val="28"/>
        </w:rPr>
        <w:t xml:space="preserve"> </w:t>
      </w:r>
      <w:proofErr w:type="spellStart"/>
      <w:r w:rsidRPr="00F93DD1">
        <w:rPr>
          <w:sz w:val="28"/>
          <w:szCs w:val="28"/>
        </w:rPr>
        <w:t>Leopard</w:t>
      </w:r>
      <w:proofErr w:type="spellEnd"/>
      <w:r w:rsidRPr="00F93DD1">
        <w:rPr>
          <w:sz w:val="28"/>
          <w:szCs w:val="28"/>
        </w:rPr>
        <w:t xml:space="preserve"> (</w:t>
      </w:r>
      <w:proofErr w:type="spellStart"/>
      <w:r w:rsidRPr="00F93DD1">
        <w:rPr>
          <w:sz w:val="28"/>
          <w:szCs w:val="28"/>
        </w:rPr>
        <w:t>Qor</w:t>
      </w:r>
      <w:proofErr w:type="spellEnd"/>
      <w:r w:rsidRPr="00F93DD1">
        <w:rPr>
          <w:sz w:val="28"/>
          <w:szCs w:val="28"/>
        </w:rPr>
        <w:t xml:space="preserve"> </w:t>
      </w:r>
      <w:proofErr w:type="spellStart"/>
      <w:r w:rsidRPr="00F93DD1">
        <w:rPr>
          <w:sz w:val="28"/>
          <w:szCs w:val="28"/>
        </w:rPr>
        <w:t>qoploni</w:t>
      </w:r>
      <w:proofErr w:type="spellEnd"/>
      <w:r w:rsidRPr="00F93DD1">
        <w:rPr>
          <w:sz w:val="28"/>
          <w:szCs w:val="28"/>
        </w:rPr>
        <w:t xml:space="preserve">): </w:t>
      </w:r>
    </w:p>
    <w:p w:rsidR="00270B5F" w:rsidRPr="00F93DD1" w:rsidRDefault="004D686E" w:rsidP="00F93DD1">
      <w:pPr>
        <w:numPr>
          <w:ilvl w:val="1"/>
          <w:numId w:val="18"/>
        </w:numPr>
        <w:spacing w:line="378" w:lineRule="auto"/>
        <w:ind w:right="13" w:firstLine="852"/>
        <w:rPr>
          <w:sz w:val="28"/>
          <w:szCs w:val="28"/>
          <w:lang w:val="en-GB"/>
        </w:rPr>
      </w:pPr>
      <w:r w:rsidRPr="00F93DD1">
        <w:rPr>
          <w:sz w:val="28"/>
          <w:szCs w:val="28"/>
          <w:lang w:val="en-GB"/>
        </w:rPr>
        <w:t xml:space="preserve">Rarely spotted in Uzbekistan's high-altitude areas, listed as vulnerable due to poaching and habitat fragmentation. </w:t>
      </w:r>
    </w:p>
    <w:p w:rsidR="00270B5F" w:rsidRPr="00F93DD1" w:rsidRDefault="004D686E" w:rsidP="00F93DD1">
      <w:pPr>
        <w:spacing w:after="134"/>
        <w:ind w:left="401" w:right="13"/>
        <w:rPr>
          <w:sz w:val="28"/>
          <w:szCs w:val="28"/>
          <w:lang w:val="en-GB"/>
        </w:rPr>
      </w:pPr>
      <w:r w:rsidRPr="00F93DD1">
        <w:rPr>
          <w:sz w:val="28"/>
          <w:szCs w:val="28"/>
          <w:lang w:val="en-GB"/>
        </w:rPr>
        <w:lastRenderedPageBreak/>
        <w:t xml:space="preserve">Conservation Efforts </w:t>
      </w:r>
    </w:p>
    <w:p w:rsidR="00270B5F" w:rsidRPr="00F93DD1" w:rsidRDefault="004D686E" w:rsidP="00F93DD1">
      <w:pPr>
        <w:spacing w:line="372" w:lineRule="auto"/>
        <w:ind w:left="391" w:right="13" w:firstLine="852"/>
        <w:rPr>
          <w:sz w:val="28"/>
          <w:szCs w:val="28"/>
          <w:lang w:val="en-GB"/>
        </w:rPr>
      </w:pPr>
      <w:r w:rsidRPr="00F93DD1">
        <w:rPr>
          <w:sz w:val="28"/>
          <w:szCs w:val="28"/>
          <w:lang w:val="en-GB"/>
        </w:rPr>
        <w:t xml:space="preserve">Efforts are underway in Uzbekistan to protect and conserve its diverse fauna. Wildlife reserves, protected areas, and conservation projects aim to safeguard endangered species and preserve natural habitats. </w:t>
      </w:r>
    </w:p>
    <w:p w:rsidR="00270B5F" w:rsidRPr="00F93DD1" w:rsidRDefault="004D686E" w:rsidP="00F93DD1">
      <w:pPr>
        <w:spacing w:line="369" w:lineRule="auto"/>
        <w:ind w:left="391" w:right="13" w:firstLine="852"/>
        <w:rPr>
          <w:sz w:val="28"/>
          <w:szCs w:val="28"/>
          <w:lang w:val="en-GB"/>
        </w:rPr>
      </w:pPr>
      <w:r w:rsidRPr="00F93DD1">
        <w:rPr>
          <w:sz w:val="28"/>
          <w:szCs w:val="28"/>
          <w:lang w:val="en-GB"/>
        </w:rPr>
        <w:t xml:space="preserve">Uzbek animal names reveal a rich tapestry of biodiversity, highlighting the country's diverse ecosystems and the need for conservation initiatives to protect its natural heritage for future generations. </w:t>
      </w: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93DD1">
      <w:pPr>
        <w:spacing w:line="369" w:lineRule="auto"/>
        <w:ind w:left="391" w:right="13" w:firstLine="852"/>
        <w:rPr>
          <w:sz w:val="28"/>
          <w:szCs w:val="28"/>
          <w:lang w:val="en-GB"/>
        </w:rPr>
      </w:pPr>
    </w:p>
    <w:p w:rsidR="00840C7A" w:rsidRPr="00F93DD1" w:rsidRDefault="00840C7A" w:rsidP="00FC5BE6">
      <w:pPr>
        <w:spacing w:line="369" w:lineRule="auto"/>
        <w:ind w:left="0" w:right="13" w:firstLine="0"/>
        <w:rPr>
          <w:sz w:val="28"/>
          <w:szCs w:val="28"/>
          <w:lang w:val="en-GB"/>
        </w:rPr>
      </w:pPr>
    </w:p>
    <w:p w:rsidR="00270B5F" w:rsidRPr="00F93DD1" w:rsidRDefault="004D686E" w:rsidP="00FC5BE6">
      <w:pPr>
        <w:pStyle w:val="1"/>
        <w:ind w:left="593" w:right="216"/>
        <w:rPr>
          <w:sz w:val="28"/>
          <w:szCs w:val="28"/>
          <w:lang w:val="en-GB"/>
        </w:rPr>
      </w:pPr>
      <w:bookmarkStart w:id="10" w:name="_Toc37272"/>
      <w:r w:rsidRPr="00F93DD1">
        <w:rPr>
          <w:sz w:val="28"/>
          <w:szCs w:val="28"/>
          <w:lang w:val="en-GB"/>
        </w:rPr>
        <w:lastRenderedPageBreak/>
        <w:t>CONCLUSION</w:t>
      </w:r>
      <w:bookmarkEnd w:id="10"/>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The exploration of </w:t>
      </w:r>
      <w:proofErr w:type="spellStart"/>
      <w:r w:rsidRPr="00F93DD1">
        <w:rPr>
          <w:sz w:val="28"/>
          <w:szCs w:val="28"/>
          <w:lang w:val="en-GB"/>
        </w:rPr>
        <w:t>hyperonyms</w:t>
      </w:r>
      <w:proofErr w:type="spellEnd"/>
      <w:r w:rsidRPr="00F93DD1">
        <w:rPr>
          <w:sz w:val="28"/>
          <w:szCs w:val="28"/>
          <w:lang w:val="en-GB"/>
        </w:rPr>
        <w:t xml:space="preserve"> and hyponyms in animal names across English and Uzbek languages unveils a captivating narrative of linguistic diversity intertwined with the rich tapestry of biodiversity. In both languages, </w:t>
      </w:r>
      <w:proofErr w:type="spellStart"/>
      <w:r w:rsidRPr="00F93DD1">
        <w:rPr>
          <w:sz w:val="28"/>
          <w:szCs w:val="28"/>
          <w:lang w:val="en-GB"/>
        </w:rPr>
        <w:t>hyperonyms</w:t>
      </w:r>
      <w:proofErr w:type="spellEnd"/>
      <w:r w:rsidRPr="00F93DD1">
        <w:rPr>
          <w:sz w:val="28"/>
          <w:szCs w:val="28"/>
          <w:lang w:val="en-GB"/>
        </w:rPr>
        <w:t xml:space="preserve"> serve as broad umbrella terms encompassing entire categories of animals, while hyponyms offer intricate details by specifying particular species or subsets within those categories. </w:t>
      </w:r>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English animal names exhibit a nuanced hierarchy, where </w:t>
      </w:r>
      <w:proofErr w:type="spellStart"/>
      <w:r w:rsidRPr="00F93DD1">
        <w:rPr>
          <w:sz w:val="28"/>
          <w:szCs w:val="28"/>
          <w:lang w:val="en-GB"/>
        </w:rPr>
        <w:t>hyperonyms</w:t>
      </w:r>
      <w:proofErr w:type="spellEnd"/>
      <w:r w:rsidRPr="00F93DD1">
        <w:rPr>
          <w:sz w:val="28"/>
          <w:szCs w:val="28"/>
          <w:lang w:val="en-GB"/>
        </w:rPr>
        <w:t xml:space="preserve"> like "bird" or "mammal" encompass a vast array of species, each represented by distinct hyponyms. This system allows for precise categorization, aiding in scientific classification and everyday communication about the natural world. From majestic birds of prey like eagles and falcons to cuddly domesticated mammals such as dogs and cats, English hyponyms paint a vivid picture of the diverse fauna inhabiting our planet. </w:t>
      </w:r>
    </w:p>
    <w:p w:rsidR="00270B5F" w:rsidRPr="00F93DD1" w:rsidRDefault="004D686E" w:rsidP="00F93DD1">
      <w:pPr>
        <w:spacing w:line="367" w:lineRule="auto"/>
        <w:ind w:left="391" w:right="13" w:firstLine="852"/>
        <w:rPr>
          <w:sz w:val="28"/>
          <w:szCs w:val="28"/>
          <w:lang w:val="en-GB"/>
        </w:rPr>
      </w:pPr>
      <w:r w:rsidRPr="00F93DD1">
        <w:rPr>
          <w:sz w:val="28"/>
          <w:szCs w:val="28"/>
          <w:lang w:val="en-GB"/>
        </w:rPr>
        <w:t xml:space="preserve">On the other hand, </w:t>
      </w:r>
      <w:proofErr w:type="gramStart"/>
      <w:r w:rsidRPr="00F93DD1">
        <w:rPr>
          <w:sz w:val="28"/>
          <w:szCs w:val="28"/>
          <w:lang w:val="en-GB"/>
        </w:rPr>
        <w:t>Uzbek  animal</w:t>
      </w:r>
      <w:proofErr w:type="gramEnd"/>
      <w:r w:rsidRPr="00F93DD1">
        <w:rPr>
          <w:sz w:val="28"/>
          <w:szCs w:val="28"/>
          <w:lang w:val="en-GB"/>
        </w:rPr>
        <w:t xml:space="preserve"> names reflect the unique ecological landscape of Uzbekistan, with </w:t>
      </w:r>
      <w:proofErr w:type="spellStart"/>
      <w:r w:rsidRPr="00F93DD1">
        <w:rPr>
          <w:sz w:val="28"/>
          <w:szCs w:val="28"/>
          <w:lang w:val="en-GB"/>
        </w:rPr>
        <w:t>hyperonyms</w:t>
      </w:r>
      <w:proofErr w:type="spellEnd"/>
      <w:r w:rsidRPr="00F93DD1">
        <w:rPr>
          <w:sz w:val="28"/>
          <w:szCs w:val="28"/>
          <w:lang w:val="en-GB"/>
        </w:rPr>
        <w:t xml:space="preserve"> and hyponyms tailored to the region's flora and fauna. The Uzbek language's classification system captures the essence of both domesticated and wild animals, showcasing the cultural significance of livestock like camels and sheep alongside indigenous wildlife such as hedgehogs and vultures. This linguistic intricacy not only conveys biological information but also embodies the close relationship between humans and nature in Uzbekistan's traditional practices and folklore. </w:t>
      </w:r>
    </w:p>
    <w:p w:rsidR="00270B5F" w:rsidRPr="00F93DD1" w:rsidRDefault="004D686E" w:rsidP="00F93DD1">
      <w:pPr>
        <w:spacing w:line="368" w:lineRule="auto"/>
        <w:ind w:left="391" w:right="13" w:firstLine="852"/>
        <w:rPr>
          <w:sz w:val="28"/>
          <w:szCs w:val="28"/>
          <w:lang w:val="en-GB"/>
        </w:rPr>
      </w:pPr>
      <w:r w:rsidRPr="00F93DD1">
        <w:rPr>
          <w:sz w:val="28"/>
          <w:szCs w:val="28"/>
          <w:lang w:val="en-GB"/>
        </w:rPr>
        <w:t xml:space="preserve">The comparison between English and Uzbek animal names underscores the universality of the </w:t>
      </w:r>
      <w:proofErr w:type="spellStart"/>
      <w:r w:rsidRPr="00F93DD1">
        <w:rPr>
          <w:sz w:val="28"/>
          <w:szCs w:val="28"/>
          <w:lang w:val="en-GB"/>
        </w:rPr>
        <w:t>hyperonym</w:t>
      </w:r>
      <w:proofErr w:type="spellEnd"/>
      <w:r w:rsidRPr="00F93DD1">
        <w:rPr>
          <w:sz w:val="28"/>
          <w:szCs w:val="28"/>
          <w:lang w:val="en-GB"/>
        </w:rPr>
        <w:t xml:space="preserve">-hyponym relationship while highlighting cultural and environmental nuances specific to each language. Both linguistic frameworks play a crucial role in shaping our understanding and appreciation of the animal kingdom, emphasizing the need for conservation efforts and cross-cultural dialogue to safeguard biodiversity and linguistic heritage alike. </w:t>
      </w:r>
    </w:p>
    <w:p w:rsidR="00270B5F" w:rsidRPr="00F93DD1" w:rsidRDefault="004D686E" w:rsidP="00F93DD1">
      <w:pPr>
        <w:spacing w:after="6" w:line="365" w:lineRule="auto"/>
        <w:ind w:left="379" w:right="0" w:firstLine="842"/>
        <w:rPr>
          <w:sz w:val="28"/>
          <w:szCs w:val="28"/>
          <w:lang w:val="en-GB"/>
        </w:rPr>
      </w:pPr>
      <w:r w:rsidRPr="00F93DD1">
        <w:rPr>
          <w:sz w:val="28"/>
          <w:szCs w:val="28"/>
          <w:lang w:val="en-GB"/>
        </w:rPr>
        <w:lastRenderedPageBreak/>
        <w:t xml:space="preserve">In essence, the study of </w:t>
      </w:r>
      <w:proofErr w:type="spellStart"/>
      <w:r w:rsidRPr="00F93DD1">
        <w:rPr>
          <w:sz w:val="28"/>
          <w:szCs w:val="28"/>
          <w:lang w:val="en-GB"/>
        </w:rPr>
        <w:t>hyperonyms</w:t>
      </w:r>
      <w:proofErr w:type="spellEnd"/>
      <w:r w:rsidRPr="00F93DD1">
        <w:rPr>
          <w:sz w:val="28"/>
          <w:szCs w:val="28"/>
          <w:lang w:val="en-GB"/>
        </w:rPr>
        <w:t xml:space="preserve"> and hyponyms in animal names </w:t>
      </w:r>
      <w:proofErr w:type="gramStart"/>
      <w:r w:rsidRPr="00F93DD1">
        <w:rPr>
          <w:sz w:val="28"/>
          <w:szCs w:val="28"/>
          <w:lang w:val="en-GB"/>
        </w:rPr>
        <w:t>transcends  linguistic</w:t>
      </w:r>
      <w:proofErr w:type="gramEnd"/>
      <w:r w:rsidRPr="00F93DD1">
        <w:rPr>
          <w:sz w:val="28"/>
          <w:szCs w:val="28"/>
          <w:lang w:val="en-GB"/>
        </w:rPr>
        <w:t xml:space="preserve">   analysis,   offering   profound  insights    into our interconnectedness with nature and the diverse ways in which languages reflect and celebrate the natural world. </w:t>
      </w:r>
      <w:r w:rsidRPr="00F93DD1">
        <w:rPr>
          <w:sz w:val="28"/>
          <w:szCs w:val="28"/>
          <w:lang w:val="en-GB"/>
        </w:rPr>
        <w:br w:type="page"/>
      </w:r>
    </w:p>
    <w:p w:rsidR="00270B5F" w:rsidRPr="00F93DD1" w:rsidRDefault="004D686E" w:rsidP="00FC5BE6">
      <w:pPr>
        <w:pStyle w:val="1"/>
        <w:spacing w:after="272"/>
        <w:ind w:left="593" w:right="211"/>
        <w:rPr>
          <w:sz w:val="28"/>
          <w:szCs w:val="28"/>
        </w:rPr>
      </w:pPr>
      <w:bookmarkStart w:id="11" w:name="_Toc37273"/>
      <w:bookmarkStart w:id="12" w:name="_GoBack"/>
      <w:bookmarkEnd w:id="12"/>
      <w:r w:rsidRPr="00F93DD1">
        <w:rPr>
          <w:sz w:val="28"/>
          <w:szCs w:val="28"/>
        </w:rPr>
        <w:lastRenderedPageBreak/>
        <w:t>REFERENCES</w:t>
      </w:r>
      <w:bookmarkEnd w:id="11"/>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t xml:space="preserve">A. Lehrer, </w:t>
      </w:r>
      <w:r w:rsidRPr="00F93DD1">
        <w:rPr>
          <w:iCs/>
          <w:sz w:val="28"/>
          <w:szCs w:val="28"/>
          <w:lang w:val="en-US"/>
        </w:rPr>
        <w:t>Semantic Fields and Lexical Structure</w:t>
      </w:r>
      <w:r w:rsidRPr="00F93DD1">
        <w:rPr>
          <w:sz w:val="28"/>
          <w:szCs w:val="28"/>
          <w:lang w:val="en-US"/>
        </w:rPr>
        <w:t xml:space="preserve">. </w:t>
      </w:r>
      <w:r w:rsidRPr="00FC5BE6">
        <w:rPr>
          <w:sz w:val="28"/>
          <w:szCs w:val="28"/>
          <w:lang w:val="en-US"/>
        </w:rPr>
        <w:t>Amsterdam: North Holland, 1974.</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A. M. </w:t>
      </w:r>
      <w:proofErr w:type="spellStart"/>
      <w:r w:rsidRPr="00F93DD1">
        <w:rPr>
          <w:sz w:val="28"/>
          <w:szCs w:val="28"/>
          <w:lang w:val="en-US"/>
        </w:rPr>
        <w:t>Plotnikova</w:t>
      </w:r>
      <w:proofErr w:type="spellEnd"/>
      <w:r w:rsidRPr="00F93DD1">
        <w:rPr>
          <w:sz w:val="28"/>
          <w:szCs w:val="28"/>
          <w:lang w:val="en-US"/>
        </w:rPr>
        <w:t xml:space="preserve">, "Conceptual-taxonomic analysis of semantic classes of words," </w:t>
      </w:r>
      <w:r w:rsidRPr="00F93DD1">
        <w:rPr>
          <w:iCs/>
          <w:sz w:val="28"/>
          <w:szCs w:val="28"/>
          <w:lang w:val="en-US"/>
        </w:rPr>
        <w:t>Cognitive Research of Language</w:t>
      </w:r>
      <w:r w:rsidRPr="00F93DD1">
        <w:rPr>
          <w:sz w:val="28"/>
          <w:szCs w:val="28"/>
          <w:lang w:val="en-US"/>
        </w:rPr>
        <w:t>, OBS LAN, vol. 14, pp. 225-228, 2013.</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A. R. </w:t>
      </w:r>
      <w:proofErr w:type="spellStart"/>
      <w:r w:rsidRPr="00F93DD1">
        <w:rPr>
          <w:sz w:val="28"/>
          <w:szCs w:val="28"/>
          <w:lang w:val="en-US"/>
        </w:rPr>
        <w:t>Gilmutdinova</w:t>
      </w:r>
      <w:proofErr w:type="spellEnd"/>
      <w:r w:rsidRPr="00F93DD1">
        <w:rPr>
          <w:sz w:val="28"/>
          <w:szCs w:val="28"/>
          <w:lang w:val="en-US"/>
        </w:rPr>
        <w:t xml:space="preserve"> and N. O. </w:t>
      </w:r>
      <w:proofErr w:type="spellStart"/>
      <w:r w:rsidRPr="00F93DD1">
        <w:rPr>
          <w:sz w:val="28"/>
          <w:szCs w:val="28"/>
          <w:lang w:val="en-US"/>
        </w:rPr>
        <w:t>Samarkina</w:t>
      </w:r>
      <w:proofErr w:type="spellEnd"/>
      <w:r w:rsidRPr="00F93DD1">
        <w:rPr>
          <w:sz w:val="28"/>
          <w:szCs w:val="28"/>
          <w:lang w:val="en-US"/>
        </w:rPr>
        <w:t xml:space="preserve">, "Taxonomy of Phraseological Units Related to </w:t>
      </w:r>
      <w:proofErr w:type="spellStart"/>
      <w:r w:rsidRPr="00F93DD1">
        <w:rPr>
          <w:sz w:val="28"/>
          <w:szCs w:val="28"/>
          <w:lang w:val="en-US"/>
        </w:rPr>
        <w:t>Phraseosemantic</w:t>
      </w:r>
      <w:proofErr w:type="spellEnd"/>
      <w:r w:rsidRPr="00F93DD1">
        <w:rPr>
          <w:sz w:val="28"/>
          <w:szCs w:val="28"/>
          <w:lang w:val="en-US"/>
        </w:rPr>
        <w:t xml:space="preserve"> Field 'Music' in the English and Turkish Languages," </w:t>
      </w:r>
      <w:r w:rsidRPr="00F93DD1">
        <w:rPr>
          <w:iCs/>
          <w:sz w:val="28"/>
          <w:szCs w:val="28"/>
          <w:lang w:val="en-US"/>
        </w:rPr>
        <w:t>In the World of Scientific Discoveries</w:t>
      </w:r>
      <w:r w:rsidRPr="00F93DD1">
        <w:rPr>
          <w:sz w:val="28"/>
          <w:szCs w:val="28"/>
          <w:lang w:val="en-US"/>
        </w:rPr>
        <w:t>, vol. 51, no. 2, 2014.</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A. Sh. </w:t>
      </w:r>
      <w:proofErr w:type="spellStart"/>
      <w:r w:rsidRPr="00F93DD1">
        <w:rPr>
          <w:sz w:val="28"/>
          <w:szCs w:val="28"/>
          <w:lang w:val="en-US"/>
        </w:rPr>
        <w:t>Ayrapetyan</w:t>
      </w:r>
      <w:proofErr w:type="spellEnd"/>
      <w:r w:rsidRPr="00F93DD1">
        <w:rPr>
          <w:sz w:val="28"/>
          <w:szCs w:val="28"/>
          <w:lang w:val="en-US"/>
        </w:rPr>
        <w:t xml:space="preserve">, "To the question of taxonomic classes of verbs," </w:t>
      </w:r>
      <w:r w:rsidRPr="00F93DD1">
        <w:rPr>
          <w:iCs/>
          <w:sz w:val="28"/>
          <w:szCs w:val="28"/>
          <w:lang w:val="en-US"/>
        </w:rPr>
        <w:t xml:space="preserve">International Magazine "Symbol </w:t>
      </w:r>
      <w:proofErr w:type="spellStart"/>
      <w:r w:rsidRPr="00F93DD1">
        <w:rPr>
          <w:iCs/>
          <w:sz w:val="28"/>
          <w:szCs w:val="28"/>
          <w:lang w:val="en-US"/>
        </w:rPr>
        <w:t>Nauki</w:t>
      </w:r>
      <w:proofErr w:type="spellEnd"/>
      <w:r w:rsidRPr="00F93DD1">
        <w:rPr>
          <w:iCs/>
          <w:sz w:val="28"/>
          <w:szCs w:val="28"/>
          <w:lang w:val="en-US"/>
        </w:rPr>
        <w:t>"</w:t>
      </w:r>
      <w:r w:rsidRPr="00F93DD1">
        <w:rPr>
          <w:sz w:val="28"/>
          <w:szCs w:val="28"/>
          <w:lang w:val="en-US"/>
        </w:rPr>
        <w:t>, no. 7, pp. 76-83, 2015.</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A. </w:t>
      </w:r>
      <w:proofErr w:type="spellStart"/>
      <w:r w:rsidRPr="00F93DD1">
        <w:rPr>
          <w:sz w:val="28"/>
          <w:szCs w:val="28"/>
          <w:lang w:val="en-US"/>
        </w:rPr>
        <w:t>Wierzbicka</w:t>
      </w:r>
      <w:proofErr w:type="spellEnd"/>
      <w:r w:rsidRPr="00F93DD1">
        <w:rPr>
          <w:sz w:val="28"/>
          <w:szCs w:val="28"/>
          <w:lang w:val="en-US"/>
        </w:rPr>
        <w:t xml:space="preserve">, "Apples are not a 'kind of fruit'," </w:t>
      </w:r>
      <w:r w:rsidRPr="00F93DD1">
        <w:rPr>
          <w:iCs/>
          <w:sz w:val="28"/>
          <w:szCs w:val="28"/>
          <w:lang w:val="en-US"/>
        </w:rPr>
        <w:t>American Ethnologist</w:t>
      </w:r>
      <w:r w:rsidRPr="00F93DD1">
        <w:rPr>
          <w:sz w:val="28"/>
          <w:szCs w:val="28"/>
          <w:lang w:val="en-US"/>
        </w:rPr>
        <w:t>, vol. 11, 1984.</w:t>
      </w:r>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t xml:space="preserve">C. </w:t>
      </w:r>
      <w:proofErr w:type="spellStart"/>
      <w:r w:rsidRPr="00F93DD1">
        <w:rPr>
          <w:sz w:val="28"/>
          <w:szCs w:val="28"/>
          <w:lang w:val="en-US"/>
        </w:rPr>
        <w:t>Fellbaum</w:t>
      </w:r>
      <w:proofErr w:type="spellEnd"/>
      <w:r w:rsidRPr="00F93DD1">
        <w:rPr>
          <w:sz w:val="28"/>
          <w:szCs w:val="28"/>
          <w:lang w:val="en-US"/>
        </w:rPr>
        <w:t xml:space="preserve">, </w:t>
      </w:r>
      <w:r w:rsidRPr="00F93DD1">
        <w:rPr>
          <w:iCs/>
          <w:sz w:val="28"/>
          <w:szCs w:val="28"/>
          <w:lang w:val="en-US"/>
        </w:rPr>
        <w:t>WordNet: An Electronic Lexical Database</w:t>
      </w:r>
      <w:r w:rsidRPr="00F93DD1">
        <w:rPr>
          <w:sz w:val="28"/>
          <w:szCs w:val="28"/>
          <w:lang w:val="en-US"/>
        </w:rPr>
        <w:t xml:space="preserve">. </w:t>
      </w:r>
      <w:r w:rsidRPr="00FC5BE6">
        <w:rPr>
          <w:sz w:val="28"/>
          <w:szCs w:val="28"/>
          <w:lang w:val="en-US"/>
        </w:rPr>
        <w:t>Cambridge: MIT Press, 1998.</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D. </w:t>
      </w:r>
      <w:proofErr w:type="spellStart"/>
      <w:r w:rsidRPr="00F93DD1">
        <w:rPr>
          <w:sz w:val="28"/>
          <w:szCs w:val="28"/>
          <w:lang w:val="en-US"/>
        </w:rPr>
        <w:t>Bolinger</w:t>
      </w:r>
      <w:proofErr w:type="spellEnd"/>
      <w:r w:rsidRPr="00F93DD1">
        <w:rPr>
          <w:sz w:val="28"/>
          <w:szCs w:val="28"/>
          <w:lang w:val="en-US"/>
        </w:rPr>
        <w:t xml:space="preserve">, "About furniture and birds," </w:t>
      </w:r>
      <w:r w:rsidRPr="00F93DD1">
        <w:rPr>
          <w:iCs/>
          <w:sz w:val="28"/>
          <w:szCs w:val="28"/>
          <w:lang w:val="en-US"/>
        </w:rPr>
        <w:t>Cognitive Linguistics</w:t>
      </w:r>
      <w:r w:rsidRPr="00F93DD1">
        <w:rPr>
          <w:sz w:val="28"/>
          <w:szCs w:val="28"/>
          <w:lang w:val="en-US"/>
        </w:rPr>
        <w:t>, vol. 3, 1992.</w:t>
      </w:r>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t xml:space="preserve">E. E. </w:t>
      </w:r>
      <w:proofErr w:type="spellStart"/>
      <w:r w:rsidRPr="00F93DD1">
        <w:rPr>
          <w:sz w:val="28"/>
          <w:szCs w:val="28"/>
          <w:lang w:val="en-US"/>
        </w:rPr>
        <w:t>Kottsova</w:t>
      </w:r>
      <w:proofErr w:type="spellEnd"/>
      <w:r w:rsidRPr="00F93DD1">
        <w:rPr>
          <w:sz w:val="28"/>
          <w:szCs w:val="28"/>
          <w:lang w:val="en-US"/>
        </w:rPr>
        <w:t xml:space="preserve">, </w:t>
      </w:r>
      <w:r w:rsidRPr="00F93DD1">
        <w:rPr>
          <w:iCs/>
          <w:sz w:val="28"/>
          <w:szCs w:val="28"/>
          <w:lang w:val="en-US"/>
        </w:rPr>
        <w:t>Hyponymy in the Lexical System of the Russian Language: On the Material of the Verbs</w:t>
      </w:r>
      <w:r w:rsidRPr="00F93DD1">
        <w:rPr>
          <w:sz w:val="28"/>
          <w:szCs w:val="28"/>
          <w:lang w:val="en-US"/>
        </w:rPr>
        <w:t xml:space="preserve">. </w:t>
      </w:r>
      <w:r w:rsidRPr="00FC5BE6">
        <w:rPr>
          <w:sz w:val="28"/>
          <w:szCs w:val="28"/>
          <w:lang w:val="en-US"/>
        </w:rPr>
        <w:t xml:space="preserve">Thesis, </w:t>
      </w:r>
      <w:proofErr w:type="spellStart"/>
      <w:r w:rsidRPr="00FC5BE6">
        <w:rPr>
          <w:sz w:val="28"/>
          <w:szCs w:val="28"/>
          <w:lang w:val="en-US"/>
        </w:rPr>
        <w:t>Argangelsk</w:t>
      </w:r>
      <w:proofErr w:type="spellEnd"/>
      <w:r w:rsidRPr="00FC5BE6">
        <w:rPr>
          <w:sz w:val="28"/>
          <w:szCs w:val="28"/>
          <w:lang w:val="en-US"/>
        </w:rPr>
        <w:t>, 2010.</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E. </w:t>
      </w:r>
      <w:proofErr w:type="spellStart"/>
      <w:r w:rsidRPr="00F93DD1">
        <w:rPr>
          <w:sz w:val="28"/>
          <w:szCs w:val="28"/>
          <w:lang w:val="en-US"/>
        </w:rPr>
        <w:t>Ginzburg</w:t>
      </w:r>
      <w:proofErr w:type="spellEnd"/>
      <w:r w:rsidRPr="00F93DD1">
        <w:rPr>
          <w:sz w:val="28"/>
          <w:szCs w:val="28"/>
          <w:lang w:val="en-US"/>
        </w:rPr>
        <w:t xml:space="preserve"> and G. </w:t>
      </w:r>
      <w:proofErr w:type="spellStart"/>
      <w:r w:rsidRPr="00F93DD1">
        <w:rPr>
          <w:sz w:val="28"/>
          <w:szCs w:val="28"/>
          <w:lang w:val="en-US"/>
        </w:rPr>
        <w:t>Kreidlin</w:t>
      </w:r>
      <w:proofErr w:type="spellEnd"/>
      <w:r w:rsidRPr="00F93DD1">
        <w:rPr>
          <w:sz w:val="28"/>
          <w:szCs w:val="28"/>
          <w:lang w:val="en-US"/>
        </w:rPr>
        <w:t xml:space="preserve">, "Kind-type relations in the language (word-formation, taxonomy and evaluation)," </w:t>
      </w:r>
      <w:r w:rsidRPr="00F93DD1">
        <w:rPr>
          <w:iCs/>
          <w:sz w:val="28"/>
          <w:szCs w:val="28"/>
          <w:lang w:val="en-US"/>
        </w:rPr>
        <w:t>Scientific and Technical Information Series 2 - Information Processes and Systems</w:t>
      </w:r>
      <w:r w:rsidRPr="00F93DD1">
        <w:rPr>
          <w:sz w:val="28"/>
          <w:szCs w:val="28"/>
          <w:lang w:val="en-US"/>
        </w:rPr>
        <w:t>, no. 11, pp. 25-28, 1983.</w:t>
      </w:r>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t xml:space="preserve">I. N. </w:t>
      </w:r>
      <w:proofErr w:type="spellStart"/>
      <w:r w:rsidRPr="00F93DD1">
        <w:rPr>
          <w:sz w:val="28"/>
          <w:szCs w:val="28"/>
          <w:lang w:val="en-US"/>
        </w:rPr>
        <w:t>Gridina</w:t>
      </w:r>
      <w:proofErr w:type="spellEnd"/>
      <w:r w:rsidRPr="00F93DD1">
        <w:rPr>
          <w:sz w:val="28"/>
          <w:szCs w:val="28"/>
          <w:lang w:val="en-US"/>
        </w:rPr>
        <w:t xml:space="preserve">, </w:t>
      </w:r>
      <w:r w:rsidRPr="00F93DD1">
        <w:rPr>
          <w:iCs/>
          <w:sz w:val="28"/>
          <w:szCs w:val="28"/>
          <w:lang w:val="en-US"/>
        </w:rPr>
        <w:t>Hypo-Hyperon Relationships in the Mental Lexicon of Children and Adults</w:t>
      </w:r>
      <w:r w:rsidRPr="00F93DD1">
        <w:rPr>
          <w:sz w:val="28"/>
          <w:szCs w:val="28"/>
          <w:lang w:val="en-US"/>
        </w:rPr>
        <w:t xml:space="preserve">. </w:t>
      </w:r>
      <w:r w:rsidRPr="00FC5BE6">
        <w:rPr>
          <w:sz w:val="28"/>
          <w:szCs w:val="28"/>
          <w:lang w:val="en-US"/>
        </w:rPr>
        <w:t>Thesis, St. Petersburg, 2010.</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J. J. Katz, </w:t>
      </w:r>
      <w:r w:rsidRPr="00F93DD1">
        <w:rPr>
          <w:iCs/>
          <w:sz w:val="28"/>
          <w:szCs w:val="28"/>
          <w:lang w:val="en-US"/>
        </w:rPr>
        <w:t>Semantic Theory</w:t>
      </w:r>
      <w:r w:rsidRPr="00F93DD1">
        <w:rPr>
          <w:sz w:val="28"/>
          <w:szCs w:val="28"/>
          <w:lang w:val="en-US"/>
        </w:rPr>
        <w:t>. New York: Harper and Row, 1972.</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J. Lyons, </w:t>
      </w:r>
      <w:r w:rsidRPr="00F93DD1">
        <w:rPr>
          <w:iCs/>
          <w:sz w:val="28"/>
          <w:szCs w:val="28"/>
          <w:lang w:val="en-US"/>
        </w:rPr>
        <w:t>Semantics</w:t>
      </w:r>
      <w:r w:rsidRPr="00F93DD1">
        <w:rPr>
          <w:sz w:val="28"/>
          <w:szCs w:val="28"/>
          <w:lang w:val="en-US"/>
        </w:rPr>
        <w:t xml:space="preserve"> (2 vols.). Cambridge: Cambridge University Press, 1977.</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J. Sh. </w:t>
      </w:r>
      <w:proofErr w:type="spellStart"/>
      <w:r w:rsidRPr="00F93DD1">
        <w:rPr>
          <w:sz w:val="28"/>
          <w:szCs w:val="28"/>
          <w:lang w:val="en-US"/>
        </w:rPr>
        <w:t>Djumabaeva</w:t>
      </w:r>
      <w:proofErr w:type="spellEnd"/>
      <w:r w:rsidRPr="00F93DD1">
        <w:rPr>
          <w:sz w:val="28"/>
          <w:szCs w:val="28"/>
          <w:lang w:val="en-US"/>
        </w:rPr>
        <w:t xml:space="preserve">, </w:t>
      </w:r>
      <w:r w:rsidRPr="00F93DD1">
        <w:rPr>
          <w:iCs/>
          <w:sz w:val="28"/>
          <w:szCs w:val="28"/>
          <w:lang w:val="en-US"/>
        </w:rPr>
        <w:t>Lexical and Stylistic Words in Uzbek and English Languages</w:t>
      </w:r>
      <w:r w:rsidRPr="00F93DD1">
        <w:rPr>
          <w:sz w:val="28"/>
          <w:szCs w:val="28"/>
          <w:lang w:val="en-US"/>
        </w:rPr>
        <w:t>. Thesis for the Degree of Doctor of Philological Sciences, T., 2016.</w:t>
      </w:r>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t xml:space="preserve">L. D. </w:t>
      </w:r>
      <w:proofErr w:type="spellStart"/>
      <w:r w:rsidRPr="00F93DD1">
        <w:rPr>
          <w:sz w:val="28"/>
          <w:szCs w:val="28"/>
          <w:lang w:val="en-US"/>
        </w:rPr>
        <w:t>Dyachenko</w:t>
      </w:r>
      <w:proofErr w:type="spellEnd"/>
      <w:r w:rsidRPr="00F93DD1">
        <w:rPr>
          <w:sz w:val="28"/>
          <w:szCs w:val="28"/>
          <w:lang w:val="en-US"/>
        </w:rPr>
        <w:t xml:space="preserve">, </w:t>
      </w:r>
      <w:r w:rsidRPr="00F93DD1">
        <w:rPr>
          <w:iCs/>
          <w:sz w:val="28"/>
          <w:szCs w:val="28"/>
          <w:lang w:val="en-US"/>
        </w:rPr>
        <w:t>Hyponymy in the English Verbs System</w:t>
      </w:r>
      <w:r w:rsidRPr="00F93DD1">
        <w:rPr>
          <w:sz w:val="28"/>
          <w:szCs w:val="28"/>
          <w:lang w:val="en-US"/>
        </w:rPr>
        <w:t xml:space="preserve">. </w:t>
      </w:r>
      <w:r w:rsidRPr="00FC5BE6">
        <w:rPr>
          <w:sz w:val="28"/>
          <w:szCs w:val="28"/>
          <w:lang w:val="en-US"/>
        </w:rPr>
        <w:t>Thesis, Moscow, 1976.</w:t>
      </w:r>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lastRenderedPageBreak/>
        <w:t xml:space="preserve">M. L. Murphy, </w:t>
      </w:r>
      <w:r w:rsidRPr="00F93DD1">
        <w:rPr>
          <w:iCs/>
          <w:sz w:val="28"/>
          <w:szCs w:val="28"/>
          <w:lang w:val="en-US"/>
        </w:rPr>
        <w:t xml:space="preserve">Hyponymy and </w:t>
      </w:r>
      <w:proofErr w:type="spellStart"/>
      <w:r w:rsidRPr="00F93DD1">
        <w:rPr>
          <w:iCs/>
          <w:sz w:val="28"/>
          <w:szCs w:val="28"/>
          <w:lang w:val="en-US"/>
        </w:rPr>
        <w:t>Hyperonymy</w:t>
      </w:r>
      <w:proofErr w:type="spellEnd"/>
      <w:r w:rsidRPr="00F93DD1">
        <w:rPr>
          <w:sz w:val="28"/>
          <w:szCs w:val="28"/>
          <w:lang w:val="en-US"/>
        </w:rPr>
        <w:t xml:space="preserve">. </w:t>
      </w:r>
      <w:r w:rsidRPr="00FC5BE6">
        <w:rPr>
          <w:sz w:val="28"/>
          <w:szCs w:val="28"/>
          <w:lang w:val="en-US"/>
        </w:rPr>
        <w:t>Cambridge: Cambridge University Press, 2003.</w:t>
      </w:r>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t xml:space="preserve">M. L. Murphy, </w:t>
      </w:r>
      <w:r w:rsidRPr="00F93DD1">
        <w:rPr>
          <w:iCs/>
          <w:sz w:val="28"/>
          <w:szCs w:val="28"/>
          <w:lang w:val="en-US"/>
        </w:rPr>
        <w:t>Semantic Relations and the Lexicon</w:t>
      </w:r>
      <w:r w:rsidRPr="00F93DD1">
        <w:rPr>
          <w:sz w:val="28"/>
          <w:szCs w:val="28"/>
          <w:lang w:val="en-US"/>
        </w:rPr>
        <w:t xml:space="preserve">. </w:t>
      </w:r>
      <w:r w:rsidRPr="00FC5BE6">
        <w:rPr>
          <w:sz w:val="28"/>
          <w:szCs w:val="28"/>
          <w:lang w:val="en-US"/>
        </w:rPr>
        <w:t>Cambridge: Cambridge University Press, 2003.</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M. V. </w:t>
      </w:r>
      <w:proofErr w:type="spellStart"/>
      <w:r w:rsidRPr="00F93DD1">
        <w:rPr>
          <w:sz w:val="28"/>
          <w:szCs w:val="28"/>
          <w:lang w:val="en-US"/>
        </w:rPr>
        <w:t>Lysyakova</w:t>
      </w:r>
      <w:proofErr w:type="spellEnd"/>
      <w:r w:rsidRPr="00F93DD1">
        <w:rPr>
          <w:sz w:val="28"/>
          <w:szCs w:val="28"/>
          <w:lang w:val="en-US"/>
        </w:rPr>
        <w:t xml:space="preserve">, "Functional semantics and semiotics of cognitive systems," </w:t>
      </w:r>
      <w:r w:rsidRPr="00F93DD1">
        <w:rPr>
          <w:iCs/>
          <w:sz w:val="28"/>
          <w:szCs w:val="28"/>
          <w:lang w:val="en-US"/>
        </w:rPr>
        <w:t>Article Collection</w:t>
      </w:r>
      <w:r w:rsidRPr="00F93DD1">
        <w:rPr>
          <w:sz w:val="28"/>
          <w:szCs w:val="28"/>
          <w:lang w:val="en-US"/>
        </w:rPr>
        <w:t>, M., pp. 543-550, 2011.</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P. </w:t>
      </w:r>
      <w:proofErr w:type="spellStart"/>
      <w:r w:rsidRPr="00F93DD1">
        <w:rPr>
          <w:sz w:val="28"/>
          <w:szCs w:val="28"/>
          <w:lang w:val="en-US"/>
        </w:rPr>
        <w:t>Blewitt</w:t>
      </w:r>
      <w:proofErr w:type="spellEnd"/>
      <w:r w:rsidRPr="00F93DD1">
        <w:rPr>
          <w:sz w:val="28"/>
          <w:szCs w:val="28"/>
          <w:lang w:val="en-US"/>
        </w:rPr>
        <w:t xml:space="preserve">, "Taxonomic structure in lexical memory: The nature of developmental change," </w:t>
      </w:r>
      <w:r w:rsidRPr="00F93DD1">
        <w:rPr>
          <w:iCs/>
          <w:sz w:val="28"/>
          <w:szCs w:val="28"/>
          <w:lang w:val="en-US"/>
        </w:rPr>
        <w:t>Annals of Child Development</w:t>
      </w:r>
      <w:r w:rsidRPr="00F93DD1">
        <w:rPr>
          <w:sz w:val="28"/>
          <w:szCs w:val="28"/>
          <w:lang w:val="en-US"/>
        </w:rPr>
        <w:t>, vol. 9, pp. 103-132, 1993.</w:t>
      </w:r>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t xml:space="preserve">R. Green, C. A. Bean, and S. H. </w:t>
      </w:r>
      <w:proofErr w:type="spellStart"/>
      <w:r w:rsidRPr="00F93DD1">
        <w:rPr>
          <w:sz w:val="28"/>
          <w:szCs w:val="28"/>
          <w:lang w:val="en-US"/>
        </w:rPr>
        <w:t>Myaeng</w:t>
      </w:r>
      <w:proofErr w:type="spellEnd"/>
      <w:r w:rsidRPr="00F93DD1">
        <w:rPr>
          <w:sz w:val="28"/>
          <w:szCs w:val="28"/>
          <w:lang w:val="en-US"/>
        </w:rPr>
        <w:t xml:space="preserve">, </w:t>
      </w:r>
      <w:r w:rsidRPr="00F93DD1">
        <w:rPr>
          <w:iCs/>
          <w:sz w:val="28"/>
          <w:szCs w:val="28"/>
          <w:lang w:val="en-US"/>
        </w:rPr>
        <w:t>The Semantics of Relationships</w:t>
      </w:r>
      <w:r w:rsidRPr="00F93DD1">
        <w:rPr>
          <w:sz w:val="28"/>
          <w:szCs w:val="28"/>
          <w:lang w:val="en-US"/>
        </w:rPr>
        <w:t xml:space="preserve">. </w:t>
      </w:r>
      <w:r w:rsidRPr="00FC5BE6">
        <w:rPr>
          <w:sz w:val="28"/>
          <w:szCs w:val="28"/>
          <w:lang w:val="en-US"/>
        </w:rPr>
        <w:t>Dordrecht: Kluwer, 2002.</w:t>
      </w:r>
    </w:p>
    <w:p w:rsidR="00FC5BE6" w:rsidRPr="00F93DD1" w:rsidRDefault="00FC5BE6" w:rsidP="00F93DD1">
      <w:pPr>
        <w:numPr>
          <w:ilvl w:val="0"/>
          <w:numId w:val="23"/>
        </w:numPr>
        <w:spacing w:after="0" w:line="360" w:lineRule="auto"/>
        <w:ind w:right="13"/>
        <w:rPr>
          <w:sz w:val="28"/>
          <w:szCs w:val="28"/>
          <w:lang w:val="en-US"/>
        </w:rPr>
      </w:pPr>
      <w:r w:rsidRPr="00F93DD1">
        <w:rPr>
          <w:sz w:val="28"/>
          <w:szCs w:val="28"/>
          <w:lang w:val="en-US"/>
        </w:rPr>
        <w:t xml:space="preserve">R. M. </w:t>
      </w:r>
      <w:proofErr w:type="spellStart"/>
      <w:r w:rsidRPr="00F93DD1">
        <w:rPr>
          <w:sz w:val="28"/>
          <w:szCs w:val="28"/>
          <w:lang w:val="en-US"/>
        </w:rPr>
        <w:t>Frumkina</w:t>
      </w:r>
      <w:proofErr w:type="spellEnd"/>
      <w:r w:rsidRPr="00F93DD1">
        <w:rPr>
          <w:sz w:val="28"/>
          <w:szCs w:val="28"/>
          <w:lang w:val="en-US"/>
        </w:rPr>
        <w:t xml:space="preserve"> and A. D. </w:t>
      </w:r>
      <w:proofErr w:type="spellStart"/>
      <w:r w:rsidRPr="00F93DD1">
        <w:rPr>
          <w:sz w:val="28"/>
          <w:szCs w:val="28"/>
          <w:lang w:val="en-US"/>
        </w:rPr>
        <w:t>Mostovaya</w:t>
      </w:r>
      <w:proofErr w:type="spellEnd"/>
      <w:r w:rsidRPr="00F93DD1">
        <w:rPr>
          <w:sz w:val="28"/>
          <w:szCs w:val="28"/>
          <w:lang w:val="en-US"/>
        </w:rPr>
        <w:t>, "</w:t>
      </w:r>
      <w:proofErr w:type="spellStart"/>
      <w:r w:rsidRPr="00F93DD1">
        <w:rPr>
          <w:sz w:val="28"/>
          <w:szCs w:val="28"/>
          <w:lang w:val="en-US"/>
        </w:rPr>
        <w:t>Hyperonymics</w:t>
      </w:r>
      <w:proofErr w:type="spellEnd"/>
      <w:r w:rsidRPr="00F93DD1">
        <w:rPr>
          <w:sz w:val="28"/>
          <w:szCs w:val="28"/>
          <w:lang w:val="en-US"/>
        </w:rPr>
        <w:t xml:space="preserve"> and taxonomy: to biography problems," </w:t>
      </w:r>
      <w:r w:rsidRPr="00F93DD1">
        <w:rPr>
          <w:iCs/>
          <w:sz w:val="28"/>
          <w:szCs w:val="28"/>
          <w:lang w:val="en-US"/>
        </w:rPr>
        <w:t>Perception and Semantics</w:t>
      </w:r>
      <w:r w:rsidRPr="00F93DD1">
        <w:rPr>
          <w:sz w:val="28"/>
          <w:szCs w:val="28"/>
          <w:lang w:val="en-US"/>
        </w:rPr>
        <w:t>, M., 1988.</w:t>
      </w:r>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t xml:space="preserve">R. </w:t>
      </w:r>
      <w:proofErr w:type="spellStart"/>
      <w:r w:rsidRPr="00F93DD1">
        <w:rPr>
          <w:sz w:val="28"/>
          <w:szCs w:val="28"/>
          <w:lang w:val="en-US"/>
        </w:rPr>
        <w:t>Safarova</w:t>
      </w:r>
      <w:proofErr w:type="spellEnd"/>
      <w:r w:rsidRPr="00F93DD1">
        <w:rPr>
          <w:sz w:val="28"/>
          <w:szCs w:val="28"/>
          <w:lang w:val="en-US"/>
        </w:rPr>
        <w:t xml:space="preserve">, </w:t>
      </w:r>
      <w:r w:rsidRPr="00F93DD1">
        <w:rPr>
          <w:iCs/>
          <w:sz w:val="28"/>
          <w:szCs w:val="28"/>
          <w:lang w:val="en-US"/>
        </w:rPr>
        <w:t>Hyponymy in the Uzbek Language</w:t>
      </w:r>
      <w:r w:rsidRPr="00F93DD1">
        <w:rPr>
          <w:sz w:val="28"/>
          <w:szCs w:val="28"/>
          <w:lang w:val="en-US"/>
        </w:rPr>
        <w:t xml:space="preserve">. </w:t>
      </w:r>
      <w:r w:rsidRPr="00FC5BE6">
        <w:rPr>
          <w:sz w:val="28"/>
          <w:szCs w:val="28"/>
          <w:lang w:val="en-US"/>
        </w:rPr>
        <w:t>Thesis, Tashkent, 1990.</w:t>
      </w:r>
    </w:p>
    <w:p w:rsidR="00FC5BE6" w:rsidRPr="00FC5BE6" w:rsidRDefault="00FC5BE6" w:rsidP="00F93DD1">
      <w:pPr>
        <w:numPr>
          <w:ilvl w:val="0"/>
          <w:numId w:val="23"/>
        </w:numPr>
        <w:spacing w:after="0" w:line="360" w:lineRule="auto"/>
        <w:ind w:right="13"/>
        <w:rPr>
          <w:sz w:val="28"/>
          <w:szCs w:val="28"/>
          <w:lang w:val="en-US"/>
        </w:rPr>
      </w:pPr>
      <w:r w:rsidRPr="00F93DD1">
        <w:rPr>
          <w:sz w:val="28"/>
          <w:szCs w:val="28"/>
          <w:lang w:val="en-US"/>
        </w:rPr>
        <w:t xml:space="preserve">V. G. </w:t>
      </w:r>
      <w:proofErr w:type="spellStart"/>
      <w:r w:rsidRPr="00F93DD1">
        <w:rPr>
          <w:sz w:val="28"/>
          <w:szCs w:val="28"/>
          <w:lang w:val="en-US"/>
        </w:rPr>
        <w:t>Gak</w:t>
      </w:r>
      <w:proofErr w:type="spellEnd"/>
      <w:r w:rsidRPr="00F93DD1">
        <w:rPr>
          <w:sz w:val="28"/>
          <w:szCs w:val="28"/>
          <w:lang w:val="en-US"/>
        </w:rPr>
        <w:t xml:space="preserve">, </w:t>
      </w:r>
      <w:r w:rsidRPr="00F93DD1">
        <w:rPr>
          <w:iCs/>
          <w:sz w:val="28"/>
          <w:szCs w:val="28"/>
          <w:lang w:val="en-US"/>
        </w:rPr>
        <w:t>Comparative Typology of French and Russian</w:t>
      </w:r>
      <w:r w:rsidRPr="00F93DD1">
        <w:rPr>
          <w:sz w:val="28"/>
          <w:szCs w:val="28"/>
          <w:lang w:val="en-US"/>
        </w:rPr>
        <w:t xml:space="preserve">. </w:t>
      </w:r>
      <w:r w:rsidRPr="00FC5BE6">
        <w:rPr>
          <w:sz w:val="28"/>
          <w:szCs w:val="28"/>
          <w:lang w:val="en-US"/>
        </w:rPr>
        <w:t>L.: Education, 1977.</w:t>
      </w:r>
    </w:p>
    <w:p w:rsidR="00970E71" w:rsidRPr="00F93DD1" w:rsidRDefault="00970E71" w:rsidP="00F93DD1">
      <w:pPr>
        <w:spacing w:after="0" w:line="360" w:lineRule="auto"/>
        <w:ind w:right="13"/>
        <w:rPr>
          <w:sz w:val="28"/>
          <w:szCs w:val="28"/>
          <w:lang w:val="en-US"/>
        </w:rPr>
      </w:pPr>
    </w:p>
    <w:sectPr w:rsidR="00970E71" w:rsidRPr="00F93DD1">
      <w:headerReference w:type="default" r:id="rId9"/>
      <w:footerReference w:type="even" r:id="rId10"/>
      <w:footerReference w:type="default" r:id="rId11"/>
      <w:footerReference w:type="first" r:id="rId12"/>
      <w:pgSz w:w="11911" w:h="16841"/>
      <w:pgMar w:top="1122" w:right="819" w:bottom="1333" w:left="1301" w:header="720" w:footer="10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653" w:rsidRDefault="00766653">
      <w:pPr>
        <w:spacing w:after="0" w:line="240" w:lineRule="auto"/>
      </w:pPr>
      <w:r>
        <w:separator/>
      </w:r>
    </w:p>
  </w:endnote>
  <w:endnote w:type="continuationSeparator" w:id="0">
    <w:p w:rsidR="00766653" w:rsidRDefault="00766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B5F" w:rsidRDefault="004D686E">
    <w:pPr>
      <w:tabs>
        <w:tab w:val="center" w:pos="5025"/>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B5F" w:rsidRDefault="004D686E">
    <w:pPr>
      <w:tabs>
        <w:tab w:val="center" w:pos="5025"/>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sidR="00A03135" w:rsidRPr="00A03135">
      <w:rPr>
        <w:rFonts w:ascii="Calibri" w:eastAsia="Calibri" w:hAnsi="Calibri" w:cs="Calibri"/>
        <w:noProof/>
        <w:sz w:val="21"/>
      </w:rPr>
      <w:t>34</w:t>
    </w:r>
    <w:r>
      <w:rPr>
        <w:rFonts w:ascii="Calibri" w:eastAsia="Calibri" w:hAnsi="Calibri" w:cs="Calibri"/>
        <w:sz w:val="21"/>
      </w:rPr>
      <w:fldChar w:fldCharType="end"/>
    </w:r>
    <w:r>
      <w:rPr>
        <w:rFonts w:ascii="Calibri" w:eastAsia="Calibri" w:hAnsi="Calibri" w:cs="Calibri"/>
        <w:sz w:val="21"/>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B5F" w:rsidRDefault="004D686E">
    <w:pPr>
      <w:tabs>
        <w:tab w:val="center" w:pos="5025"/>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653" w:rsidRDefault="00766653">
      <w:pPr>
        <w:spacing w:after="0" w:line="240" w:lineRule="auto"/>
      </w:pPr>
      <w:r>
        <w:separator/>
      </w:r>
    </w:p>
  </w:footnote>
  <w:footnote w:type="continuationSeparator" w:id="0">
    <w:p w:rsidR="00766653" w:rsidRDefault="00766653">
      <w:pPr>
        <w:spacing w:after="0" w:line="240" w:lineRule="auto"/>
      </w:pPr>
      <w:r>
        <w:continuationSeparator/>
      </w:r>
    </w:p>
  </w:footnote>
  <w:footnote w:id="1">
    <w:p w:rsidR="00FC5BE6" w:rsidRPr="00FC5BE6" w:rsidRDefault="00FC5BE6" w:rsidP="00FC5BE6">
      <w:pPr>
        <w:pStyle w:val="a5"/>
        <w:rPr>
          <w:lang w:val="en-US"/>
        </w:rPr>
      </w:pPr>
      <w:r>
        <w:rPr>
          <w:rStyle w:val="a7"/>
        </w:rPr>
        <w:footnoteRef/>
      </w:r>
      <w:r w:rsidRPr="00FC5BE6">
        <w:rPr>
          <w:lang w:val="en-US"/>
        </w:rPr>
        <w:t xml:space="preserve"> R. M. </w:t>
      </w:r>
      <w:proofErr w:type="spellStart"/>
      <w:r w:rsidRPr="00FC5BE6">
        <w:rPr>
          <w:lang w:val="en-US"/>
        </w:rPr>
        <w:t>Frumkina</w:t>
      </w:r>
      <w:proofErr w:type="spellEnd"/>
      <w:r w:rsidRPr="00FC5BE6">
        <w:rPr>
          <w:lang w:val="en-US"/>
        </w:rPr>
        <w:t xml:space="preserve"> and A. D. </w:t>
      </w:r>
      <w:proofErr w:type="spellStart"/>
      <w:r w:rsidRPr="00FC5BE6">
        <w:rPr>
          <w:lang w:val="en-US"/>
        </w:rPr>
        <w:t>Mostovaya</w:t>
      </w:r>
      <w:proofErr w:type="spellEnd"/>
      <w:r w:rsidRPr="00FC5BE6">
        <w:rPr>
          <w:lang w:val="en-US"/>
        </w:rPr>
        <w:t>, "</w:t>
      </w:r>
      <w:proofErr w:type="spellStart"/>
      <w:r w:rsidRPr="00FC5BE6">
        <w:rPr>
          <w:lang w:val="en-US"/>
        </w:rPr>
        <w:t>Hyperonymics</w:t>
      </w:r>
      <w:proofErr w:type="spellEnd"/>
      <w:r w:rsidRPr="00FC5BE6">
        <w:rPr>
          <w:lang w:val="en-US"/>
        </w:rPr>
        <w:t xml:space="preserve"> and taxonomy: to biography problems," </w:t>
      </w:r>
      <w:r w:rsidRPr="00FC5BE6">
        <w:rPr>
          <w:iCs/>
          <w:lang w:val="en-US"/>
        </w:rPr>
        <w:t>Perception and Semantics</w:t>
      </w:r>
      <w:r w:rsidRPr="00FC5BE6">
        <w:rPr>
          <w:lang w:val="en-US"/>
        </w:rPr>
        <w:t>, M., 1988.</w:t>
      </w:r>
    </w:p>
  </w:footnote>
  <w:footnote w:id="2">
    <w:p w:rsidR="00FC5BE6" w:rsidRPr="00FC5BE6" w:rsidRDefault="00FC5BE6" w:rsidP="00FC5BE6">
      <w:pPr>
        <w:pStyle w:val="a5"/>
        <w:rPr>
          <w:lang w:val="en-US"/>
        </w:rPr>
      </w:pPr>
      <w:r>
        <w:rPr>
          <w:rStyle w:val="a7"/>
        </w:rPr>
        <w:footnoteRef/>
      </w:r>
      <w:r w:rsidRPr="00FC5BE6">
        <w:rPr>
          <w:lang w:val="en-US"/>
        </w:rPr>
        <w:t xml:space="preserve"> E. E. </w:t>
      </w:r>
      <w:proofErr w:type="spellStart"/>
      <w:r w:rsidRPr="00FC5BE6">
        <w:rPr>
          <w:lang w:val="en-US"/>
        </w:rPr>
        <w:t>Kottsova</w:t>
      </w:r>
      <w:proofErr w:type="spellEnd"/>
      <w:r w:rsidRPr="00FC5BE6">
        <w:rPr>
          <w:lang w:val="en-US"/>
        </w:rPr>
        <w:t xml:space="preserve">, </w:t>
      </w:r>
      <w:r w:rsidRPr="00FC5BE6">
        <w:rPr>
          <w:iCs/>
          <w:lang w:val="en-US"/>
        </w:rPr>
        <w:t>Hyponymy in the Lexical System of the Russian Language: On the Material of the Verbs</w:t>
      </w:r>
      <w:r w:rsidRPr="00FC5BE6">
        <w:rPr>
          <w:lang w:val="en-US"/>
        </w:rPr>
        <w:t xml:space="preserve">. Thesis, </w:t>
      </w:r>
      <w:proofErr w:type="spellStart"/>
      <w:r w:rsidRPr="00FC5BE6">
        <w:rPr>
          <w:lang w:val="en-US"/>
        </w:rPr>
        <w:t>Argangelsk</w:t>
      </w:r>
      <w:proofErr w:type="spellEnd"/>
      <w:r w:rsidRPr="00FC5BE6">
        <w:rPr>
          <w:lang w:val="en-US"/>
        </w:rPr>
        <w:t>, 2010.</w:t>
      </w:r>
    </w:p>
  </w:footnote>
  <w:footnote w:id="3">
    <w:p w:rsidR="002F636F" w:rsidRPr="002F636F" w:rsidRDefault="002F636F" w:rsidP="002F636F">
      <w:pPr>
        <w:pStyle w:val="a5"/>
        <w:rPr>
          <w:lang w:val="en-GB"/>
        </w:rPr>
      </w:pPr>
      <w:r>
        <w:rPr>
          <w:rStyle w:val="a7"/>
        </w:rPr>
        <w:footnoteRef/>
      </w:r>
      <w:r w:rsidRPr="002F636F">
        <w:rPr>
          <w:lang w:val="en-US"/>
        </w:rPr>
        <w:t xml:space="preserve"> </w:t>
      </w:r>
      <w:r w:rsidRPr="002F636F">
        <w:rPr>
          <w:lang w:val="en-GB"/>
        </w:rPr>
        <w:t xml:space="preserve">V. </w:t>
      </w:r>
      <w:proofErr w:type="spellStart"/>
      <w:r w:rsidRPr="002F636F">
        <w:rPr>
          <w:lang w:val="en-GB"/>
        </w:rPr>
        <w:t>Vydrin</w:t>
      </w:r>
      <w:proofErr w:type="spellEnd"/>
      <w:r w:rsidRPr="002F636F">
        <w:rPr>
          <w:lang w:val="en-GB"/>
        </w:rPr>
        <w:t xml:space="preserve">, "Uzbek possessive constructions and possessive classification," Cahiers de </w:t>
      </w:r>
      <w:proofErr w:type="spellStart"/>
      <w:r w:rsidRPr="002F636F">
        <w:rPr>
          <w:lang w:val="en-GB"/>
        </w:rPr>
        <w:t>Linguistique</w:t>
      </w:r>
      <w:proofErr w:type="spellEnd"/>
      <w:r w:rsidRPr="002F636F">
        <w:rPr>
          <w:lang w:val="en-GB"/>
        </w:rPr>
        <w:t xml:space="preserve"> </w:t>
      </w:r>
      <w:proofErr w:type="spellStart"/>
      <w:r w:rsidRPr="002F636F">
        <w:rPr>
          <w:lang w:val="en-GB"/>
        </w:rPr>
        <w:t>Asie</w:t>
      </w:r>
      <w:proofErr w:type="spellEnd"/>
      <w:r w:rsidRPr="002F636F">
        <w:rPr>
          <w:lang w:val="en-GB"/>
        </w:rPr>
        <w:t xml:space="preserve"> Orientale, vol. 41, no. 2, pp. 141-161, 2012. </w:t>
      </w:r>
    </w:p>
  </w:footnote>
  <w:footnote w:id="4">
    <w:p w:rsidR="00F93DD1" w:rsidRPr="00F93DD1" w:rsidRDefault="00F93DD1" w:rsidP="00F93DD1">
      <w:pPr>
        <w:pStyle w:val="a5"/>
        <w:rPr>
          <w:lang w:val="en-US"/>
        </w:rPr>
      </w:pPr>
      <w:r>
        <w:rPr>
          <w:rStyle w:val="a7"/>
        </w:rPr>
        <w:footnoteRef/>
      </w:r>
      <w:r w:rsidRPr="00F93DD1">
        <w:rPr>
          <w:lang w:val="en-US"/>
        </w:rPr>
        <w:t xml:space="preserve"> V. G. </w:t>
      </w:r>
      <w:proofErr w:type="spellStart"/>
      <w:r w:rsidRPr="00F93DD1">
        <w:rPr>
          <w:lang w:val="en-US"/>
        </w:rPr>
        <w:t>Gak</w:t>
      </w:r>
      <w:proofErr w:type="spellEnd"/>
      <w:r w:rsidRPr="00F93DD1">
        <w:rPr>
          <w:lang w:val="en-US"/>
        </w:rPr>
        <w:t xml:space="preserve">, </w:t>
      </w:r>
      <w:r w:rsidRPr="00F93DD1">
        <w:rPr>
          <w:iCs/>
          <w:lang w:val="en-US"/>
        </w:rPr>
        <w:t>Comparative Typology of French and Russian</w:t>
      </w:r>
      <w:r w:rsidRPr="00F93DD1">
        <w:rPr>
          <w:lang w:val="en-US"/>
        </w:rPr>
        <w:t>. L.: Education, 1977.</w:t>
      </w:r>
    </w:p>
  </w:footnote>
  <w:footnote w:id="5">
    <w:p w:rsidR="00FC5BE6" w:rsidRPr="00FC5BE6" w:rsidRDefault="00FC5BE6" w:rsidP="00FC5BE6">
      <w:pPr>
        <w:pStyle w:val="a5"/>
        <w:rPr>
          <w:lang w:val="en-US"/>
        </w:rPr>
      </w:pPr>
      <w:r>
        <w:rPr>
          <w:rStyle w:val="a7"/>
        </w:rPr>
        <w:footnoteRef/>
      </w:r>
      <w:r w:rsidRPr="00FC5BE6">
        <w:rPr>
          <w:lang w:val="en-US"/>
        </w:rPr>
        <w:t xml:space="preserve"> E. E. </w:t>
      </w:r>
      <w:proofErr w:type="spellStart"/>
      <w:r w:rsidRPr="00FC5BE6">
        <w:rPr>
          <w:lang w:val="en-US"/>
        </w:rPr>
        <w:t>Kottsova</w:t>
      </w:r>
      <w:proofErr w:type="spellEnd"/>
      <w:r w:rsidRPr="00FC5BE6">
        <w:rPr>
          <w:lang w:val="en-US"/>
        </w:rPr>
        <w:t xml:space="preserve">, </w:t>
      </w:r>
      <w:r w:rsidRPr="00FC5BE6">
        <w:rPr>
          <w:iCs/>
          <w:lang w:val="en-US"/>
        </w:rPr>
        <w:t>Hyponymy in the Lexical System of the Russian Language: On the Material of the Verbs</w:t>
      </w:r>
      <w:r w:rsidRPr="00FC5BE6">
        <w:rPr>
          <w:lang w:val="en-US"/>
        </w:rPr>
        <w:t xml:space="preserve">. Thesis, </w:t>
      </w:r>
      <w:proofErr w:type="spellStart"/>
      <w:r w:rsidRPr="00FC5BE6">
        <w:rPr>
          <w:lang w:val="en-US"/>
        </w:rPr>
        <w:t>Argangelsk</w:t>
      </w:r>
      <w:proofErr w:type="spellEnd"/>
      <w:r w:rsidRPr="00FC5BE6">
        <w:rPr>
          <w:lang w:val="en-US"/>
        </w:rPr>
        <w:t>, 2010.</w:t>
      </w:r>
    </w:p>
  </w:footnote>
  <w:footnote w:id="6">
    <w:p w:rsidR="00FC5BE6" w:rsidRPr="00FC5BE6" w:rsidRDefault="00FC5BE6" w:rsidP="00FC5BE6">
      <w:pPr>
        <w:pStyle w:val="a5"/>
        <w:rPr>
          <w:lang w:val="en-US"/>
        </w:rPr>
      </w:pPr>
      <w:r>
        <w:rPr>
          <w:rStyle w:val="a7"/>
        </w:rPr>
        <w:footnoteRef/>
      </w:r>
      <w:r w:rsidRPr="00FC5BE6">
        <w:rPr>
          <w:lang w:val="en-US"/>
        </w:rPr>
        <w:t xml:space="preserve"> R. M. </w:t>
      </w:r>
      <w:proofErr w:type="spellStart"/>
      <w:r w:rsidRPr="00FC5BE6">
        <w:rPr>
          <w:lang w:val="en-US"/>
        </w:rPr>
        <w:t>Frumkina</w:t>
      </w:r>
      <w:proofErr w:type="spellEnd"/>
      <w:r w:rsidRPr="00FC5BE6">
        <w:rPr>
          <w:lang w:val="en-US"/>
        </w:rPr>
        <w:t xml:space="preserve"> and A. D. </w:t>
      </w:r>
      <w:proofErr w:type="spellStart"/>
      <w:r w:rsidRPr="00FC5BE6">
        <w:rPr>
          <w:lang w:val="en-US"/>
        </w:rPr>
        <w:t>Mostovaya</w:t>
      </w:r>
      <w:proofErr w:type="spellEnd"/>
      <w:r w:rsidRPr="00FC5BE6">
        <w:rPr>
          <w:lang w:val="en-US"/>
        </w:rPr>
        <w:t>, "</w:t>
      </w:r>
      <w:proofErr w:type="spellStart"/>
      <w:r w:rsidRPr="00FC5BE6">
        <w:rPr>
          <w:lang w:val="en-US"/>
        </w:rPr>
        <w:t>Hyperonymics</w:t>
      </w:r>
      <w:proofErr w:type="spellEnd"/>
      <w:r w:rsidRPr="00FC5BE6">
        <w:rPr>
          <w:lang w:val="en-US"/>
        </w:rPr>
        <w:t xml:space="preserve"> and taxonomy: to biography problems," </w:t>
      </w:r>
      <w:r w:rsidRPr="00FC5BE6">
        <w:rPr>
          <w:iCs/>
          <w:lang w:val="en-US"/>
        </w:rPr>
        <w:t>Perception and Semantics</w:t>
      </w:r>
      <w:r w:rsidRPr="00FC5BE6">
        <w:rPr>
          <w:lang w:val="en-US"/>
        </w:rPr>
        <w:t>, M., 1988.</w:t>
      </w:r>
    </w:p>
  </w:footnote>
  <w:footnote w:id="7">
    <w:p w:rsidR="00FC5BE6" w:rsidRPr="00FC5BE6" w:rsidRDefault="00FC5BE6" w:rsidP="00FC5BE6">
      <w:pPr>
        <w:pStyle w:val="a5"/>
        <w:rPr>
          <w:lang w:val="en-US"/>
        </w:rPr>
      </w:pPr>
      <w:r>
        <w:rPr>
          <w:rStyle w:val="a7"/>
        </w:rPr>
        <w:footnoteRef/>
      </w:r>
      <w:r w:rsidRPr="00FC5BE6">
        <w:rPr>
          <w:lang w:val="en-US"/>
        </w:rPr>
        <w:t xml:space="preserve"> R. M. </w:t>
      </w:r>
      <w:proofErr w:type="spellStart"/>
      <w:r w:rsidRPr="00FC5BE6">
        <w:rPr>
          <w:lang w:val="en-US"/>
        </w:rPr>
        <w:t>Frumkina</w:t>
      </w:r>
      <w:proofErr w:type="spellEnd"/>
      <w:r w:rsidRPr="00FC5BE6">
        <w:rPr>
          <w:lang w:val="en-US"/>
        </w:rPr>
        <w:t xml:space="preserve"> and A. D. </w:t>
      </w:r>
      <w:proofErr w:type="spellStart"/>
      <w:r w:rsidRPr="00FC5BE6">
        <w:rPr>
          <w:lang w:val="en-US"/>
        </w:rPr>
        <w:t>Mostovaya</w:t>
      </w:r>
      <w:proofErr w:type="spellEnd"/>
      <w:r w:rsidRPr="00FC5BE6">
        <w:rPr>
          <w:lang w:val="en-US"/>
        </w:rPr>
        <w:t>, "</w:t>
      </w:r>
      <w:proofErr w:type="spellStart"/>
      <w:r w:rsidRPr="00FC5BE6">
        <w:rPr>
          <w:lang w:val="en-US"/>
        </w:rPr>
        <w:t>Hyperonymics</w:t>
      </w:r>
      <w:proofErr w:type="spellEnd"/>
      <w:r w:rsidRPr="00FC5BE6">
        <w:rPr>
          <w:lang w:val="en-US"/>
        </w:rPr>
        <w:t xml:space="preserve"> and taxonomy: to biography problems," </w:t>
      </w:r>
      <w:r w:rsidRPr="00FC5BE6">
        <w:rPr>
          <w:iCs/>
          <w:lang w:val="en-US"/>
        </w:rPr>
        <w:t>Perception and Semantics</w:t>
      </w:r>
      <w:r w:rsidRPr="00FC5BE6">
        <w:rPr>
          <w:lang w:val="en-US"/>
        </w:rPr>
        <w:t>, M., 1988.</w:t>
      </w:r>
    </w:p>
  </w:footnote>
  <w:footnote w:id="8">
    <w:p w:rsidR="00FC5BE6" w:rsidRPr="00FC5BE6" w:rsidRDefault="00FC5BE6" w:rsidP="00FC5BE6">
      <w:pPr>
        <w:pStyle w:val="a5"/>
        <w:rPr>
          <w:lang w:val="en-US"/>
        </w:rPr>
      </w:pPr>
      <w:r>
        <w:rPr>
          <w:rStyle w:val="a7"/>
        </w:rPr>
        <w:footnoteRef/>
      </w:r>
      <w:r w:rsidRPr="00FC5BE6">
        <w:rPr>
          <w:lang w:val="en-US"/>
        </w:rPr>
        <w:t xml:space="preserve"> R. M. </w:t>
      </w:r>
      <w:proofErr w:type="spellStart"/>
      <w:r w:rsidRPr="00FC5BE6">
        <w:rPr>
          <w:lang w:val="en-US"/>
        </w:rPr>
        <w:t>Frumkina</w:t>
      </w:r>
      <w:proofErr w:type="spellEnd"/>
      <w:r w:rsidRPr="00FC5BE6">
        <w:rPr>
          <w:lang w:val="en-US"/>
        </w:rPr>
        <w:t xml:space="preserve"> and A. D. </w:t>
      </w:r>
      <w:proofErr w:type="spellStart"/>
      <w:r w:rsidRPr="00FC5BE6">
        <w:rPr>
          <w:lang w:val="en-US"/>
        </w:rPr>
        <w:t>Mostovaya</w:t>
      </w:r>
      <w:proofErr w:type="spellEnd"/>
      <w:r w:rsidRPr="00FC5BE6">
        <w:rPr>
          <w:lang w:val="en-US"/>
        </w:rPr>
        <w:t>, "</w:t>
      </w:r>
      <w:proofErr w:type="spellStart"/>
      <w:r w:rsidRPr="00FC5BE6">
        <w:rPr>
          <w:lang w:val="en-US"/>
        </w:rPr>
        <w:t>Hyperonymics</w:t>
      </w:r>
      <w:proofErr w:type="spellEnd"/>
      <w:r w:rsidRPr="00FC5BE6">
        <w:rPr>
          <w:lang w:val="en-US"/>
        </w:rPr>
        <w:t xml:space="preserve"> and taxonomy: to biography problems," </w:t>
      </w:r>
      <w:r w:rsidRPr="00FC5BE6">
        <w:rPr>
          <w:iCs/>
          <w:lang w:val="en-US"/>
        </w:rPr>
        <w:t>Perception and Semantics</w:t>
      </w:r>
      <w:r w:rsidRPr="00FC5BE6">
        <w:rPr>
          <w:lang w:val="en-US"/>
        </w:rPr>
        <w:t>, M., 1988.</w:t>
      </w:r>
    </w:p>
  </w:footnote>
  <w:footnote w:id="9">
    <w:p w:rsidR="00F93DD1" w:rsidRPr="00F93DD1" w:rsidRDefault="00F93DD1" w:rsidP="00F93DD1">
      <w:pPr>
        <w:pStyle w:val="a5"/>
        <w:rPr>
          <w:lang w:val="en-US"/>
        </w:rPr>
      </w:pPr>
      <w:r>
        <w:rPr>
          <w:rStyle w:val="a7"/>
        </w:rPr>
        <w:footnoteRef/>
      </w:r>
      <w:r w:rsidRPr="00F93DD1">
        <w:rPr>
          <w:lang w:val="en-US"/>
        </w:rPr>
        <w:t xml:space="preserve"> V. G. </w:t>
      </w:r>
      <w:proofErr w:type="spellStart"/>
      <w:r w:rsidRPr="00F93DD1">
        <w:rPr>
          <w:lang w:val="en-US"/>
        </w:rPr>
        <w:t>Gak</w:t>
      </w:r>
      <w:proofErr w:type="spellEnd"/>
      <w:r w:rsidRPr="00F93DD1">
        <w:rPr>
          <w:lang w:val="en-US"/>
        </w:rPr>
        <w:t xml:space="preserve">, </w:t>
      </w:r>
      <w:r w:rsidRPr="00F93DD1">
        <w:rPr>
          <w:iCs/>
          <w:lang w:val="en-US"/>
        </w:rPr>
        <w:t>Comparative Typology of French and Russian</w:t>
      </w:r>
      <w:r w:rsidRPr="00F93DD1">
        <w:rPr>
          <w:lang w:val="en-US"/>
        </w:rPr>
        <w:t>. L.: Education, 1977.</w:t>
      </w:r>
    </w:p>
  </w:footnote>
  <w:footnote w:id="10">
    <w:p w:rsidR="00FC5BE6" w:rsidRPr="00FC5BE6" w:rsidRDefault="00FC5BE6" w:rsidP="00FC5BE6">
      <w:pPr>
        <w:pStyle w:val="a5"/>
        <w:rPr>
          <w:lang w:val="en-US"/>
        </w:rPr>
      </w:pPr>
      <w:r>
        <w:rPr>
          <w:rStyle w:val="a7"/>
        </w:rPr>
        <w:footnoteRef/>
      </w:r>
      <w:r w:rsidRPr="00FC5BE6">
        <w:rPr>
          <w:lang w:val="en-US"/>
        </w:rPr>
        <w:t xml:space="preserve"> E. E. </w:t>
      </w:r>
      <w:proofErr w:type="spellStart"/>
      <w:r w:rsidRPr="00FC5BE6">
        <w:rPr>
          <w:lang w:val="en-US"/>
        </w:rPr>
        <w:t>Kottsova</w:t>
      </w:r>
      <w:proofErr w:type="spellEnd"/>
      <w:r w:rsidRPr="00FC5BE6">
        <w:rPr>
          <w:lang w:val="en-US"/>
        </w:rPr>
        <w:t xml:space="preserve">, </w:t>
      </w:r>
      <w:r w:rsidRPr="00FC5BE6">
        <w:rPr>
          <w:iCs/>
          <w:lang w:val="en-US"/>
        </w:rPr>
        <w:t>Hyponymy in the Lexical System of the Russian Language: On the Material of the Verbs</w:t>
      </w:r>
      <w:r w:rsidRPr="00FC5BE6">
        <w:rPr>
          <w:lang w:val="en-US"/>
        </w:rPr>
        <w:t xml:space="preserve">. Thesis, </w:t>
      </w:r>
      <w:proofErr w:type="spellStart"/>
      <w:r w:rsidRPr="00FC5BE6">
        <w:rPr>
          <w:lang w:val="en-US"/>
        </w:rPr>
        <w:t>Argangelsk</w:t>
      </w:r>
      <w:proofErr w:type="spellEnd"/>
      <w:r w:rsidRPr="00FC5BE6">
        <w:rPr>
          <w:lang w:val="en-US"/>
        </w:rPr>
        <w:t>, 2010.</w:t>
      </w:r>
    </w:p>
  </w:footnote>
  <w:footnote w:id="11">
    <w:p w:rsidR="00FC5BE6" w:rsidRPr="00FC5BE6" w:rsidRDefault="00FC5BE6" w:rsidP="00FC5BE6">
      <w:pPr>
        <w:pStyle w:val="a5"/>
        <w:rPr>
          <w:lang w:val="en-US"/>
        </w:rPr>
      </w:pPr>
      <w:r>
        <w:rPr>
          <w:rStyle w:val="a7"/>
        </w:rPr>
        <w:footnoteRef/>
      </w:r>
      <w:r w:rsidRPr="00FC5BE6">
        <w:rPr>
          <w:lang w:val="en-US"/>
        </w:rPr>
        <w:t xml:space="preserve"> E. E. </w:t>
      </w:r>
      <w:proofErr w:type="spellStart"/>
      <w:r w:rsidRPr="00FC5BE6">
        <w:rPr>
          <w:lang w:val="en-US"/>
        </w:rPr>
        <w:t>Kottsova</w:t>
      </w:r>
      <w:proofErr w:type="spellEnd"/>
      <w:r w:rsidRPr="00FC5BE6">
        <w:rPr>
          <w:lang w:val="en-US"/>
        </w:rPr>
        <w:t xml:space="preserve">, </w:t>
      </w:r>
      <w:r w:rsidRPr="00FC5BE6">
        <w:rPr>
          <w:iCs/>
          <w:lang w:val="en-US"/>
        </w:rPr>
        <w:t>Hyponymy in the Lexical System of the Russian Language: On the Material of the Verbs</w:t>
      </w:r>
      <w:r w:rsidRPr="00FC5BE6">
        <w:rPr>
          <w:lang w:val="en-US"/>
        </w:rPr>
        <w:t xml:space="preserve">. Thesis, </w:t>
      </w:r>
      <w:proofErr w:type="spellStart"/>
      <w:r w:rsidRPr="00FC5BE6">
        <w:rPr>
          <w:lang w:val="en-US"/>
        </w:rPr>
        <w:t>Argangelsk</w:t>
      </w:r>
      <w:proofErr w:type="spellEnd"/>
      <w:r w:rsidRPr="00FC5BE6">
        <w:rPr>
          <w:lang w:val="en-US"/>
        </w:rPr>
        <w:t>, 2010.</w:t>
      </w:r>
    </w:p>
  </w:footnote>
  <w:footnote w:id="12">
    <w:p w:rsidR="00FC5BE6" w:rsidRPr="00FC5BE6" w:rsidRDefault="00FC5BE6" w:rsidP="00FC5BE6">
      <w:pPr>
        <w:pStyle w:val="a5"/>
        <w:rPr>
          <w:lang w:val="en-US"/>
        </w:rPr>
      </w:pPr>
      <w:r>
        <w:rPr>
          <w:rStyle w:val="a7"/>
        </w:rPr>
        <w:footnoteRef/>
      </w:r>
      <w:r w:rsidRPr="00FC5BE6">
        <w:rPr>
          <w:lang w:val="en-US"/>
        </w:rPr>
        <w:t xml:space="preserve"> R. </w:t>
      </w:r>
      <w:proofErr w:type="spellStart"/>
      <w:r w:rsidRPr="00FC5BE6">
        <w:rPr>
          <w:lang w:val="en-US"/>
        </w:rPr>
        <w:t>Safarova</w:t>
      </w:r>
      <w:proofErr w:type="spellEnd"/>
      <w:r w:rsidRPr="00FC5BE6">
        <w:rPr>
          <w:lang w:val="en-US"/>
        </w:rPr>
        <w:t xml:space="preserve">, </w:t>
      </w:r>
      <w:r w:rsidRPr="00FC5BE6">
        <w:rPr>
          <w:iCs/>
          <w:lang w:val="en-US"/>
        </w:rPr>
        <w:t>Hyponymy in the Uzbek Language</w:t>
      </w:r>
      <w:r w:rsidRPr="00FC5BE6">
        <w:rPr>
          <w:lang w:val="en-US"/>
        </w:rPr>
        <w:t>. Thesis, Tashkent, 1990.</w:t>
      </w:r>
    </w:p>
  </w:footnote>
  <w:footnote w:id="13">
    <w:p w:rsidR="00E94168" w:rsidRPr="00E94168" w:rsidRDefault="00E94168" w:rsidP="00E94168">
      <w:pPr>
        <w:pStyle w:val="a5"/>
        <w:rPr>
          <w:lang w:val="en-GB"/>
        </w:rPr>
      </w:pPr>
      <w:r>
        <w:rPr>
          <w:rStyle w:val="a7"/>
        </w:rPr>
        <w:footnoteRef/>
      </w:r>
      <w:r w:rsidRPr="00E94168">
        <w:rPr>
          <w:lang w:val="en-US"/>
        </w:rPr>
        <w:t xml:space="preserve"> </w:t>
      </w:r>
      <w:r w:rsidRPr="00E94168">
        <w:rPr>
          <w:lang w:val="en-GB"/>
        </w:rPr>
        <w:t xml:space="preserve">V. </w:t>
      </w:r>
      <w:proofErr w:type="spellStart"/>
      <w:r w:rsidRPr="00E94168">
        <w:rPr>
          <w:lang w:val="en-GB"/>
        </w:rPr>
        <w:t>Vydrin</w:t>
      </w:r>
      <w:proofErr w:type="spellEnd"/>
      <w:r w:rsidRPr="00E94168">
        <w:rPr>
          <w:lang w:val="en-GB"/>
        </w:rPr>
        <w:t xml:space="preserve">, "Uzbek possessive constructions and possessive classification," Cahiers de </w:t>
      </w:r>
      <w:proofErr w:type="spellStart"/>
      <w:r w:rsidRPr="00E94168">
        <w:rPr>
          <w:lang w:val="en-GB"/>
        </w:rPr>
        <w:t>Linguistique</w:t>
      </w:r>
      <w:proofErr w:type="spellEnd"/>
      <w:r w:rsidRPr="00E94168">
        <w:rPr>
          <w:lang w:val="en-GB"/>
        </w:rPr>
        <w:t xml:space="preserve"> </w:t>
      </w:r>
      <w:proofErr w:type="spellStart"/>
      <w:r w:rsidRPr="00E94168">
        <w:rPr>
          <w:lang w:val="en-GB"/>
        </w:rPr>
        <w:t>Asie</w:t>
      </w:r>
      <w:proofErr w:type="spellEnd"/>
      <w:r w:rsidRPr="00E94168">
        <w:rPr>
          <w:lang w:val="en-GB"/>
        </w:rPr>
        <w:t xml:space="preserve"> Orientale, vol. 41, no. 2, pp. 141-161, 2012. </w:t>
      </w:r>
    </w:p>
  </w:footnote>
  <w:footnote w:id="14">
    <w:p w:rsidR="00FC5BE6" w:rsidRPr="00FC5BE6" w:rsidRDefault="00FC5BE6" w:rsidP="00FC5BE6">
      <w:pPr>
        <w:pStyle w:val="a5"/>
        <w:rPr>
          <w:lang w:val="en-US"/>
        </w:rPr>
      </w:pPr>
      <w:r>
        <w:rPr>
          <w:rStyle w:val="a7"/>
        </w:rPr>
        <w:footnoteRef/>
      </w:r>
      <w:r w:rsidRPr="00FC5BE6">
        <w:rPr>
          <w:lang w:val="en-US"/>
        </w:rPr>
        <w:t xml:space="preserve"> E. E. </w:t>
      </w:r>
      <w:proofErr w:type="spellStart"/>
      <w:r w:rsidRPr="00FC5BE6">
        <w:rPr>
          <w:lang w:val="en-US"/>
        </w:rPr>
        <w:t>Kottsova</w:t>
      </w:r>
      <w:proofErr w:type="spellEnd"/>
      <w:r w:rsidRPr="00FC5BE6">
        <w:rPr>
          <w:lang w:val="en-US"/>
        </w:rPr>
        <w:t xml:space="preserve">, </w:t>
      </w:r>
      <w:r w:rsidRPr="00FC5BE6">
        <w:rPr>
          <w:iCs/>
          <w:lang w:val="en-US"/>
        </w:rPr>
        <w:t>Hyponymy in the Lexical System of the Russian Language: On the Material of the Verbs</w:t>
      </w:r>
      <w:r w:rsidRPr="00FC5BE6">
        <w:rPr>
          <w:lang w:val="en-US"/>
        </w:rPr>
        <w:t xml:space="preserve">. Thesis, </w:t>
      </w:r>
      <w:proofErr w:type="spellStart"/>
      <w:r w:rsidRPr="00FC5BE6">
        <w:rPr>
          <w:lang w:val="en-US"/>
        </w:rPr>
        <w:t>Argangelsk</w:t>
      </w:r>
      <w:proofErr w:type="spellEnd"/>
      <w:r w:rsidRPr="00FC5BE6">
        <w:rPr>
          <w:lang w:val="en-US"/>
        </w:rPr>
        <w:t>, 2010.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C7D" w:rsidRDefault="00576C7D" w:rsidP="00576C7D">
    <w:pPr>
      <w:pStyle w:val="a3"/>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66B"/>
    <w:multiLevelType w:val="hybridMultilevel"/>
    <w:tmpl w:val="3E5A951A"/>
    <w:lvl w:ilvl="0" w:tplc="8926205C">
      <w:start w:val="1"/>
      <w:numFmt w:val="bullet"/>
      <w:lvlText w:val="-"/>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C6621EE0">
      <w:start w:val="1"/>
      <w:numFmt w:val="bullet"/>
      <w:lvlText w:val="o"/>
      <w:lvlJc w:val="left"/>
      <w:pPr>
        <w:ind w:left="12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CFB2678C">
      <w:start w:val="1"/>
      <w:numFmt w:val="bullet"/>
      <w:lvlText w:val="▪"/>
      <w:lvlJc w:val="left"/>
      <w:pPr>
        <w:ind w:left="19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FED0016E">
      <w:start w:val="1"/>
      <w:numFmt w:val="bullet"/>
      <w:lvlText w:val="•"/>
      <w:lvlJc w:val="left"/>
      <w:pPr>
        <w:ind w:left="26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44BEAD7C">
      <w:start w:val="1"/>
      <w:numFmt w:val="bullet"/>
      <w:lvlText w:val="o"/>
      <w:lvlJc w:val="left"/>
      <w:pPr>
        <w:ind w:left="3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0DBAFF54">
      <w:start w:val="1"/>
      <w:numFmt w:val="bullet"/>
      <w:lvlText w:val="▪"/>
      <w:lvlJc w:val="left"/>
      <w:pPr>
        <w:ind w:left="4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CDFCEEA0">
      <w:start w:val="1"/>
      <w:numFmt w:val="bullet"/>
      <w:lvlText w:val="•"/>
      <w:lvlJc w:val="left"/>
      <w:pPr>
        <w:ind w:left="4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82CF682">
      <w:start w:val="1"/>
      <w:numFmt w:val="bullet"/>
      <w:lvlText w:val="o"/>
      <w:lvlJc w:val="left"/>
      <w:pPr>
        <w:ind w:left="5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6E180BAE">
      <w:start w:val="1"/>
      <w:numFmt w:val="bullet"/>
      <w:lvlText w:val="▪"/>
      <w:lvlJc w:val="left"/>
      <w:pPr>
        <w:ind w:left="6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0CF24828"/>
    <w:multiLevelType w:val="hybridMultilevel"/>
    <w:tmpl w:val="B0702ADE"/>
    <w:lvl w:ilvl="0" w:tplc="128E26A6">
      <w:start w:val="1"/>
      <w:numFmt w:val="bullet"/>
      <w:lvlText w:val="-"/>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35B4C03C">
      <w:start w:val="1"/>
      <w:numFmt w:val="bullet"/>
      <w:lvlText w:val="o"/>
      <w:lvlJc w:val="left"/>
      <w:pPr>
        <w:ind w:left="19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6F8A6EA4">
      <w:start w:val="1"/>
      <w:numFmt w:val="bullet"/>
      <w:lvlText w:val="▪"/>
      <w:lvlJc w:val="left"/>
      <w:pPr>
        <w:ind w:left="26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0D82B55E">
      <w:start w:val="1"/>
      <w:numFmt w:val="bullet"/>
      <w:lvlText w:val="•"/>
      <w:lvlJc w:val="left"/>
      <w:pPr>
        <w:ind w:left="33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84E023F2">
      <w:start w:val="1"/>
      <w:numFmt w:val="bullet"/>
      <w:lvlText w:val="o"/>
      <w:lvlJc w:val="left"/>
      <w:pPr>
        <w:ind w:left="40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5CEE988C">
      <w:start w:val="1"/>
      <w:numFmt w:val="bullet"/>
      <w:lvlText w:val="▪"/>
      <w:lvlJc w:val="left"/>
      <w:pPr>
        <w:ind w:left="48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E27649B4">
      <w:start w:val="1"/>
      <w:numFmt w:val="bullet"/>
      <w:lvlText w:val="•"/>
      <w:lvlJc w:val="left"/>
      <w:pPr>
        <w:ind w:left="55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DB087E3A">
      <w:start w:val="1"/>
      <w:numFmt w:val="bullet"/>
      <w:lvlText w:val="o"/>
      <w:lvlJc w:val="left"/>
      <w:pPr>
        <w:ind w:left="62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0DBAF27A">
      <w:start w:val="1"/>
      <w:numFmt w:val="bullet"/>
      <w:lvlText w:val="▪"/>
      <w:lvlJc w:val="left"/>
      <w:pPr>
        <w:ind w:left="69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 w15:restartNumberingAfterBreak="0">
    <w:nsid w:val="141E0294"/>
    <w:multiLevelType w:val="multilevel"/>
    <w:tmpl w:val="21FAB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F87E63"/>
    <w:multiLevelType w:val="hybridMultilevel"/>
    <w:tmpl w:val="CA62BB6A"/>
    <w:lvl w:ilvl="0" w:tplc="5F6E7BB0">
      <w:start w:val="1"/>
      <w:numFmt w:val="bullet"/>
      <w:lvlText w:val="-"/>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7D7A3B78">
      <w:start w:val="1"/>
      <w:numFmt w:val="bullet"/>
      <w:lvlText w:val="o"/>
      <w:lvlJc w:val="left"/>
      <w:pPr>
        <w:ind w:left="12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C79646CC">
      <w:start w:val="1"/>
      <w:numFmt w:val="bullet"/>
      <w:lvlText w:val="▪"/>
      <w:lvlJc w:val="left"/>
      <w:pPr>
        <w:ind w:left="19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861AFA3C">
      <w:start w:val="1"/>
      <w:numFmt w:val="bullet"/>
      <w:lvlText w:val="•"/>
      <w:lvlJc w:val="left"/>
      <w:pPr>
        <w:ind w:left="26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6E924EC2">
      <w:start w:val="1"/>
      <w:numFmt w:val="bullet"/>
      <w:lvlText w:val="o"/>
      <w:lvlJc w:val="left"/>
      <w:pPr>
        <w:ind w:left="3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E1DC3506">
      <w:start w:val="1"/>
      <w:numFmt w:val="bullet"/>
      <w:lvlText w:val="▪"/>
      <w:lvlJc w:val="left"/>
      <w:pPr>
        <w:ind w:left="4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9AC4C8B0">
      <w:start w:val="1"/>
      <w:numFmt w:val="bullet"/>
      <w:lvlText w:val="•"/>
      <w:lvlJc w:val="left"/>
      <w:pPr>
        <w:ind w:left="4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A2726896">
      <w:start w:val="1"/>
      <w:numFmt w:val="bullet"/>
      <w:lvlText w:val="o"/>
      <w:lvlJc w:val="left"/>
      <w:pPr>
        <w:ind w:left="5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DEA183C">
      <w:start w:val="1"/>
      <w:numFmt w:val="bullet"/>
      <w:lvlText w:val="▪"/>
      <w:lvlJc w:val="left"/>
      <w:pPr>
        <w:ind w:left="6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4" w15:restartNumberingAfterBreak="0">
    <w:nsid w:val="201038C7"/>
    <w:multiLevelType w:val="hybridMultilevel"/>
    <w:tmpl w:val="EAC299D8"/>
    <w:lvl w:ilvl="0" w:tplc="9DD0B194">
      <w:start w:val="1"/>
      <w:numFmt w:val="bullet"/>
      <w:lvlText w:val="-"/>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F87437DE">
      <w:start w:val="1"/>
      <w:numFmt w:val="bullet"/>
      <w:lvlText w:val="o"/>
      <w:lvlJc w:val="left"/>
      <w:pPr>
        <w:ind w:left="12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C3C01C14">
      <w:start w:val="1"/>
      <w:numFmt w:val="bullet"/>
      <w:lvlText w:val="▪"/>
      <w:lvlJc w:val="left"/>
      <w:pPr>
        <w:ind w:left="19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6B366732">
      <w:start w:val="1"/>
      <w:numFmt w:val="bullet"/>
      <w:lvlText w:val="•"/>
      <w:lvlJc w:val="left"/>
      <w:pPr>
        <w:ind w:left="26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5C1E7116">
      <w:start w:val="1"/>
      <w:numFmt w:val="bullet"/>
      <w:lvlText w:val="o"/>
      <w:lvlJc w:val="left"/>
      <w:pPr>
        <w:ind w:left="3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DE643A52">
      <w:start w:val="1"/>
      <w:numFmt w:val="bullet"/>
      <w:lvlText w:val="▪"/>
      <w:lvlJc w:val="left"/>
      <w:pPr>
        <w:ind w:left="4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A98A8194">
      <w:start w:val="1"/>
      <w:numFmt w:val="bullet"/>
      <w:lvlText w:val="•"/>
      <w:lvlJc w:val="left"/>
      <w:pPr>
        <w:ind w:left="4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A156CB3C">
      <w:start w:val="1"/>
      <w:numFmt w:val="bullet"/>
      <w:lvlText w:val="o"/>
      <w:lvlJc w:val="left"/>
      <w:pPr>
        <w:ind w:left="5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45F8A196">
      <w:start w:val="1"/>
      <w:numFmt w:val="bullet"/>
      <w:lvlText w:val="▪"/>
      <w:lvlJc w:val="left"/>
      <w:pPr>
        <w:ind w:left="6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 w15:restartNumberingAfterBreak="0">
    <w:nsid w:val="21532237"/>
    <w:multiLevelType w:val="hybridMultilevel"/>
    <w:tmpl w:val="A5A0969C"/>
    <w:lvl w:ilvl="0" w:tplc="4696649A">
      <w:start w:val="1"/>
      <w:numFmt w:val="decimal"/>
      <w:lvlText w:val="%1."/>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FB64B744">
      <w:start w:val="1"/>
      <w:numFmt w:val="bullet"/>
      <w:lvlText w:val="-"/>
      <w:lvlJc w:val="left"/>
      <w:pPr>
        <w:ind w:left="182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4A82CCA6">
      <w:start w:val="1"/>
      <w:numFmt w:val="bullet"/>
      <w:lvlText w:val="▪"/>
      <w:lvlJc w:val="left"/>
      <w:pPr>
        <w:ind w:left="22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81BCA518">
      <w:start w:val="1"/>
      <w:numFmt w:val="bullet"/>
      <w:lvlText w:val="•"/>
      <w:lvlJc w:val="left"/>
      <w:pPr>
        <w:ind w:left="29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FE9EB322">
      <w:start w:val="1"/>
      <w:numFmt w:val="bullet"/>
      <w:lvlText w:val="o"/>
      <w:lvlJc w:val="left"/>
      <w:pPr>
        <w:ind w:left="36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F96AA28">
      <w:start w:val="1"/>
      <w:numFmt w:val="bullet"/>
      <w:lvlText w:val="▪"/>
      <w:lvlJc w:val="left"/>
      <w:pPr>
        <w:ind w:left="43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3CE46AC4">
      <w:start w:val="1"/>
      <w:numFmt w:val="bullet"/>
      <w:lvlText w:val="•"/>
      <w:lvlJc w:val="left"/>
      <w:pPr>
        <w:ind w:left="51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45043D1E">
      <w:start w:val="1"/>
      <w:numFmt w:val="bullet"/>
      <w:lvlText w:val="o"/>
      <w:lvlJc w:val="left"/>
      <w:pPr>
        <w:ind w:left="58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16284FF0">
      <w:start w:val="1"/>
      <w:numFmt w:val="bullet"/>
      <w:lvlText w:val="▪"/>
      <w:lvlJc w:val="left"/>
      <w:pPr>
        <w:ind w:left="65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6" w15:restartNumberingAfterBreak="0">
    <w:nsid w:val="307A7153"/>
    <w:multiLevelType w:val="hybridMultilevel"/>
    <w:tmpl w:val="AB38130C"/>
    <w:lvl w:ilvl="0" w:tplc="28D02300">
      <w:start w:val="1"/>
      <w:numFmt w:val="bullet"/>
      <w:lvlText w:val="-"/>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E76D954">
      <w:start w:val="1"/>
      <w:numFmt w:val="bullet"/>
      <w:lvlText w:val="o"/>
      <w:lvlJc w:val="left"/>
      <w:pPr>
        <w:ind w:left="12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E74869EA">
      <w:start w:val="1"/>
      <w:numFmt w:val="bullet"/>
      <w:lvlText w:val="▪"/>
      <w:lvlJc w:val="left"/>
      <w:pPr>
        <w:ind w:left="19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C7500286">
      <w:start w:val="1"/>
      <w:numFmt w:val="bullet"/>
      <w:lvlText w:val="•"/>
      <w:lvlJc w:val="left"/>
      <w:pPr>
        <w:ind w:left="26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4738867A">
      <w:start w:val="1"/>
      <w:numFmt w:val="bullet"/>
      <w:lvlText w:val="o"/>
      <w:lvlJc w:val="left"/>
      <w:pPr>
        <w:ind w:left="3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8CBECCEC">
      <w:start w:val="1"/>
      <w:numFmt w:val="bullet"/>
      <w:lvlText w:val="▪"/>
      <w:lvlJc w:val="left"/>
      <w:pPr>
        <w:ind w:left="4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E5846FC">
      <w:start w:val="1"/>
      <w:numFmt w:val="bullet"/>
      <w:lvlText w:val="•"/>
      <w:lvlJc w:val="left"/>
      <w:pPr>
        <w:ind w:left="4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A942D4F6">
      <w:start w:val="1"/>
      <w:numFmt w:val="bullet"/>
      <w:lvlText w:val="o"/>
      <w:lvlJc w:val="left"/>
      <w:pPr>
        <w:ind w:left="5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9F6A4058">
      <w:start w:val="1"/>
      <w:numFmt w:val="bullet"/>
      <w:lvlText w:val="▪"/>
      <w:lvlJc w:val="left"/>
      <w:pPr>
        <w:ind w:left="6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7" w15:restartNumberingAfterBreak="0">
    <w:nsid w:val="3DC5634B"/>
    <w:multiLevelType w:val="hybridMultilevel"/>
    <w:tmpl w:val="E7A66B0E"/>
    <w:lvl w:ilvl="0" w:tplc="775EF70E">
      <w:start w:val="1"/>
      <w:numFmt w:val="bullet"/>
      <w:lvlText w:val="-"/>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8C922016">
      <w:start w:val="1"/>
      <w:numFmt w:val="bullet"/>
      <w:lvlText w:val="o"/>
      <w:lvlJc w:val="left"/>
      <w:pPr>
        <w:ind w:left="12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2AEB3A6">
      <w:start w:val="1"/>
      <w:numFmt w:val="bullet"/>
      <w:lvlText w:val="▪"/>
      <w:lvlJc w:val="left"/>
      <w:pPr>
        <w:ind w:left="19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57222270">
      <w:start w:val="1"/>
      <w:numFmt w:val="bullet"/>
      <w:lvlText w:val="•"/>
      <w:lvlJc w:val="left"/>
      <w:pPr>
        <w:ind w:left="26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85046A0E">
      <w:start w:val="1"/>
      <w:numFmt w:val="bullet"/>
      <w:lvlText w:val="o"/>
      <w:lvlJc w:val="left"/>
      <w:pPr>
        <w:ind w:left="3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F59E3B24">
      <w:start w:val="1"/>
      <w:numFmt w:val="bullet"/>
      <w:lvlText w:val="▪"/>
      <w:lvlJc w:val="left"/>
      <w:pPr>
        <w:ind w:left="4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E70EF0A">
      <w:start w:val="1"/>
      <w:numFmt w:val="bullet"/>
      <w:lvlText w:val="•"/>
      <w:lvlJc w:val="left"/>
      <w:pPr>
        <w:ind w:left="4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BC62F34">
      <w:start w:val="1"/>
      <w:numFmt w:val="bullet"/>
      <w:lvlText w:val="o"/>
      <w:lvlJc w:val="left"/>
      <w:pPr>
        <w:ind w:left="5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26087BE2">
      <w:start w:val="1"/>
      <w:numFmt w:val="bullet"/>
      <w:lvlText w:val="▪"/>
      <w:lvlJc w:val="left"/>
      <w:pPr>
        <w:ind w:left="6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8" w15:restartNumberingAfterBreak="0">
    <w:nsid w:val="3ED23010"/>
    <w:multiLevelType w:val="hybridMultilevel"/>
    <w:tmpl w:val="2E44452E"/>
    <w:lvl w:ilvl="0" w:tplc="526EDFD0">
      <w:start w:val="1"/>
      <w:numFmt w:val="bullet"/>
      <w:lvlText w:val="-"/>
      <w:lvlJc w:val="left"/>
      <w:pPr>
        <w:ind w:left="182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A9A21F90">
      <w:start w:val="1"/>
      <w:numFmt w:val="bullet"/>
      <w:lvlText w:val="o"/>
      <w:lvlJc w:val="left"/>
      <w:pPr>
        <w:ind w:left="233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5B4CDB78">
      <w:start w:val="1"/>
      <w:numFmt w:val="bullet"/>
      <w:lvlText w:val="▪"/>
      <w:lvlJc w:val="left"/>
      <w:pPr>
        <w:ind w:left="30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3F2CE8C8">
      <w:start w:val="1"/>
      <w:numFmt w:val="bullet"/>
      <w:lvlText w:val="•"/>
      <w:lvlJc w:val="left"/>
      <w:pPr>
        <w:ind w:left="377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F13E92DE">
      <w:start w:val="1"/>
      <w:numFmt w:val="bullet"/>
      <w:lvlText w:val="o"/>
      <w:lvlJc w:val="left"/>
      <w:pPr>
        <w:ind w:left="449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1BE35BA">
      <w:start w:val="1"/>
      <w:numFmt w:val="bullet"/>
      <w:lvlText w:val="▪"/>
      <w:lvlJc w:val="left"/>
      <w:pPr>
        <w:ind w:left="521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94CE51E2">
      <w:start w:val="1"/>
      <w:numFmt w:val="bullet"/>
      <w:lvlText w:val="•"/>
      <w:lvlJc w:val="left"/>
      <w:pPr>
        <w:ind w:left="593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E508EF0C">
      <w:start w:val="1"/>
      <w:numFmt w:val="bullet"/>
      <w:lvlText w:val="o"/>
      <w:lvlJc w:val="left"/>
      <w:pPr>
        <w:ind w:left="66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69A65D9C">
      <w:start w:val="1"/>
      <w:numFmt w:val="bullet"/>
      <w:lvlText w:val="▪"/>
      <w:lvlJc w:val="left"/>
      <w:pPr>
        <w:ind w:left="737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9" w15:restartNumberingAfterBreak="0">
    <w:nsid w:val="3EED5D96"/>
    <w:multiLevelType w:val="hybridMultilevel"/>
    <w:tmpl w:val="298C322A"/>
    <w:lvl w:ilvl="0" w:tplc="D098DE6A">
      <w:start w:val="1"/>
      <w:numFmt w:val="bullet"/>
      <w:lvlText w:val="-"/>
      <w:lvlJc w:val="left"/>
      <w:pPr>
        <w:ind w:left="89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0718A884">
      <w:start w:val="1"/>
      <w:numFmt w:val="bullet"/>
      <w:lvlText w:val="o"/>
      <w:lvlJc w:val="left"/>
      <w:pPr>
        <w:ind w:left="233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573C3560">
      <w:start w:val="1"/>
      <w:numFmt w:val="bullet"/>
      <w:lvlText w:val="▪"/>
      <w:lvlJc w:val="left"/>
      <w:pPr>
        <w:ind w:left="30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092C59B4">
      <w:start w:val="1"/>
      <w:numFmt w:val="bullet"/>
      <w:lvlText w:val="•"/>
      <w:lvlJc w:val="left"/>
      <w:pPr>
        <w:ind w:left="377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DD98ACDE">
      <w:start w:val="1"/>
      <w:numFmt w:val="bullet"/>
      <w:lvlText w:val="o"/>
      <w:lvlJc w:val="left"/>
      <w:pPr>
        <w:ind w:left="449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FF85A52">
      <w:start w:val="1"/>
      <w:numFmt w:val="bullet"/>
      <w:lvlText w:val="▪"/>
      <w:lvlJc w:val="left"/>
      <w:pPr>
        <w:ind w:left="521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96BAF55A">
      <w:start w:val="1"/>
      <w:numFmt w:val="bullet"/>
      <w:lvlText w:val="•"/>
      <w:lvlJc w:val="left"/>
      <w:pPr>
        <w:ind w:left="593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00C2162">
      <w:start w:val="1"/>
      <w:numFmt w:val="bullet"/>
      <w:lvlText w:val="o"/>
      <w:lvlJc w:val="left"/>
      <w:pPr>
        <w:ind w:left="66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2BD4D1FE">
      <w:start w:val="1"/>
      <w:numFmt w:val="bullet"/>
      <w:lvlText w:val="▪"/>
      <w:lvlJc w:val="left"/>
      <w:pPr>
        <w:ind w:left="737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0" w15:restartNumberingAfterBreak="0">
    <w:nsid w:val="45754F5C"/>
    <w:multiLevelType w:val="hybridMultilevel"/>
    <w:tmpl w:val="9ED25C9A"/>
    <w:lvl w:ilvl="0" w:tplc="DB481776">
      <w:start w:val="1"/>
      <w:numFmt w:val="decimal"/>
      <w:lvlText w:val="%1."/>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893E9912">
      <w:start w:val="1"/>
      <w:numFmt w:val="bullet"/>
      <w:lvlText w:val="-"/>
      <w:lvlJc w:val="left"/>
      <w:pPr>
        <w:ind w:left="131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ADA2937E">
      <w:start w:val="1"/>
      <w:numFmt w:val="bullet"/>
      <w:lvlText w:val="▪"/>
      <w:lvlJc w:val="left"/>
      <w:pPr>
        <w:ind w:left="22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A1AAF02">
      <w:start w:val="1"/>
      <w:numFmt w:val="bullet"/>
      <w:lvlText w:val="•"/>
      <w:lvlJc w:val="left"/>
      <w:pPr>
        <w:ind w:left="29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86D414E4">
      <w:start w:val="1"/>
      <w:numFmt w:val="bullet"/>
      <w:lvlText w:val="o"/>
      <w:lvlJc w:val="left"/>
      <w:pPr>
        <w:ind w:left="36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C302C980">
      <w:start w:val="1"/>
      <w:numFmt w:val="bullet"/>
      <w:lvlText w:val="▪"/>
      <w:lvlJc w:val="left"/>
      <w:pPr>
        <w:ind w:left="43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F14804D4">
      <w:start w:val="1"/>
      <w:numFmt w:val="bullet"/>
      <w:lvlText w:val="•"/>
      <w:lvlJc w:val="left"/>
      <w:pPr>
        <w:ind w:left="51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73E6D646">
      <w:start w:val="1"/>
      <w:numFmt w:val="bullet"/>
      <w:lvlText w:val="o"/>
      <w:lvlJc w:val="left"/>
      <w:pPr>
        <w:ind w:left="58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682F410">
      <w:start w:val="1"/>
      <w:numFmt w:val="bullet"/>
      <w:lvlText w:val="▪"/>
      <w:lvlJc w:val="left"/>
      <w:pPr>
        <w:ind w:left="65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1" w15:restartNumberingAfterBreak="0">
    <w:nsid w:val="49602B87"/>
    <w:multiLevelType w:val="hybridMultilevel"/>
    <w:tmpl w:val="4D4603E0"/>
    <w:lvl w:ilvl="0" w:tplc="EFB0BD44">
      <w:start w:val="1"/>
      <w:numFmt w:val="bullet"/>
      <w:lvlText w:val="-"/>
      <w:lvlJc w:val="left"/>
      <w:pPr>
        <w:ind w:left="12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80FCE8F8">
      <w:start w:val="1"/>
      <w:numFmt w:val="bullet"/>
      <w:lvlText w:val="o"/>
      <w:lvlJc w:val="left"/>
      <w:pPr>
        <w:ind w:left="233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FDB0D3FC">
      <w:start w:val="1"/>
      <w:numFmt w:val="bullet"/>
      <w:lvlText w:val="▪"/>
      <w:lvlJc w:val="left"/>
      <w:pPr>
        <w:ind w:left="30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0AF0E08C">
      <w:start w:val="1"/>
      <w:numFmt w:val="bullet"/>
      <w:lvlText w:val="•"/>
      <w:lvlJc w:val="left"/>
      <w:pPr>
        <w:ind w:left="377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F552F474">
      <w:start w:val="1"/>
      <w:numFmt w:val="bullet"/>
      <w:lvlText w:val="o"/>
      <w:lvlJc w:val="left"/>
      <w:pPr>
        <w:ind w:left="449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CC486526">
      <w:start w:val="1"/>
      <w:numFmt w:val="bullet"/>
      <w:lvlText w:val="▪"/>
      <w:lvlJc w:val="left"/>
      <w:pPr>
        <w:ind w:left="521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D61A3598">
      <w:start w:val="1"/>
      <w:numFmt w:val="bullet"/>
      <w:lvlText w:val="•"/>
      <w:lvlJc w:val="left"/>
      <w:pPr>
        <w:ind w:left="593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86E2ECB2">
      <w:start w:val="1"/>
      <w:numFmt w:val="bullet"/>
      <w:lvlText w:val="o"/>
      <w:lvlJc w:val="left"/>
      <w:pPr>
        <w:ind w:left="66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0748D3FE">
      <w:start w:val="1"/>
      <w:numFmt w:val="bullet"/>
      <w:lvlText w:val="▪"/>
      <w:lvlJc w:val="left"/>
      <w:pPr>
        <w:ind w:left="737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2" w15:restartNumberingAfterBreak="0">
    <w:nsid w:val="50FC0914"/>
    <w:multiLevelType w:val="hybridMultilevel"/>
    <w:tmpl w:val="FC2CDCF8"/>
    <w:lvl w:ilvl="0" w:tplc="C91E0324">
      <w:start w:val="1"/>
      <w:numFmt w:val="bullet"/>
      <w:lvlText w:val="-"/>
      <w:lvlJc w:val="left"/>
      <w:pPr>
        <w:ind w:left="12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DC928108">
      <w:start w:val="1"/>
      <w:numFmt w:val="bullet"/>
      <w:lvlText w:val="o"/>
      <w:lvlJc w:val="left"/>
      <w:pPr>
        <w:ind w:left="194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8B745CDC">
      <w:start w:val="1"/>
      <w:numFmt w:val="bullet"/>
      <w:lvlText w:val="▪"/>
      <w:lvlJc w:val="left"/>
      <w:pPr>
        <w:ind w:left="266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BA943BC6">
      <w:start w:val="1"/>
      <w:numFmt w:val="bullet"/>
      <w:lvlText w:val="•"/>
      <w:lvlJc w:val="left"/>
      <w:pPr>
        <w:ind w:left="338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69683C52">
      <w:start w:val="1"/>
      <w:numFmt w:val="bullet"/>
      <w:lvlText w:val="o"/>
      <w:lvlJc w:val="left"/>
      <w:pPr>
        <w:ind w:left="410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D3CABEA">
      <w:start w:val="1"/>
      <w:numFmt w:val="bullet"/>
      <w:lvlText w:val="▪"/>
      <w:lvlJc w:val="left"/>
      <w:pPr>
        <w:ind w:left="482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B6D46806">
      <w:start w:val="1"/>
      <w:numFmt w:val="bullet"/>
      <w:lvlText w:val="•"/>
      <w:lvlJc w:val="left"/>
      <w:pPr>
        <w:ind w:left="554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12A2250E">
      <w:start w:val="1"/>
      <w:numFmt w:val="bullet"/>
      <w:lvlText w:val="o"/>
      <w:lvlJc w:val="left"/>
      <w:pPr>
        <w:ind w:left="626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14FEB61C">
      <w:start w:val="1"/>
      <w:numFmt w:val="bullet"/>
      <w:lvlText w:val="▪"/>
      <w:lvlJc w:val="left"/>
      <w:pPr>
        <w:ind w:left="698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3" w15:restartNumberingAfterBreak="0">
    <w:nsid w:val="550A2175"/>
    <w:multiLevelType w:val="hybridMultilevel"/>
    <w:tmpl w:val="6F489280"/>
    <w:lvl w:ilvl="0" w:tplc="D2EC67D8">
      <w:start w:val="1"/>
      <w:numFmt w:val="bullet"/>
      <w:lvlText w:val="-"/>
      <w:lvlJc w:val="left"/>
      <w:pPr>
        <w:ind w:left="8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61E8F88">
      <w:start w:val="1"/>
      <w:numFmt w:val="bullet"/>
      <w:lvlText w:val="o"/>
      <w:lvlJc w:val="left"/>
      <w:pPr>
        <w:ind w:left="19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FF1C743E">
      <w:start w:val="1"/>
      <w:numFmt w:val="bullet"/>
      <w:lvlText w:val="▪"/>
      <w:lvlJc w:val="left"/>
      <w:pPr>
        <w:ind w:left="266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FCC393C">
      <w:start w:val="1"/>
      <w:numFmt w:val="bullet"/>
      <w:lvlText w:val="•"/>
      <w:lvlJc w:val="left"/>
      <w:pPr>
        <w:ind w:left="338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31B8DB9E">
      <w:start w:val="1"/>
      <w:numFmt w:val="bullet"/>
      <w:lvlText w:val="o"/>
      <w:lvlJc w:val="left"/>
      <w:pPr>
        <w:ind w:left="41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C2861260">
      <w:start w:val="1"/>
      <w:numFmt w:val="bullet"/>
      <w:lvlText w:val="▪"/>
      <w:lvlJc w:val="left"/>
      <w:pPr>
        <w:ind w:left="48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35F8E268">
      <w:start w:val="1"/>
      <w:numFmt w:val="bullet"/>
      <w:lvlText w:val="•"/>
      <w:lvlJc w:val="left"/>
      <w:pPr>
        <w:ind w:left="55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3C480896">
      <w:start w:val="1"/>
      <w:numFmt w:val="bullet"/>
      <w:lvlText w:val="o"/>
      <w:lvlJc w:val="left"/>
      <w:pPr>
        <w:ind w:left="626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A0321218">
      <w:start w:val="1"/>
      <w:numFmt w:val="bullet"/>
      <w:lvlText w:val="▪"/>
      <w:lvlJc w:val="left"/>
      <w:pPr>
        <w:ind w:left="698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4" w15:restartNumberingAfterBreak="0">
    <w:nsid w:val="56D4578F"/>
    <w:multiLevelType w:val="hybridMultilevel"/>
    <w:tmpl w:val="9C0AD696"/>
    <w:lvl w:ilvl="0" w:tplc="C14273C8">
      <w:start w:val="1"/>
      <w:numFmt w:val="decimal"/>
      <w:lvlText w:val="%1."/>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382EA386">
      <w:start w:val="1"/>
      <w:numFmt w:val="bullet"/>
      <w:lvlText w:val="-"/>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E020BAB0">
      <w:start w:val="1"/>
      <w:numFmt w:val="bullet"/>
      <w:lvlText w:val="▪"/>
      <w:lvlJc w:val="left"/>
      <w:pPr>
        <w:ind w:left="22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90EAFE4E">
      <w:start w:val="1"/>
      <w:numFmt w:val="bullet"/>
      <w:lvlText w:val="•"/>
      <w:lvlJc w:val="left"/>
      <w:pPr>
        <w:ind w:left="29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7B78437E">
      <w:start w:val="1"/>
      <w:numFmt w:val="bullet"/>
      <w:lvlText w:val="o"/>
      <w:lvlJc w:val="left"/>
      <w:pPr>
        <w:ind w:left="36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3161800">
      <w:start w:val="1"/>
      <w:numFmt w:val="bullet"/>
      <w:lvlText w:val="▪"/>
      <w:lvlJc w:val="left"/>
      <w:pPr>
        <w:ind w:left="43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368CFD8A">
      <w:start w:val="1"/>
      <w:numFmt w:val="bullet"/>
      <w:lvlText w:val="•"/>
      <w:lvlJc w:val="left"/>
      <w:pPr>
        <w:ind w:left="51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4306B2E0">
      <w:start w:val="1"/>
      <w:numFmt w:val="bullet"/>
      <w:lvlText w:val="o"/>
      <w:lvlJc w:val="left"/>
      <w:pPr>
        <w:ind w:left="58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F8475C0">
      <w:start w:val="1"/>
      <w:numFmt w:val="bullet"/>
      <w:lvlText w:val="▪"/>
      <w:lvlJc w:val="left"/>
      <w:pPr>
        <w:ind w:left="65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5" w15:restartNumberingAfterBreak="0">
    <w:nsid w:val="57B20B54"/>
    <w:multiLevelType w:val="hybridMultilevel"/>
    <w:tmpl w:val="96DC0A74"/>
    <w:lvl w:ilvl="0" w:tplc="5C4ADEB0">
      <w:start w:val="1"/>
      <w:numFmt w:val="bullet"/>
      <w:lvlText w:val="-"/>
      <w:lvlJc w:val="left"/>
      <w:pPr>
        <w:ind w:left="182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9C1691BA">
      <w:start w:val="1"/>
      <w:numFmt w:val="bullet"/>
      <w:lvlText w:val="o"/>
      <w:lvlJc w:val="left"/>
      <w:pPr>
        <w:ind w:left="19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17E0752A">
      <w:start w:val="1"/>
      <w:numFmt w:val="bullet"/>
      <w:lvlText w:val="▪"/>
      <w:lvlJc w:val="left"/>
      <w:pPr>
        <w:ind w:left="266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35FA026C">
      <w:start w:val="1"/>
      <w:numFmt w:val="bullet"/>
      <w:lvlText w:val="•"/>
      <w:lvlJc w:val="left"/>
      <w:pPr>
        <w:ind w:left="338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62827898">
      <w:start w:val="1"/>
      <w:numFmt w:val="bullet"/>
      <w:lvlText w:val="o"/>
      <w:lvlJc w:val="left"/>
      <w:pPr>
        <w:ind w:left="41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C4406F72">
      <w:start w:val="1"/>
      <w:numFmt w:val="bullet"/>
      <w:lvlText w:val="▪"/>
      <w:lvlJc w:val="left"/>
      <w:pPr>
        <w:ind w:left="48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FFEA4F6E">
      <w:start w:val="1"/>
      <w:numFmt w:val="bullet"/>
      <w:lvlText w:val="•"/>
      <w:lvlJc w:val="left"/>
      <w:pPr>
        <w:ind w:left="55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B970B2DC">
      <w:start w:val="1"/>
      <w:numFmt w:val="bullet"/>
      <w:lvlText w:val="o"/>
      <w:lvlJc w:val="left"/>
      <w:pPr>
        <w:ind w:left="626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4B78B022">
      <w:start w:val="1"/>
      <w:numFmt w:val="bullet"/>
      <w:lvlText w:val="▪"/>
      <w:lvlJc w:val="left"/>
      <w:pPr>
        <w:ind w:left="698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6" w15:restartNumberingAfterBreak="0">
    <w:nsid w:val="6071166D"/>
    <w:multiLevelType w:val="hybridMultilevel"/>
    <w:tmpl w:val="2C0AD5FC"/>
    <w:lvl w:ilvl="0" w:tplc="D694919C">
      <w:start w:val="1"/>
      <w:numFmt w:val="decimal"/>
      <w:lvlText w:val="%1."/>
      <w:lvlJc w:val="left"/>
      <w:pPr>
        <w:ind w:left="9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B7A498BA">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948D10A">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092C559E">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06E83542">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074050E">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50624E1C">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1B06F51E">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02BAFE5C">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7" w15:restartNumberingAfterBreak="0">
    <w:nsid w:val="6D146228"/>
    <w:multiLevelType w:val="hybridMultilevel"/>
    <w:tmpl w:val="E306FFFA"/>
    <w:lvl w:ilvl="0" w:tplc="D53E2BC4">
      <w:start w:val="1"/>
      <w:numFmt w:val="upperLetter"/>
      <w:lvlText w:val="%1."/>
      <w:lvlJc w:val="left"/>
      <w:pPr>
        <w:ind w:left="5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746007DA">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906422E">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4DB2F4F6">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39D06ABA">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C500313C">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573C30A8">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EB40AE10">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2BDAB15E">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8" w15:restartNumberingAfterBreak="0">
    <w:nsid w:val="6D57737D"/>
    <w:multiLevelType w:val="multilevel"/>
    <w:tmpl w:val="AF90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285846"/>
    <w:multiLevelType w:val="hybridMultilevel"/>
    <w:tmpl w:val="8E6099A8"/>
    <w:lvl w:ilvl="0" w:tplc="503EF38E">
      <w:start w:val="1"/>
      <w:numFmt w:val="bullet"/>
      <w:lvlText w:val="-"/>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38A579C">
      <w:start w:val="1"/>
      <w:numFmt w:val="bullet"/>
      <w:lvlText w:val="o"/>
      <w:lvlJc w:val="left"/>
      <w:pPr>
        <w:ind w:left="19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83E8D91A">
      <w:start w:val="1"/>
      <w:numFmt w:val="bullet"/>
      <w:lvlText w:val="▪"/>
      <w:lvlJc w:val="left"/>
      <w:pPr>
        <w:ind w:left="26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5B2C22A">
      <w:start w:val="1"/>
      <w:numFmt w:val="bullet"/>
      <w:lvlText w:val="•"/>
      <w:lvlJc w:val="left"/>
      <w:pPr>
        <w:ind w:left="33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596AD0FE">
      <w:start w:val="1"/>
      <w:numFmt w:val="bullet"/>
      <w:lvlText w:val="o"/>
      <w:lvlJc w:val="left"/>
      <w:pPr>
        <w:ind w:left="409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5C34B716">
      <w:start w:val="1"/>
      <w:numFmt w:val="bullet"/>
      <w:lvlText w:val="▪"/>
      <w:lvlJc w:val="left"/>
      <w:pPr>
        <w:ind w:left="481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4B708B56">
      <w:start w:val="1"/>
      <w:numFmt w:val="bullet"/>
      <w:lvlText w:val="•"/>
      <w:lvlJc w:val="left"/>
      <w:pPr>
        <w:ind w:left="553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CEFC3B5E">
      <w:start w:val="1"/>
      <w:numFmt w:val="bullet"/>
      <w:lvlText w:val="o"/>
      <w:lvlJc w:val="left"/>
      <w:pPr>
        <w:ind w:left="625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DE064CEA">
      <w:start w:val="1"/>
      <w:numFmt w:val="bullet"/>
      <w:lvlText w:val="▪"/>
      <w:lvlJc w:val="left"/>
      <w:pPr>
        <w:ind w:left="697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0" w15:restartNumberingAfterBreak="0">
    <w:nsid w:val="769D3A26"/>
    <w:multiLevelType w:val="hybridMultilevel"/>
    <w:tmpl w:val="0EC27916"/>
    <w:lvl w:ilvl="0" w:tplc="B3C874B4">
      <w:start w:val="1"/>
      <w:numFmt w:val="bullet"/>
      <w:lvlText w:val="-"/>
      <w:lvlJc w:val="left"/>
      <w:pPr>
        <w:ind w:left="8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868631FA">
      <w:start w:val="1"/>
      <w:numFmt w:val="bullet"/>
      <w:lvlText w:val="o"/>
      <w:lvlJc w:val="left"/>
      <w:pPr>
        <w:ind w:left="223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BD0635CA">
      <w:start w:val="1"/>
      <w:numFmt w:val="bullet"/>
      <w:lvlText w:val="▪"/>
      <w:lvlJc w:val="left"/>
      <w:pPr>
        <w:ind w:left="295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09D23B78">
      <w:start w:val="1"/>
      <w:numFmt w:val="bullet"/>
      <w:lvlText w:val="•"/>
      <w:lvlJc w:val="left"/>
      <w:pPr>
        <w:ind w:left="36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CFC6801E">
      <w:start w:val="1"/>
      <w:numFmt w:val="bullet"/>
      <w:lvlText w:val="o"/>
      <w:lvlJc w:val="left"/>
      <w:pPr>
        <w:ind w:left="439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D08A628">
      <w:start w:val="1"/>
      <w:numFmt w:val="bullet"/>
      <w:lvlText w:val="▪"/>
      <w:lvlJc w:val="left"/>
      <w:pPr>
        <w:ind w:left="511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C2C48466">
      <w:start w:val="1"/>
      <w:numFmt w:val="bullet"/>
      <w:lvlText w:val="•"/>
      <w:lvlJc w:val="left"/>
      <w:pPr>
        <w:ind w:left="583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AF3C208A">
      <w:start w:val="1"/>
      <w:numFmt w:val="bullet"/>
      <w:lvlText w:val="o"/>
      <w:lvlJc w:val="left"/>
      <w:pPr>
        <w:ind w:left="655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C84A37C">
      <w:start w:val="1"/>
      <w:numFmt w:val="bullet"/>
      <w:lvlText w:val="▪"/>
      <w:lvlJc w:val="left"/>
      <w:pPr>
        <w:ind w:left="72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1" w15:restartNumberingAfterBreak="0">
    <w:nsid w:val="76D93BB3"/>
    <w:multiLevelType w:val="hybridMultilevel"/>
    <w:tmpl w:val="E4368E62"/>
    <w:lvl w:ilvl="0" w:tplc="AC769C3E">
      <w:start w:val="11"/>
      <w:numFmt w:val="decimal"/>
      <w:lvlText w:val="%1."/>
      <w:lvlJc w:val="left"/>
      <w:pPr>
        <w:ind w:left="99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93A0D428">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A96403E4">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954627BE">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328A5BEC">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C19C1D1C">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380EEE32">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A6C208F4">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BC82822C">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2" w15:restartNumberingAfterBreak="0">
    <w:nsid w:val="7B651A53"/>
    <w:multiLevelType w:val="hybridMultilevel"/>
    <w:tmpl w:val="4D22A66E"/>
    <w:lvl w:ilvl="0" w:tplc="46047642">
      <w:start w:val="1"/>
      <w:numFmt w:val="decimal"/>
      <w:lvlText w:val="%1."/>
      <w:lvlJc w:val="left"/>
      <w:pPr>
        <w:ind w:left="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05E2A32">
      <w:start w:val="1"/>
      <w:numFmt w:val="bullet"/>
      <w:lvlText w:val="-"/>
      <w:lvlJc w:val="left"/>
      <w:pPr>
        <w:ind w:left="1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0AE068E">
      <w:start w:val="1"/>
      <w:numFmt w:val="bullet"/>
      <w:lvlText w:val="▪"/>
      <w:lvlJc w:val="left"/>
      <w:pPr>
        <w:ind w:left="13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ED86B77C">
      <w:start w:val="1"/>
      <w:numFmt w:val="bullet"/>
      <w:lvlText w:val="•"/>
      <w:lvlJc w:val="left"/>
      <w:pPr>
        <w:ind w:left="20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8104E17A">
      <w:start w:val="1"/>
      <w:numFmt w:val="bullet"/>
      <w:lvlText w:val="o"/>
      <w:lvlJc w:val="left"/>
      <w:pPr>
        <w:ind w:left="28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EF6E184">
      <w:start w:val="1"/>
      <w:numFmt w:val="bullet"/>
      <w:lvlText w:val="▪"/>
      <w:lvlJc w:val="left"/>
      <w:pPr>
        <w:ind w:left="35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3DC2DDE">
      <w:start w:val="1"/>
      <w:numFmt w:val="bullet"/>
      <w:lvlText w:val="•"/>
      <w:lvlJc w:val="left"/>
      <w:pPr>
        <w:ind w:left="42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16B0DB20">
      <w:start w:val="1"/>
      <w:numFmt w:val="bullet"/>
      <w:lvlText w:val="o"/>
      <w:lvlJc w:val="left"/>
      <w:pPr>
        <w:ind w:left="49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F54862A4">
      <w:start w:val="1"/>
      <w:numFmt w:val="bullet"/>
      <w:lvlText w:val="▪"/>
      <w:lvlJc w:val="left"/>
      <w:pPr>
        <w:ind w:left="56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abstractNumId w:val="15"/>
  </w:num>
  <w:num w:numId="2">
    <w:abstractNumId w:val="13"/>
  </w:num>
  <w:num w:numId="3">
    <w:abstractNumId w:val="12"/>
  </w:num>
  <w:num w:numId="4">
    <w:abstractNumId w:val="19"/>
  </w:num>
  <w:num w:numId="5">
    <w:abstractNumId w:val="1"/>
  </w:num>
  <w:num w:numId="6">
    <w:abstractNumId w:val="20"/>
  </w:num>
  <w:num w:numId="7">
    <w:abstractNumId w:val="9"/>
  </w:num>
  <w:num w:numId="8">
    <w:abstractNumId w:val="8"/>
  </w:num>
  <w:num w:numId="9">
    <w:abstractNumId w:val="11"/>
  </w:num>
  <w:num w:numId="10">
    <w:abstractNumId w:val="5"/>
  </w:num>
  <w:num w:numId="11">
    <w:abstractNumId w:val="4"/>
  </w:num>
  <w:num w:numId="12">
    <w:abstractNumId w:val="7"/>
  </w:num>
  <w:num w:numId="13">
    <w:abstractNumId w:val="3"/>
  </w:num>
  <w:num w:numId="14">
    <w:abstractNumId w:val="0"/>
  </w:num>
  <w:num w:numId="15">
    <w:abstractNumId w:val="6"/>
  </w:num>
  <w:num w:numId="16">
    <w:abstractNumId w:val="22"/>
  </w:num>
  <w:num w:numId="17">
    <w:abstractNumId w:val="10"/>
  </w:num>
  <w:num w:numId="18">
    <w:abstractNumId w:val="14"/>
  </w:num>
  <w:num w:numId="19">
    <w:abstractNumId w:val="16"/>
  </w:num>
  <w:num w:numId="20">
    <w:abstractNumId w:val="17"/>
  </w:num>
  <w:num w:numId="21">
    <w:abstractNumId w:val="21"/>
  </w:num>
  <w:num w:numId="22">
    <w:abstractNumId w:val="1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B5F"/>
    <w:rsid w:val="00270B5F"/>
    <w:rsid w:val="0028456B"/>
    <w:rsid w:val="002F636F"/>
    <w:rsid w:val="004D686E"/>
    <w:rsid w:val="00576C7D"/>
    <w:rsid w:val="006B0D27"/>
    <w:rsid w:val="00766653"/>
    <w:rsid w:val="007746BD"/>
    <w:rsid w:val="00840C7A"/>
    <w:rsid w:val="0086508C"/>
    <w:rsid w:val="009676E2"/>
    <w:rsid w:val="00970E71"/>
    <w:rsid w:val="00A03135"/>
    <w:rsid w:val="00C433BC"/>
    <w:rsid w:val="00E94168"/>
    <w:rsid w:val="00F93DD1"/>
    <w:rsid w:val="00FC5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7E02"/>
  <w15:docId w15:val="{FB10B1AE-FC93-490E-BF1F-548E4373D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7" w:lineRule="auto"/>
      <w:ind w:left="404" w:right="18" w:hanging="10"/>
      <w:jc w:val="both"/>
    </w:pPr>
    <w:rPr>
      <w:rFonts w:ascii="Times New Roman" w:eastAsia="Times New Roman" w:hAnsi="Times New Roman" w:cs="Times New Roman"/>
      <w:color w:val="000000"/>
      <w:sz w:val="27"/>
    </w:rPr>
  </w:style>
  <w:style w:type="paragraph" w:styleId="1">
    <w:name w:val="heading 1"/>
    <w:next w:val="a"/>
    <w:link w:val="10"/>
    <w:uiPriority w:val="9"/>
    <w:unhideWhenUsed/>
    <w:qFormat/>
    <w:pPr>
      <w:keepNext/>
      <w:keepLines/>
      <w:spacing w:after="110" w:line="265" w:lineRule="auto"/>
      <w:ind w:left="1083" w:hanging="10"/>
      <w:jc w:val="center"/>
      <w:outlineLvl w:val="0"/>
    </w:pPr>
    <w:rPr>
      <w:rFonts w:ascii="Times New Roman" w:eastAsia="Times New Roman" w:hAnsi="Times New Roman" w:cs="Times New Roman"/>
      <w:b/>
      <w:color w:val="000000"/>
      <w:sz w:val="27"/>
    </w:rPr>
  </w:style>
  <w:style w:type="paragraph" w:styleId="2">
    <w:name w:val="heading 2"/>
    <w:next w:val="a"/>
    <w:link w:val="20"/>
    <w:uiPriority w:val="9"/>
    <w:unhideWhenUsed/>
    <w:qFormat/>
    <w:pPr>
      <w:keepNext/>
      <w:keepLines/>
      <w:spacing w:after="110" w:line="265" w:lineRule="auto"/>
      <w:ind w:left="1083" w:hanging="10"/>
      <w:jc w:val="center"/>
      <w:outlineLvl w:val="1"/>
    </w:pPr>
    <w:rPr>
      <w:rFonts w:ascii="Times New Roman" w:eastAsia="Times New Roman" w:hAnsi="Times New Roman" w:cs="Times New Roman"/>
      <w:b/>
      <w:color w:val="000000"/>
      <w:sz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7"/>
    </w:rPr>
  </w:style>
  <w:style w:type="character" w:customStyle="1" w:styleId="10">
    <w:name w:val="Заголовок 1 Знак"/>
    <w:link w:val="1"/>
    <w:rPr>
      <w:rFonts w:ascii="Times New Roman" w:eastAsia="Times New Roman" w:hAnsi="Times New Roman" w:cs="Times New Roman"/>
      <w:b/>
      <w:color w:val="000000"/>
      <w:sz w:val="27"/>
    </w:rPr>
  </w:style>
  <w:style w:type="paragraph" w:styleId="11">
    <w:name w:val="toc 1"/>
    <w:hidden/>
    <w:pPr>
      <w:spacing w:after="166"/>
      <w:ind w:left="671" w:right="92" w:hanging="10"/>
    </w:pPr>
    <w:rPr>
      <w:rFonts w:ascii="Times New Roman" w:eastAsia="Times New Roman" w:hAnsi="Times New Roman" w:cs="Times New Roman"/>
      <w:b/>
      <w:color w:val="000000"/>
      <w:sz w:val="27"/>
    </w:rPr>
  </w:style>
  <w:style w:type="paragraph" w:styleId="a3">
    <w:name w:val="header"/>
    <w:basedOn w:val="a"/>
    <w:link w:val="a4"/>
    <w:uiPriority w:val="99"/>
    <w:unhideWhenUsed/>
    <w:rsid w:val="00576C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6C7D"/>
    <w:rPr>
      <w:rFonts w:ascii="Times New Roman" w:eastAsia="Times New Roman" w:hAnsi="Times New Roman" w:cs="Times New Roman"/>
      <w:color w:val="000000"/>
      <w:sz w:val="27"/>
    </w:rPr>
  </w:style>
  <w:style w:type="paragraph" w:styleId="a5">
    <w:name w:val="footnote text"/>
    <w:basedOn w:val="a"/>
    <w:link w:val="a6"/>
    <w:uiPriority w:val="99"/>
    <w:semiHidden/>
    <w:unhideWhenUsed/>
    <w:rsid w:val="00E94168"/>
    <w:pPr>
      <w:spacing w:after="0" w:line="240" w:lineRule="auto"/>
    </w:pPr>
    <w:rPr>
      <w:sz w:val="20"/>
      <w:szCs w:val="20"/>
    </w:rPr>
  </w:style>
  <w:style w:type="character" w:customStyle="1" w:styleId="a6">
    <w:name w:val="Текст сноски Знак"/>
    <w:basedOn w:val="a0"/>
    <w:link w:val="a5"/>
    <w:uiPriority w:val="99"/>
    <w:semiHidden/>
    <w:rsid w:val="00E94168"/>
    <w:rPr>
      <w:rFonts w:ascii="Times New Roman" w:eastAsia="Times New Roman" w:hAnsi="Times New Roman" w:cs="Times New Roman"/>
      <w:color w:val="000000"/>
      <w:sz w:val="20"/>
      <w:szCs w:val="20"/>
    </w:rPr>
  </w:style>
  <w:style w:type="character" w:styleId="a7">
    <w:name w:val="footnote reference"/>
    <w:basedOn w:val="a0"/>
    <w:uiPriority w:val="99"/>
    <w:semiHidden/>
    <w:unhideWhenUsed/>
    <w:rsid w:val="00E941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923906">
      <w:bodyDiv w:val="1"/>
      <w:marLeft w:val="0"/>
      <w:marRight w:val="0"/>
      <w:marTop w:val="0"/>
      <w:marBottom w:val="0"/>
      <w:divBdr>
        <w:top w:val="none" w:sz="0" w:space="0" w:color="auto"/>
        <w:left w:val="none" w:sz="0" w:space="0" w:color="auto"/>
        <w:bottom w:val="none" w:sz="0" w:space="0" w:color="auto"/>
        <w:right w:val="none" w:sz="0" w:space="0" w:color="auto"/>
      </w:divBdr>
    </w:div>
    <w:div w:id="2052727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31DAA-9307-49D8-8589-706B2D436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7796</Words>
  <Characters>44443</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cp:lastModifiedBy>
  <cp:revision>3</cp:revision>
  <dcterms:created xsi:type="dcterms:W3CDTF">2024-05-27T19:45:00Z</dcterms:created>
  <dcterms:modified xsi:type="dcterms:W3CDTF">2024-05-27T20:07:00Z</dcterms:modified>
</cp:coreProperties>
</file>